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6992A" w14:textId="77777777" w:rsidR="00B249AB" w:rsidRPr="000C2393" w:rsidRDefault="00B249AB" w:rsidP="00B249AB">
      <w:pPr>
        <w:jc w:val="center"/>
        <w:rPr>
          <w:spacing w:val="15"/>
          <w:sz w:val="27"/>
          <w:szCs w:val="27"/>
          <w:lang w:val="uk-UA"/>
        </w:rPr>
      </w:pPr>
      <w:r w:rsidRPr="000C2393">
        <w:rPr>
          <w:sz w:val="27"/>
          <w:szCs w:val="27"/>
        </w:rPr>
        <w:object w:dxaOrig="1050" w:dyaOrig="1270" w14:anchorId="4E223E23">
          <v:rect id="_x0000_i1025" style="width:53pt;height:63.5pt" o:ole="" o:preferrelative="t" stroked="f">
            <v:imagedata r:id="rId8" o:title=""/>
          </v:rect>
          <o:OLEObject Type="Embed" ProgID="StaticMetafile" ShapeID="_x0000_i1025" DrawAspect="Content" ObjectID="_1796122369" r:id="rId9"/>
        </w:object>
      </w:r>
    </w:p>
    <w:p w14:paraId="021E8893" w14:textId="77777777" w:rsidR="00B249AB" w:rsidRPr="000C2393" w:rsidRDefault="00B249AB" w:rsidP="00B249AB">
      <w:pPr>
        <w:jc w:val="center"/>
        <w:rPr>
          <w:b/>
          <w:spacing w:val="-4"/>
          <w:sz w:val="27"/>
          <w:szCs w:val="27"/>
        </w:rPr>
      </w:pPr>
      <w:r w:rsidRPr="000C2393">
        <w:rPr>
          <w:b/>
          <w:spacing w:val="-4"/>
          <w:sz w:val="27"/>
          <w:szCs w:val="27"/>
        </w:rPr>
        <w:t>ШАЛИГИНСЬКА СЕЛИЩНА РАДА</w:t>
      </w:r>
    </w:p>
    <w:p w14:paraId="686A183C" w14:textId="77777777" w:rsidR="00B249AB" w:rsidRPr="000C2393" w:rsidRDefault="00B249AB" w:rsidP="00B249AB">
      <w:pPr>
        <w:jc w:val="center"/>
        <w:rPr>
          <w:b/>
          <w:spacing w:val="-4"/>
          <w:sz w:val="27"/>
          <w:szCs w:val="27"/>
          <w:lang w:val="uk-UA"/>
        </w:rPr>
      </w:pPr>
      <w:r w:rsidRPr="000C2393">
        <w:rPr>
          <w:b/>
          <w:spacing w:val="-4"/>
          <w:sz w:val="27"/>
          <w:szCs w:val="27"/>
        </w:rPr>
        <w:t>ШОСТКИНСЬК</w:t>
      </w:r>
      <w:r w:rsidRPr="000C2393">
        <w:rPr>
          <w:b/>
          <w:spacing w:val="-4"/>
          <w:sz w:val="27"/>
          <w:szCs w:val="27"/>
          <w:lang w:val="uk-UA"/>
        </w:rPr>
        <w:t>ИЙ</w:t>
      </w:r>
      <w:r w:rsidRPr="000C2393">
        <w:rPr>
          <w:b/>
          <w:spacing w:val="-4"/>
          <w:sz w:val="27"/>
          <w:szCs w:val="27"/>
        </w:rPr>
        <w:t xml:space="preserve"> РАЙОН СУМСЬК</w:t>
      </w:r>
      <w:r w:rsidRPr="000C2393">
        <w:rPr>
          <w:b/>
          <w:spacing w:val="-4"/>
          <w:sz w:val="27"/>
          <w:szCs w:val="27"/>
          <w:lang w:val="uk-UA"/>
        </w:rPr>
        <w:t>А</w:t>
      </w:r>
      <w:r w:rsidRPr="000C2393">
        <w:rPr>
          <w:b/>
          <w:spacing w:val="-4"/>
          <w:sz w:val="27"/>
          <w:szCs w:val="27"/>
        </w:rPr>
        <w:t xml:space="preserve"> ОБЛАСТ</w:t>
      </w:r>
      <w:r w:rsidRPr="000C2393">
        <w:rPr>
          <w:b/>
          <w:spacing w:val="-4"/>
          <w:sz w:val="27"/>
          <w:szCs w:val="27"/>
          <w:lang w:val="uk-UA"/>
        </w:rPr>
        <w:t>Ь</w:t>
      </w:r>
    </w:p>
    <w:p w14:paraId="4930B5C7" w14:textId="77777777" w:rsidR="00B249AB" w:rsidRPr="000C2393" w:rsidRDefault="00B249AB" w:rsidP="00B249AB">
      <w:pPr>
        <w:jc w:val="center"/>
        <w:rPr>
          <w:b/>
          <w:spacing w:val="-4"/>
          <w:sz w:val="27"/>
          <w:szCs w:val="27"/>
        </w:rPr>
      </w:pPr>
      <w:r w:rsidRPr="000C2393">
        <w:rPr>
          <w:b/>
          <w:spacing w:val="-4"/>
          <w:sz w:val="27"/>
          <w:szCs w:val="27"/>
        </w:rPr>
        <w:t>ВОСЬМЕ СКЛИКАННЯ</w:t>
      </w:r>
    </w:p>
    <w:p w14:paraId="6CBA670F" w14:textId="0CD884F2" w:rsidR="00B249AB" w:rsidRPr="000C2393" w:rsidRDefault="00C02896" w:rsidP="00B249AB">
      <w:pPr>
        <w:jc w:val="center"/>
        <w:rPr>
          <w:spacing w:val="-4"/>
          <w:sz w:val="27"/>
          <w:szCs w:val="27"/>
        </w:rPr>
      </w:pPr>
      <w:r>
        <w:rPr>
          <w:spacing w:val="-4"/>
          <w:sz w:val="27"/>
          <w:szCs w:val="27"/>
          <w:lang w:val="uk-UA"/>
        </w:rPr>
        <w:t xml:space="preserve">ТРИДЦЯТЬ ЧЕТВЕРТА </w:t>
      </w:r>
      <w:r w:rsidR="00F2682C">
        <w:rPr>
          <w:spacing w:val="-4"/>
          <w:sz w:val="27"/>
          <w:szCs w:val="27"/>
          <w:lang w:val="uk-UA"/>
        </w:rPr>
        <w:t xml:space="preserve"> </w:t>
      </w:r>
      <w:r w:rsidR="0003779C">
        <w:rPr>
          <w:spacing w:val="-4"/>
          <w:sz w:val="27"/>
          <w:szCs w:val="27"/>
          <w:lang w:val="uk-UA"/>
        </w:rPr>
        <w:t xml:space="preserve"> </w:t>
      </w:r>
      <w:r w:rsidR="00B249AB" w:rsidRPr="000C2393">
        <w:rPr>
          <w:spacing w:val="-4"/>
          <w:sz w:val="27"/>
          <w:szCs w:val="27"/>
        </w:rPr>
        <w:t xml:space="preserve">СЕСІЯ </w:t>
      </w:r>
    </w:p>
    <w:p w14:paraId="4610AD80" w14:textId="77777777" w:rsidR="00B249AB" w:rsidRPr="000C2393" w:rsidRDefault="00B249AB" w:rsidP="00B249AB">
      <w:pPr>
        <w:jc w:val="center"/>
        <w:rPr>
          <w:b/>
          <w:sz w:val="27"/>
          <w:szCs w:val="27"/>
        </w:rPr>
      </w:pPr>
      <w:r w:rsidRPr="000C2393">
        <w:rPr>
          <w:b/>
          <w:sz w:val="27"/>
          <w:szCs w:val="27"/>
        </w:rPr>
        <w:t>Р І Ш Е Н Н Я</w:t>
      </w:r>
    </w:p>
    <w:p w14:paraId="08DCD581" w14:textId="77777777" w:rsidR="00B249AB" w:rsidRPr="000C2393" w:rsidRDefault="00B249AB" w:rsidP="00B249AB">
      <w:pPr>
        <w:jc w:val="both"/>
        <w:rPr>
          <w:b/>
          <w:sz w:val="27"/>
          <w:szCs w:val="27"/>
        </w:rPr>
      </w:pPr>
    </w:p>
    <w:p w14:paraId="1AF76CB7" w14:textId="12C3CDF7" w:rsidR="00B249AB" w:rsidRDefault="00A07FE0" w:rsidP="00B249AB">
      <w:pPr>
        <w:spacing w:before="100" w:beforeAutospacing="1" w:after="100" w:afterAutospacing="1"/>
        <w:jc w:val="both"/>
        <w:rPr>
          <w:sz w:val="27"/>
          <w:szCs w:val="27"/>
        </w:rPr>
      </w:pPr>
      <w:r>
        <w:rPr>
          <w:sz w:val="27"/>
          <w:szCs w:val="27"/>
          <w:lang w:val="uk-UA"/>
        </w:rPr>
        <w:t>24</w:t>
      </w:r>
      <w:r w:rsidR="00B249AB" w:rsidRPr="000C2393">
        <w:rPr>
          <w:sz w:val="27"/>
          <w:szCs w:val="27"/>
        </w:rPr>
        <w:t>.1</w:t>
      </w:r>
      <w:r w:rsidR="00B249AB" w:rsidRPr="000C2393">
        <w:rPr>
          <w:sz w:val="27"/>
          <w:szCs w:val="27"/>
          <w:lang w:val="uk-UA"/>
        </w:rPr>
        <w:t>2</w:t>
      </w:r>
      <w:r w:rsidR="00B249AB" w:rsidRPr="000C2393">
        <w:rPr>
          <w:sz w:val="27"/>
          <w:szCs w:val="27"/>
        </w:rPr>
        <w:t>.202</w:t>
      </w:r>
      <w:r w:rsidR="00B249AB" w:rsidRPr="000C2393">
        <w:rPr>
          <w:sz w:val="27"/>
          <w:szCs w:val="27"/>
          <w:lang w:val="uk-UA"/>
        </w:rPr>
        <w:t>4</w:t>
      </w:r>
      <w:r w:rsidR="00B249AB" w:rsidRPr="000C2393">
        <w:rPr>
          <w:sz w:val="27"/>
          <w:szCs w:val="27"/>
        </w:rPr>
        <w:t xml:space="preserve">                                      Шалигине </w:t>
      </w:r>
    </w:p>
    <w:p w14:paraId="24A3699D" w14:textId="59583D5D" w:rsidR="0013520E" w:rsidRDefault="0013520E" w:rsidP="0013520E">
      <w:pPr>
        <w:rPr>
          <w:b/>
          <w:sz w:val="28"/>
          <w:szCs w:val="28"/>
        </w:rPr>
      </w:pPr>
      <w:proofErr w:type="gramStart"/>
      <w:r>
        <w:rPr>
          <w:b/>
          <w:szCs w:val="28"/>
        </w:rPr>
        <w:t>Про  Програм</w:t>
      </w:r>
      <w:r>
        <w:rPr>
          <w:b/>
          <w:szCs w:val="28"/>
          <w:lang w:val="uk-UA"/>
        </w:rPr>
        <w:t>у</w:t>
      </w:r>
      <w:proofErr w:type="gramEnd"/>
      <w:r>
        <w:rPr>
          <w:b/>
          <w:szCs w:val="28"/>
          <w:lang w:val="uk-UA"/>
        </w:rPr>
        <w:t xml:space="preserve"> </w:t>
      </w:r>
      <w:r>
        <w:rPr>
          <w:b/>
          <w:szCs w:val="28"/>
        </w:rPr>
        <w:t xml:space="preserve">економічного </w:t>
      </w:r>
    </w:p>
    <w:p w14:paraId="2C1777F0" w14:textId="77777777" w:rsidR="0013520E" w:rsidRDefault="0013520E" w:rsidP="0013520E">
      <w:pPr>
        <w:rPr>
          <w:b/>
          <w:szCs w:val="28"/>
        </w:rPr>
      </w:pPr>
      <w:proofErr w:type="gramStart"/>
      <w:r>
        <w:rPr>
          <w:b/>
          <w:szCs w:val="28"/>
        </w:rPr>
        <w:t>і  соціального</w:t>
      </w:r>
      <w:proofErr w:type="gramEnd"/>
      <w:r>
        <w:rPr>
          <w:b/>
          <w:szCs w:val="28"/>
        </w:rPr>
        <w:t xml:space="preserve">  розвитку Шалигинської</w:t>
      </w:r>
    </w:p>
    <w:p w14:paraId="1B610C1B" w14:textId="77777777" w:rsidR="0013520E" w:rsidRDefault="0013520E" w:rsidP="0013520E">
      <w:r>
        <w:rPr>
          <w:b/>
          <w:szCs w:val="28"/>
        </w:rPr>
        <w:t>селищної територіальної громади на 2025 рік</w:t>
      </w:r>
    </w:p>
    <w:p w14:paraId="048ACE8F" w14:textId="77777777" w:rsidR="0013520E" w:rsidRPr="000C2393" w:rsidRDefault="0013520E" w:rsidP="00B249AB">
      <w:pPr>
        <w:spacing w:before="100" w:beforeAutospacing="1" w:after="100" w:afterAutospacing="1"/>
        <w:jc w:val="both"/>
        <w:rPr>
          <w:sz w:val="27"/>
          <w:szCs w:val="27"/>
        </w:rPr>
      </w:pPr>
    </w:p>
    <w:p w14:paraId="21125A76" w14:textId="53B5D82F" w:rsidR="00B249AB" w:rsidRPr="000C2393" w:rsidRDefault="00B249AB" w:rsidP="00B249AB">
      <w:pPr>
        <w:spacing w:before="100" w:beforeAutospacing="1" w:after="100" w:afterAutospacing="1"/>
        <w:ind w:firstLine="360"/>
        <w:jc w:val="both"/>
        <w:rPr>
          <w:sz w:val="27"/>
          <w:szCs w:val="27"/>
        </w:rPr>
      </w:pPr>
      <w:r w:rsidRPr="000C2393">
        <w:rPr>
          <w:sz w:val="27"/>
          <w:szCs w:val="27"/>
        </w:rPr>
        <w:t xml:space="preserve"> Розглянувши поданий виконавчим комітетом </w:t>
      </w:r>
      <w:r w:rsidRPr="000C2393">
        <w:rPr>
          <w:sz w:val="27"/>
          <w:szCs w:val="27"/>
          <w:lang w:val="uk-UA"/>
        </w:rPr>
        <w:t>селищної</w:t>
      </w:r>
      <w:r w:rsidRPr="000C2393">
        <w:rPr>
          <w:sz w:val="27"/>
          <w:szCs w:val="27"/>
        </w:rPr>
        <w:t xml:space="preserve"> ради про</w:t>
      </w:r>
      <w:r w:rsidRPr="000C2393">
        <w:rPr>
          <w:sz w:val="27"/>
          <w:szCs w:val="27"/>
          <w:lang w:val="uk-UA"/>
        </w:rPr>
        <w:t>є</w:t>
      </w:r>
      <w:r w:rsidRPr="000C2393">
        <w:rPr>
          <w:sz w:val="27"/>
          <w:szCs w:val="27"/>
        </w:rPr>
        <w:t xml:space="preserve">кт Програми економічного і соціального розвитку </w:t>
      </w:r>
      <w:r w:rsidRPr="000C2393">
        <w:rPr>
          <w:sz w:val="27"/>
          <w:szCs w:val="27"/>
          <w:lang w:val="uk-UA"/>
        </w:rPr>
        <w:t>Шалигинської селищної територіальної громади на 2025рік</w:t>
      </w:r>
      <w:r w:rsidRPr="000C2393">
        <w:rPr>
          <w:sz w:val="27"/>
          <w:szCs w:val="27"/>
        </w:rPr>
        <w:t xml:space="preserve">, з метою забезпечення комплексного розвитку </w:t>
      </w:r>
      <w:r w:rsidRPr="000C2393">
        <w:rPr>
          <w:sz w:val="27"/>
          <w:szCs w:val="27"/>
          <w:lang w:val="uk-UA"/>
        </w:rPr>
        <w:t>Шалигинської селищної територіальної громади</w:t>
      </w:r>
      <w:r w:rsidRPr="000C2393">
        <w:rPr>
          <w:sz w:val="27"/>
          <w:szCs w:val="27"/>
        </w:rPr>
        <w:t>, відповідно до Закону України «Про державне прогнозування та розроблення програм економічного і соціального розвитку України», керуючись пунктом 22 частини першої  статті  26, статтею 59 Закону України «Про місцеве самоврядування в Україні»,  </w:t>
      </w:r>
      <w:r w:rsidRPr="000C2393">
        <w:rPr>
          <w:b/>
          <w:bCs/>
          <w:sz w:val="27"/>
          <w:szCs w:val="27"/>
          <w:lang w:val="uk-UA"/>
        </w:rPr>
        <w:t>селищна</w:t>
      </w:r>
      <w:r w:rsidRPr="000C2393">
        <w:rPr>
          <w:b/>
          <w:bCs/>
          <w:sz w:val="27"/>
          <w:szCs w:val="27"/>
        </w:rPr>
        <w:t>  рада</w:t>
      </w:r>
      <w:r w:rsidRPr="000C2393">
        <w:rPr>
          <w:sz w:val="27"/>
          <w:szCs w:val="27"/>
        </w:rPr>
        <w:t xml:space="preserve"> </w:t>
      </w:r>
    </w:p>
    <w:p w14:paraId="58251A43" w14:textId="77777777" w:rsidR="00B249AB" w:rsidRPr="000C2393" w:rsidRDefault="00B249AB" w:rsidP="00B249AB">
      <w:pPr>
        <w:spacing w:before="100" w:beforeAutospacing="1" w:after="100" w:afterAutospacing="1"/>
        <w:ind w:firstLine="360"/>
        <w:jc w:val="both"/>
        <w:rPr>
          <w:sz w:val="27"/>
          <w:szCs w:val="27"/>
        </w:rPr>
      </w:pPr>
      <w:r w:rsidRPr="000C2393">
        <w:rPr>
          <w:b/>
          <w:bCs/>
          <w:sz w:val="27"/>
          <w:szCs w:val="27"/>
        </w:rPr>
        <w:t>ВИРІШИЛА: </w:t>
      </w:r>
    </w:p>
    <w:p w14:paraId="226D5B6D" w14:textId="07A2CD22" w:rsidR="00B249AB" w:rsidRPr="000C2393" w:rsidRDefault="00B249AB" w:rsidP="00B249AB">
      <w:pPr>
        <w:numPr>
          <w:ilvl w:val="0"/>
          <w:numId w:val="1"/>
        </w:numPr>
        <w:spacing w:before="100" w:beforeAutospacing="1" w:after="100" w:afterAutospacing="1"/>
        <w:jc w:val="both"/>
        <w:rPr>
          <w:sz w:val="27"/>
          <w:szCs w:val="27"/>
        </w:rPr>
      </w:pPr>
      <w:r w:rsidRPr="000C2393">
        <w:rPr>
          <w:sz w:val="27"/>
          <w:szCs w:val="27"/>
        </w:rPr>
        <w:t>Затвердити Програм</w:t>
      </w:r>
      <w:r w:rsidRPr="000C2393">
        <w:rPr>
          <w:sz w:val="27"/>
          <w:szCs w:val="27"/>
          <w:lang w:val="uk-UA"/>
        </w:rPr>
        <w:t>у</w:t>
      </w:r>
      <w:r w:rsidRPr="000C2393">
        <w:rPr>
          <w:sz w:val="27"/>
          <w:szCs w:val="27"/>
        </w:rPr>
        <w:t xml:space="preserve"> економічного і соціального розвитку </w:t>
      </w:r>
      <w:r w:rsidRPr="000C2393">
        <w:rPr>
          <w:sz w:val="27"/>
          <w:szCs w:val="27"/>
          <w:lang w:val="uk-UA"/>
        </w:rPr>
        <w:t>Шалигинської селищної територіальної громади на 2025 рік</w:t>
      </w:r>
      <w:r w:rsidRPr="000C2393">
        <w:rPr>
          <w:sz w:val="27"/>
          <w:szCs w:val="27"/>
        </w:rPr>
        <w:t>, (додається).</w:t>
      </w:r>
    </w:p>
    <w:p w14:paraId="58592B54" w14:textId="77777777" w:rsidR="00B249AB" w:rsidRPr="000C2393" w:rsidRDefault="00B249AB" w:rsidP="00B249AB">
      <w:pPr>
        <w:numPr>
          <w:ilvl w:val="0"/>
          <w:numId w:val="1"/>
        </w:numPr>
        <w:spacing w:before="100" w:beforeAutospacing="1" w:after="100" w:afterAutospacing="1"/>
        <w:jc w:val="both"/>
        <w:rPr>
          <w:sz w:val="27"/>
          <w:szCs w:val="27"/>
        </w:rPr>
      </w:pPr>
      <w:r w:rsidRPr="000C2393">
        <w:rPr>
          <w:sz w:val="27"/>
          <w:szCs w:val="27"/>
        </w:rPr>
        <w:t xml:space="preserve">Доручити виконавчому комітету </w:t>
      </w:r>
      <w:r w:rsidRPr="000C2393">
        <w:rPr>
          <w:sz w:val="27"/>
          <w:szCs w:val="27"/>
          <w:lang w:val="uk-UA"/>
        </w:rPr>
        <w:t xml:space="preserve">селищної </w:t>
      </w:r>
      <w:r w:rsidRPr="000C2393">
        <w:rPr>
          <w:sz w:val="27"/>
          <w:szCs w:val="27"/>
        </w:rPr>
        <w:t>ради забезпечити виконання основних пріоритетних напрямків та завдань для досягнення цілей і показників Програми</w:t>
      </w:r>
      <w:r w:rsidRPr="000C2393">
        <w:rPr>
          <w:sz w:val="27"/>
          <w:szCs w:val="27"/>
          <w:lang w:val="uk-UA"/>
        </w:rPr>
        <w:t>.</w:t>
      </w:r>
    </w:p>
    <w:p w14:paraId="6FE02156" w14:textId="77777777" w:rsidR="00B249AB" w:rsidRPr="000C2393" w:rsidRDefault="00B249AB" w:rsidP="00B249AB">
      <w:pPr>
        <w:numPr>
          <w:ilvl w:val="0"/>
          <w:numId w:val="1"/>
        </w:numPr>
        <w:spacing w:before="100" w:beforeAutospacing="1" w:after="100" w:afterAutospacing="1"/>
        <w:jc w:val="both"/>
        <w:rPr>
          <w:sz w:val="27"/>
          <w:szCs w:val="27"/>
        </w:rPr>
      </w:pPr>
      <w:r w:rsidRPr="000C2393">
        <w:rPr>
          <w:sz w:val="27"/>
          <w:szCs w:val="27"/>
        </w:rPr>
        <w:t xml:space="preserve">Організацію виконання даного рішення покласти на секретаря </w:t>
      </w:r>
      <w:r w:rsidRPr="000C2393">
        <w:rPr>
          <w:sz w:val="27"/>
          <w:szCs w:val="27"/>
          <w:lang w:val="uk-UA"/>
        </w:rPr>
        <w:t>селищної</w:t>
      </w:r>
      <w:r w:rsidRPr="000C2393">
        <w:rPr>
          <w:sz w:val="27"/>
          <w:szCs w:val="27"/>
        </w:rPr>
        <w:t xml:space="preserve"> ради, заступни</w:t>
      </w:r>
      <w:r w:rsidRPr="000C2393">
        <w:rPr>
          <w:sz w:val="27"/>
          <w:szCs w:val="27"/>
          <w:lang w:val="uk-UA"/>
        </w:rPr>
        <w:t>ків селищног</w:t>
      </w:r>
      <w:r w:rsidRPr="000C2393">
        <w:rPr>
          <w:sz w:val="27"/>
          <w:szCs w:val="27"/>
        </w:rPr>
        <w:t xml:space="preserve">о голови з питань діяльності виконавчих органів </w:t>
      </w:r>
      <w:r w:rsidRPr="000C2393">
        <w:rPr>
          <w:sz w:val="27"/>
          <w:szCs w:val="27"/>
          <w:lang w:val="uk-UA"/>
        </w:rPr>
        <w:t>селищної ради</w:t>
      </w:r>
      <w:r w:rsidRPr="000C2393">
        <w:rPr>
          <w:sz w:val="27"/>
          <w:szCs w:val="27"/>
        </w:rPr>
        <w:t>, керуюч</w:t>
      </w:r>
      <w:r w:rsidRPr="000C2393">
        <w:rPr>
          <w:sz w:val="27"/>
          <w:szCs w:val="27"/>
          <w:lang w:val="uk-UA"/>
        </w:rPr>
        <w:t>ого</w:t>
      </w:r>
      <w:r w:rsidRPr="000C2393">
        <w:rPr>
          <w:sz w:val="27"/>
          <w:szCs w:val="27"/>
        </w:rPr>
        <w:t xml:space="preserve"> справами виконавчого комітету </w:t>
      </w:r>
      <w:r w:rsidRPr="000C2393">
        <w:rPr>
          <w:sz w:val="27"/>
          <w:szCs w:val="27"/>
          <w:lang w:val="uk-UA"/>
        </w:rPr>
        <w:t>селищної</w:t>
      </w:r>
      <w:r w:rsidRPr="000C2393">
        <w:rPr>
          <w:sz w:val="27"/>
          <w:szCs w:val="27"/>
        </w:rPr>
        <w:t xml:space="preserve"> ради, а контроль </w:t>
      </w:r>
      <w:r w:rsidRPr="000C2393">
        <w:rPr>
          <w:b/>
          <w:bCs/>
          <w:sz w:val="27"/>
          <w:szCs w:val="27"/>
        </w:rPr>
        <w:t xml:space="preserve">- </w:t>
      </w:r>
      <w:r w:rsidRPr="000C2393">
        <w:rPr>
          <w:sz w:val="27"/>
          <w:szCs w:val="27"/>
        </w:rPr>
        <w:t xml:space="preserve">на постійні комісії </w:t>
      </w:r>
      <w:r w:rsidRPr="000C2393">
        <w:rPr>
          <w:sz w:val="27"/>
          <w:szCs w:val="27"/>
          <w:lang w:val="uk-UA"/>
        </w:rPr>
        <w:t>селищної</w:t>
      </w:r>
      <w:r w:rsidRPr="000C2393">
        <w:rPr>
          <w:sz w:val="27"/>
          <w:szCs w:val="27"/>
        </w:rPr>
        <w:t xml:space="preserve"> ради відповідно до їх повноважень.</w:t>
      </w:r>
    </w:p>
    <w:p w14:paraId="046BC8B2" w14:textId="77777777" w:rsidR="00B249AB" w:rsidRPr="000C2393" w:rsidRDefault="00B249AB" w:rsidP="00B249AB">
      <w:pPr>
        <w:spacing w:before="100" w:beforeAutospacing="1" w:after="100" w:afterAutospacing="1"/>
        <w:jc w:val="both"/>
        <w:rPr>
          <w:sz w:val="27"/>
          <w:szCs w:val="27"/>
        </w:rPr>
      </w:pPr>
      <w:r w:rsidRPr="000C2393">
        <w:rPr>
          <w:sz w:val="27"/>
          <w:szCs w:val="27"/>
        </w:rPr>
        <w:t> </w:t>
      </w:r>
    </w:p>
    <w:p w14:paraId="35FF103C" w14:textId="77777777" w:rsidR="00B249AB" w:rsidRPr="000C2393" w:rsidRDefault="00B249AB" w:rsidP="00B249AB">
      <w:pPr>
        <w:spacing w:before="100" w:beforeAutospacing="1" w:after="100" w:afterAutospacing="1"/>
        <w:jc w:val="both"/>
        <w:rPr>
          <w:sz w:val="28"/>
          <w:szCs w:val="28"/>
          <w:lang w:val="uk-UA"/>
        </w:rPr>
      </w:pPr>
      <w:r w:rsidRPr="000C2393">
        <w:rPr>
          <w:b/>
          <w:bCs/>
          <w:sz w:val="28"/>
          <w:szCs w:val="28"/>
          <w:lang w:val="uk-UA"/>
        </w:rPr>
        <w:t>Селищний  голова                                                Юрій МАТВІЄНКО</w:t>
      </w:r>
    </w:p>
    <w:p w14:paraId="151E90C9" w14:textId="77777777" w:rsidR="00B249AB" w:rsidRPr="000C2393" w:rsidRDefault="00B249AB" w:rsidP="00B249AB">
      <w:pPr>
        <w:jc w:val="both"/>
        <w:rPr>
          <w:sz w:val="27"/>
          <w:szCs w:val="27"/>
        </w:rPr>
      </w:pPr>
    </w:p>
    <w:p w14:paraId="50A53155" w14:textId="77777777" w:rsidR="00B249AB" w:rsidRPr="000C2393" w:rsidRDefault="00B249AB" w:rsidP="00B249AB">
      <w:pPr>
        <w:pStyle w:val="a4"/>
        <w:ind w:firstLine="708"/>
        <w:jc w:val="both"/>
        <w:rPr>
          <w:rFonts w:ascii="Times New Roman" w:hAnsi="Times New Roman" w:cs="Times New Roman"/>
          <w:sz w:val="27"/>
          <w:szCs w:val="27"/>
        </w:rPr>
      </w:pPr>
    </w:p>
    <w:p w14:paraId="6C625A33" w14:textId="77777777" w:rsidR="00B249AB" w:rsidRPr="000C2393" w:rsidRDefault="00B249AB" w:rsidP="00B249AB">
      <w:pPr>
        <w:pStyle w:val="a4"/>
        <w:ind w:firstLine="708"/>
        <w:jc w:val="both"/>
        <w:rPr>
          <w:rFonts w:ascii="Times New Roman" w:hAnsi="Times New Roman" w:cs="Times New Roman"/>
          <w:sz w:val="27"/>
          <w:szCs w:val="27"/>
        </w:rPr>
      </w:pPr>
    </w:p>
    <w:p w14:paraId="142B4BF1" w14:textId="77777777" w:rsidR="00B249AB" w:rsidRPr="000C2393" w:rsidRDefault="00B249AB" w:rsidP="00B249AB">
      <w:pPr>
        <w:pStyle w:val="a4"/>
        <w:ind w:firstLine="708"/>
        <w:jc w:val="both"/>
        <w:rPr>
          <w:rFonts w:ascii="Times New Roman" w:hAnsi="Times New Roman" w:cs="Times New Roman"/>
          <w:sz w:val="27"/>
          <w:szCs w:val="27"/>
        </w:rPr>
      </w:pPr>
    </w:p>
    <w:p w14:paraId="5C0D284D" w14:textId="77777777" w:rsidR="00B249AB" w:rsidRPr="000C2393" w:rsidRDefault="00B249AB" w:rsidP="00B249AB">
      <w:pPr>
        <w:pStyle w:val="a4"/>
        <w:ind w:firstLine="708"/>
        <w:jc w:val="both"/>
        <w:rPr>
          <w:rFonts w:ascii="Times New Roman" w:hAnsi="Times New Roman" w:cs="Times New Roman"/>
          <w:sz w:val="27"/>
          <w:szCs w:val="27"/>
        </w:rPr>
      </w:pPr>
    </w:p>
    <w:p w14:paraId="7FD0044F" w14:textId="77777777" w:rsidR="00B249AB" w:rsidRPr="000C2393" w:rsidRDefault="00B249AB" w:rsidP="00B249AB">
      <w:pPr>
        <w:pStyle w:val="a4"/>
        <w:ind w:firstLine="708"/>
        <w:jc w:val="both"/>
        <w:rPr>
          <w:rFonts w:ascii="Times New Roman" w:hAnsi="Times New Roman" w:cs="Times New Roman"/>
          <w:sz w:val="27"/>
          <w:szCs w:val="27"/>
        </w:rPr>
      </w:pPr>
    </w:p>
    <w:p w14:paraId="6A4251F1" w14:textId="77777777" w:rsidR="00B249AB" w:rsidRPr="000C2393" w:rsidRDefault="00B249AB" w:rsidP="00B249AB">
      <w:pPr>
        <w:pStyle w:val="a4"/>
        <w:ind w:firstLine="708"/>
        <w:jc w:val="both"/>
        <w:rPr>
          <w:rFonts w:ascii="Times New Roman" w:hAnsi="Times New Roman" w:cs="Times New Roman"/>
          <w:sz w:val="27"/>
          <w:szCs w:val="27"/>
        </w:rPr>
      </w:pPr>
    </w:p>
    <w:p w14:paraId="0D4E8583" w14:textId="77777777" w:rsidR="00B249AB" w:rsidRPr="000C2393" w:rsidRDefault="00B249AB" w:rsidP="00B249AB">
      <w:pPr>
        <w:pStyle w:val="a4"/>
        <w:ind w:firstLine="708"/>
        <w:jc w:val="both"/>
        <w:rPr>
          <w:rFonts w:ascii="Times New Roman" w:hAnsi="Times New Roman" w:cs="Times New Roman"/>
          <w:sz w:val="27"/>
          <w:szCs w:val="27"/>
        </w:rPr>
      </w:pPr>
    </w:p>
    <w:p w14:paraId="1A8B8435" w14:textId="77777777" w:rsidR="00F90AF6" w:rsidRPr="000C2393" w:rsidRDefault="00F90AF6" w:rsidP="00F90AF6"/>
    <w:p w14:paraId="3DD65522" w14:textId="77777777" w:rsidR="00F90AF6" w:rsidRDefault="00F90AF6" w:rsidP="00F90AF6">
      <w:pPr>
        <w:widowControl w:val="0"/>
        <w:ind w:firstLine="708"/>
        <w:jc w:val="right"/>
        <w:rPr>
          <w:rFonts w:eastAsia="Microsoft Sans Serif"/>
          <w:color w:val="000000"/>
          <w:sz w:val="20"/>
          <w:szCs w:val="20"/>
          <w:lang w:val="uk-UA" w:eastAsia="uk-UA" w:bidi="uk-UA"/>
        </w:rPr>
      </w:pPr>
      <w:r>
        <w:rPr>
          <w:rFonts w:eastAsia="Microsoft Sans Serif"/>
          <w:color w:val="000000"/>
          <w:sz w:val="20"/>
          <w:szCs w:val="20"/>
          <w:lang w:val="uk-UA" w:eastAsia="uk-UA" w:bidi="uk-UA"/>
        </w:rPr>
        <w:t xml:space="preserve">                                                                                                                                                                               </w:t>
      </w:r>
      <w:r w:rsidRPr="000C2393">
        <w:rPr>
          <w:rFonts w:eastAsia="Microsoft Sans Serif"/>
          <w:color w:val="000000"/>
          <w:sz w:val="20"/>
          <w:szCs w:val="20"/>
          <w:lang w:val="uk-UA" w:eastAsia="uk-UA" w:bidi="uk-UA"/>
        </w:rPr>
        <w:t>Додаток до рішення</w:t>
      </w:r>
    </w:p>
    <w:p w14:paraId="2E97B3FB" w14:textId="1BF91639" w:rsidR="00F90AF6" w:rsidRPr="000C2393" w:rsidRDefault="00F90AF6" w:rsidP="00F90AF6">
      <w:pPr>
        <w:widowControl w:val="0"/>
        <w:ind w:firstLine="708"/>
        <w:jc w:val="right"/>
        <w:rPr>
          <w:rFonts w:eastAsia="Microsoft Sans Serif"/>
          <w:color w:val="000000"/>
          <w:sz w:val="20"/>
          <w:szCs w:val="20"/>
          <w:lang w:val="uk-UA" w:eastAsia="uk-UA" w:bidi="uk-UA"/>
        </w:rPr>
      </w:pPr>
      <w:r w:rsidRPr="000C2393">
        <w:rPr>
          <w:rFonts w:eastAsia="Microsoft Sans Serif"/>
          <w:color w:val="000000"/>
          <w:sz w:val="20"/>
          <w:szCs w:val="20"/>
          <w:lang w:val="uk-UA" w:eastAsia="uk-UA" w:bidi="uk-UA"/>
        </w:rPr>
        <w:t xml:space="preserve">    Шалигинської селищної ради</w:t>
      </w:r>
    </w:p>
    <w:p w14:paraId="0CE08272" w14:textId="77777777" w:rsidR="00F90AF6" w:rsidRPr="000C2393" w:rsidRDefault="00F90AF6" w:rsidP="00F90AF6">
      <w:pPr>
        <w:widowControl w:val="0"/>
        <w:ind w:firstLine="708"/>
        <w:jc w:val="both"/>
        <w:rPr>
          <w:rFonts w:eastAsia="Microsoft Sans Serif"/>
          <w:color w:val="000000"/>
          <w:sz w:val="27"/>
          <w:szCs w:val="27"/>
          <w:lang w:val="uk-UA" w:eastAsia="uk-UA" w:bidi="uk-UA"/>
        </w:rPr>
      </w:pPr>
    </w:p>
    <w:p w14:paraId="442B04A0" w14:textId="0B5DF549" w:rsidR="00F90AF6" w:rsidRDefault="00F90AF6" w:rsidP="00F90AF6">
      <w:pPr>
        <w:widowControl w:val="0"/>
        <w:ind w:firstLine="708"/>
        <w:jc w:val="both"/>
        <w:rPr>
          <w:rFonts w:eastAsia="Microsoft Sans Serif"/>
          <w:color w:val="000000"/>
          <w:sz w:val="20"/>
          <w:szCs w:val="20"/>
          <w:lang w:val="uk-UA" w:eastAsia="uk-UA" w:bidi="uk-UA"/>
        </w:rPr>
      </w:pPr>
    </w:p>
    <w:p w14:paraId="5D38807D" w14:textId="43DE59E2" w:rsidR="004F0B7B" w:rsidRPr="000C2393" w:rsidRDefault="00F90AF6" w:rsidP="00F90AF6">
      <w:pPr>
        <w:widowControl w:val="0"/>
        <w:ind w:firstLine="708"/>
        <w:jc w:val="both"/>
        <w:rPr>
          <w:rFonts w:eastAsia="Microsoft Sans Serif"/>
          <w:color w:val="000000"/>
          <w:sz w:val="27"/>
          <w:szCs w:val="27"/>
          <w:lang w:val="uk-UA" w:eastAsia="uk-UA" w:bidi="uk-UA"/>
        </w:rPr>
      </w:pPr>
      <w:r w:rsidRPr="000C2393">
        <w:rPr>
          <w:rFonts w:eastAsia="Microsoft Sans Serif"/>
          <w:color w:val="000000"/>
          <w:sz w:val="20"/>
          <w:szCs w:val="20"/>
          <w:lang w:val="uk-UA" w:eastAsia="uk-UA" w:bidi="uk-UA"/>
        </w:rPr>
        <w:t xml:space="preserve">                                                                                                                                       </w:t>
      </w:r>
    </w:p>
    <w:p w14:paraId="5BA63252" w14:textId="77777777" w:rsidR="004F0B7B" w:rsidRPr="000C2393" w:rsidRDefault="004F0B7B" w:rsidP="004F0B7B">
      <w:pPr>
        <w:widowControl w:val="0"/>
        <w:ind w:firstLine="708"/>
        <w:jc w:val="both"/>
        <w:rPr>
          <w:rFonts w:eastAsia="Microsoft Sans Serif"/>
          <w:color w:val="000000"/>
          <w:sz w:val="27"/>
          <w:szCs w:val="27"/>
          <w:lang w:val="uk-UA" w:eastAsia="uk-UA" w:bidi="uk-UA"/>
        </w:rPr>
      </w:pPr>
    </w:p>
    <w:p w14:paraId="11E557BF" w14:textId="77777777" w:rsidR="004F0B7B" w:rsidRPr="000C2393" w:rsidRDefault="004F0B7B" w:rsidP="004F0B7B">
      <w:pPr>
        <w:widowControl w:val="0"/>
        <w:ind w:firstLine="708"/>
        <w:jc w:val="both"/>
        <w:rPr>
          <w:rFonts w:eastAsia="Microsoft Sans Serif"/>
          <w:color w:val="000000"/>
          <w:sz w:val="27"/>
          <w:szCs w:val="27"/>
          <w:lang w:val="uk-UA" w:eastAsia="uk-UA" w:bidi="uk-UA"/>
        </w:rPr>
      </w:pPr>
    </w:p>
    <w:p w14:paraId="2663F9B4" w14:textId="77777777" w:rsidR="004F0B7B" w:rsidRPr="000C2393" w:rsidRDefault="004F0B7B" w:rsidP="004F0B7B">
      <w:pPr>
        <w:widowControl w:val="0"/>
        <w:ind w:firstLine="708"/>
        <w:jc w:val="both"/>
        <w:rPr>
          <w:rFonts w:eastAsia="Microsoft Sans Serif"/>
          <w:color w:val="000000"/>
          <w:sz w:val="27"/>
          <w:szCs w:val="27"/>
          <w:lang w:val="uk-UA" w:eastAsia="uk-UA" w:bidi="uk-UA"/>
        </w:rPr>
      </w:pPr>
    </w:p>
    <w:p w14:paraId="646F3486" w14:textId="77777777" w:rsidR="004F0B7B" w:rsidRPr="000C2393" w:rsidRDefault="004F0B7B" w:rsidP="004F0B7B">
      <w:pPr>
        <w:widowControl w:val="0"/>
        <w:ind w:firstLine="708"/>
        <w:jc w:val="both"/>
        <w:rPr>
          <w:rFonts w:eastAsia="Microsoft Sans Serif"/>
          <w:color w:val="000000"/>
          <w:sz w:val="27"/>
          <w:szCs w:val="27"/>
          <w:lang w:val="uk-UA" w:eastAsia="uk-UA" w:bidi="uk-UA"/>
        </w:rPr>
      </w:pPr>
    </w:p>
    <w:p w14:paraId="193ED31F" w14:textId="77777777" w:rsidR="004F0B7B" w:rsidRPr="000C2393" w:rsidRDefault="004F0B7B" w:rsidP="004F0B7B">
      <w:pPr>
        <w:widowControl w:val="0"/>
        <w:ind w:firstLine="708"/>
        <w:jc w:val="both"/>
        <w:rPr>
          <w:rFonts w:eastAsia="Microsoft Sans Serif"/>
          <w:color w:val="000000"/>
          <w:sz w:val="27"/>
          <w:szCs w:val="27"/>
          <w:lang w:val="uk-UA" w:eastAsia="uk-UA" w:bidi="uk-UA"/>
        </w:rPr>
      </w:pPr>
    </w:p>
    <w:p w14:paraId="1A3608F5" w14:textId="77777777" w:rsidR="004F0B7B" w:rsidRPr="000C2393" w:rsidRDefault="004F0B7B" w:rsidP="004F0B7B">
      <w:pPr>
        <w:widowControl w:val="0"/>
        <w:ind w:firstLine="708"/>
        <w:jc w:val="both"/>
        <w:rPr>
          <w:rFonts w:eastAsia="Microsoft Sans Serif"/>
          <w:color w:val="000000"/>
          <w:sz w:val="27"/>
          <w:szCs w:val="27"/>
          <w:lang w:val="uk-UA" w:eastAsia="uk-UA" w:bidi="uk-UA"/>
        </w:rPr>
      </w:pPr>
    </w:p>
    <w:p w14:paraId="281AFAA4" w14:textId="77777777" w:rsidR="004F0B7B" w:rsidRPr="000C2393" w:rsidRDefault="004F0B7B" w:rsidP="004F0B7B">
      <w:pPr>
        <w:widowControl w:val="0"/>
        <w:spacing w:after="120"/>
        <w:jc w:val="center"/>
        <w:rPr>
          <w:sz w:val="27"/>
          <w:szCs w:val="27"/>
          <w:lang w:val="uk-UA"/>
        </w:rPr>
      </w:pPr>
    </w:p>
    <w:p w14:paraId="2E0E317B" w14:textId="77777777" w:rsidR="004F0B7B" w:rsidRPr="005E2976" w:rsidRDefault="004F0B7B" w:rsidP="004F0B7B">
      <w:pPr>
        <w:widowControl w:val="0"/>
        <w:jc w:val="center"/>
        <w:rPr>
          <w:b/>
          <w:sz w:val="28"/>
          <w:szCs w:val="28"/>
          <w:lang w:val="uk-UA"/>
        </w:rPr>
      </w:pPr>
      <w:r w:rsidRPr="005E2976">
        <w:rPr>
          <w:b/>
          <w:sz w:val="28"/>
          <w:szCs w:val="28"/>
          <w:lang w:val="uk-UA"/>
        </w:rPr>
        <w:t>ПРОГРАМА</w:t>
      </w:r>
    </w:p>
    <w:p w14:paraId="718D1598" w14:textId="77777777" w:rsidR="004F0B7B" w:rsidRPr="005E2976" w:rsidRDefault="004F0B7B" w:rsidP="004F0B7B">
      <w:pPr>
        <w:widowControl w:val="0"/>
        <w:jc w:val="center"/>
        <w:rPr>
          <w:b/>
          <w:sz w:val="28"/>
          <w:szCs w:val="28"/>
          <w:lang w:val="uk-UA"/>
        </w:rPr>
      </w:pPr>
      <w:r w:rsidRPr="005E2976">
        <w:rPr>
          <w:b/>
          <w:sz w:val="28"/>
          <w:szCs w:val="28"/>
          <w:lang w:val="uk-UA"/>
        </w:rPr>
        <w:t xml:space="preserve">ЕКОНОМІЧНОГО І СОЦІАЛЬНОГО </w:t>
      </w:r>
      <w:r w:rsidRPr="005E2976">
        <w:rPr>
          <w:b/>
          <w:sz w:val="28"/>
          <w:szCs w:val="28"/>
          <w:lang w:val="uk-UA"/>
        </w:rPr>
        <w:br/>
        <w:t xml:space="preserve">РОЗВИТКУ ШАЛИГИНСЬКОЇ СЕЛИЩНОЇ </w:t>
      </w:r>
    </w:p>
    <w:p w14:paraId="4C826739" w14:textId="77777777" w:rsidR="004F0B7B" w:rsidRPr="005E2976" w:rsidRDefault="004F0B7B" w:rsidP="004F0B7B">
      <w:pPr>
        <w:widowControl w:val="0"/>
        <w:jc w:val="center"/>
        <w:rPr>
          <w:b/>
          <w:sz w:val="28"/>
          <w:szCs w:val="28"/>
          <w:lang w:val="uk-UA"/>
        </w:rPr>
      </w:pPr>
      <w:r w:rsidRPr="005E2976">
        <w:rPr>
          <w:b/>
          <w:sz w:val="28"/>
          <w:szCs w:val="28"/>
          <w:lang w:val="uk-UA"/>
        </w:rPr>
        <w:t>ТЕРИТОРІАЛЬНОЇ ГРОМАДИ</w:t>
      </w:r>
    </w:p>
    <w:p w14:paraId="41BECB0D" w14:textId="68336246" w:rsidR="004F0B7B" w:rsidRPr="005E2976" w:rsidRDefault="004F0B7B" w:rsidP="004F0B7B">
      <w:pPr>
        <w:widowControl w:val="0"/>
        <w:jc w:val="center"/>
        <w:rPr>
          <w:b/>
          <w:i/>
          <w:sz w:val="28"/>
          <w:szCs w:val="28"/>
          <w:lang w:val="uk-UA"/>
        </w:rPr>
      </w:pPr>
      <w:r w:rsidRPr="005E2976">
        <w:rPr>
          <w:b/>
          <w:sz w:val="28"/>
          <w:szCs w:val="28"/>
          <w:lang w:val="uk-UA"/>
        </w:rPr>
        <w:t>НА 202</w:t>
      </w:r>
      <w:r w:rsidR="0067262F" w:rsidRPr="005E2976">
        <w:rPr>
          <w:b/>
          <w:sz w:val="28"/>
          <w:szCs w:val="28"/>
          <w:lang w:val="uk-UA"/>
        </w:rPr>
        <w:t>5</w:t>
      </w:r>
      <w:r w:rsidRPr="005E2976">
        <w:rPr>
          <w:b/>
          <w:sz w:val="28"/>
          <w:szCs w:val="28"/>
          <w:lang w:val="uk-UA"/>
        </w:rPr>
        <w:t xml:space="preserve"> РІК</w:t>
      </w:r>
    </w:p>
    <w:p w14:paraId="4F80874A" w14:textId="77777777" w:rsidR="004F0B7B" w:rsidRPr="005E2976" w:rsidRDefault="004F0B7B" w:rsidP="004F0B7B">
      <w:pPr>
        <w:widowControl w:val="0"/>
        <w:spacing w:after="120"/>
        <w:jc w:val="center"/>
        <w:rPr>
          <w:sz w:val="28"/>
          <w:szCs w:val="28"/>
          <w:lang w:val="uk-UA"/>
        </w:rPr>
      </w:pPr>
    </w:p>
    <w:p w14:paraId="10D30C5C" w14:textId="77777777" w:rsidR="004F0B7B" w:rsidRPr="000C2393" w:rsidRDefault="004F0B7B" w:rsidP="004F0B7B">
      <w:pPr>
        <w:widowControl w:val="0"/>
        <w:spacing w:after="120"/>
        <w:jc w:val="center"/>
        <w:rPr>
          <w:sz w:val="27"/>
          <w:szCs w:val="27"/>
          <w:lang w:val="uk-UA"/>
        </w:rPr>
      </w:pPr>
    </w:p>
    <w:p w14:paraId="0B8DDD2C" w14:textId="77777777" w:rsidR="004F0B7B" w:rsidRPr="000C2393" w:rsidRDefault="004F0B7B" w:rsidP="004F0B7B">
      <w:pPr>
        <w:widowControl w:val="0"/>
        <w:spacing w:after="120"/>
        <w:jc w:val="center"/>
        <w:rPr>
          <w:sz w:val="27"/>
          <w:szCs w:val="27"/>
          <w:lang w:val="uk-UA"/>
        </w:rPr>
      </w:pPr>
    </w:p>
    <w:p w14:paraId="5C6A99DB" w14:textId="77777777" w:rsidR="004F0B7B" w:rsidRPr="000C2393" w:rsidRDefault="004F0B7B" w:rsidP="004F0B7B">
      <w:pPr>
        <w:widowControl w:val="0"/>
        <w:spacing w:after="120"/>
        <w:jc w:val="center"/>
        <w:rPr>
          <w:sz w:val="27"/>
          <w:szCs w:val="27"/>
          <w:lang w:val="uk-UA"/>
        </w:rPr>
      </w:pPr>
      <w:r w:rsidRPr="000C2393">
        <w:rPr>
          <w:sz w:val="27"/>
          <w:szCs w:val="27"/>
          <w:lang w:val="uk-UA"/>
        </w:rPr>
        <w:t xml:space="preserve">   </w:t>
      </w:r>
    </w:p>
    <w:p w14:paraId="07C88E8E" w14:textId="77777777" w:rsidR="005E2976" w:rsidRDefault="005E2976">
      <w:pPr>
        <w:spacing w:after="160" w:line="259" w:lineRule="auto"/>
        <w:rPr>
          <w:b/>
          <w:sz w:val="27"/>
          <w:szCs w:val="27"/>
        </w:rPr>
      </w:pPr>
      <w:r>
        <w:rPr>
          <w:b/>
          <w:sz w:val="27"/>
          <w:szCs w:val="27"/>
        </w:rPr>
        <w:br w:type="page"/>
      </w:r>
    </w:p>
    <w:p w14:paraId="1290E616" w14:textId="77777777" w:rsidR="00A06555" w:rsidRPr="00D51C69" w:rsidRDefault="00A06555" w:rsidP="00A06555">
      <w:pPr>
        <w:pStyle w:val="a4"/>
        <w:ind w:firstLine="708"/>
        <w:jc w:val="both"/>
        <w:rPr>
          <w:rFonts w:ascii="Times New Roman" w:hAnsi="Times New Roman" w:cs="Times New Roman"/>
          <w:b/>
        </w:rPr>
      </w:pPr>
      <w:r w:rsidRPr="00D51C69">
        <w:rPr>
          <w:rFonts w:ascii="Times New Roman" w:hAnsi="Times New Roman" w:cs="Times New Roman"/>
          <w:b/>
        </w:rPr>
        <w:lastRenderedPageBreak/>
        <w:t>Зміст</w:t>
      </w:r>
    </w:p>
    <w:tbl>
      <w:tblPr>
        <w:tblStyle w:val="afff1"/>
        <w:tblW w:w="450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70"/>
        <w:gridCol w:w="7033"/>
        <w:gridCol w:w="226"/>
        <w:gridCol w:w="719"/>
      </w:tblGrid>
      <w:tr w:rsidR="00A06555" w:rsidRPr="00D51C69" w14:paraId="16C573CC" w14:textId="77777777" w:rsidTr="006A73A1">
        <w:tc>
          <w:tcPr>
            <w:tcW w:w="4460" w:type="pct"/>
            <w:gridSpan w:val="2"/>
          </w:tcPr>
          <w:p w14:paraId="5BD79B07" w14:textId="77777777" w:rsidR="00A06555" w:rsidRPr="00D51C69" w:rsidRDefault="00A06555" w:rsidP="006A73A1">
            <w:pPr>
              <w:rPr>
                <w:b/>
                <w:lang w:val="uk-UA"/>
              </w:rPr>
            </w:pPr>
            <w:r w:rsidRPr="00D51C69">
              <w:rPr>
                <w:b/>
                <w:lang w:val="uk-UA"/>
              </w:rPr>
              <w:t>Вступ</w:t>
            </w:r>
          </w:p>
        </w:tc>
        <w:tc>
          <w:tcPr>
            <w:tcW w:w="129" w:type="pct"/>
          </w:tcPr>
          <w:p w14:paraId="79634EDB" w14:textId="77777777" w:rsidR="00A06555" w:rsidRPr="00D51C69" w:rsidRDefault="00A06555" w:rsidP="006A73A1">
            <w:pPr>
              <w:rPr>
                <w:lang w:val="uk-UA"/>
              </w:rPr>
            </w:pPr>
          </w:p>
        </w:tc>
        <w:tc>
          <w:tcPr>
            <w:tcW w:w="411" w:type="pct"/>
          </w:tcPr>
          <w:p w14:paraId="71D5164D" w14:textId="0913789B" w:rsidR="00A06555" w:rsidRPr="00D51C69" w:rsidRDefault="0000347E" w:rsidP="006A73A1">
            <w:pPr>
              <w:rPr>
                <w:lang w:val="uk-UA"/>
              </w:rPr>
            </w:pPr>
            <w:r w:rsidRPr="00D51C69">
              <w:rPr>
                <w:lang w:val="uk-UA"/>
              </w:rPr>
              <w:t>3</w:t>
            </w:r>
          </w:p>
        </w:tc>
      </w:tr>
      <w:tr w:rsidR="00A06555" w:rsidRPr="00D51C69" w14:paraId="5DB322E2" w14:textId="77777777" w:rsidTr="00D51C69">
        <w:trPr>
          <w:trHeight w:val="1141"/>
        </w:trPr>
        <w:tc>
          <w:tcPr>
            <w:tcW w:w="4460" w:type="pct"/>
            <w:gridSpan w:val="2"/>
          </w:tcPr>
          <w:p w14:paraId="17CBD37C" w14:textId="4A15E5EE" w:rsidR="00A06555" w:rsidRPr="00D51C69" w:rsidRDefault="00A06555" w:rsidP="006A73A1">
            <w:pPr>
              <w:rPr>
                <w:rStyle w:val="WW-WW8Num1ztrue4"/>
                <w:b/>
                <w:lang w:val="uk-UA"/>
              </w:rPr>
            </w:pPr>
            <w:r w:rsidRPr="00D51C69">
              <w:rPr>
                <w:rStyle w:val="WW-WW8Num1ztrue4"/>
                <w:b/>
                <w:lang w:val="uk-UA"/>
              </w:rPr>
              <w:t xml:space="preserve">     І.  Аналіз економічного і соціального розвитку Шалигинської селищної територіальної громади у  202</w:t>
            </w:r>
            <w:r w:rsidR="00754A1F" w:rsidRPr="00D51C69">
              <w:rPr>
                <w:rStyle w:val="WW-WW8Num1ztrue4"/>
                <w:b/>
                <w:lang w:val="uk-UA"/>
              </w:rPr>
              <w:t>4</w:t>
            </w:r>
            <w:r w:rsidRPr="00D51C69">
              <w:rPr>
                <w:rStyle w:val="WW-WW8Num1ztrue4"/>
                <w:b/>
                <w:lang w:val="uk-UA"/>
              </w:rPr>
              <w:t xml:space="preserve"> роках</w:t>
            </w:r>
            <w:r w:rsidRPr="00D51C69">
              <w:rPr>
                <w:rStyle w:val="WW-WW8Num1ztrue4"/>
                <w:lang w:val="uk-UA"/>
              </w:rPr>
              <w:t>.</w:t>
            </w:r>
          </w:p>
          <w:p w14:paraId="017CFD9D" w14:textId="5F52DF7D" w:rsidR="00A06555" w:rsidRPr="00D51C69" w:rsidRDefault="00A06555" w:rsidP="006A73A1">
            <w:pPr>
              <w:rPr>
                <w:rStyle w:val="WW-WW8Num1ztrue4"/>
                <w:b/>
                <w:lang w:val="uk-UA"/>
              </w:rPr>
            </w:pPr>
            <w:r w:rsidRPr="00D51C69">
              <w:rPr>
                <w:rStyle w:val="WW-WW8Num1ztrue4"/>
                <w:b/>
                <w:lang w:val="uk-UA"/>
              </w:rPr>
              <w:t xml:space="preserve"> ІІ. Цілі та завдання Програми на 202</w:t>
            </w:r>
            <w:r w:rsidR="00754A1F" w:rsidRPr="00D51C69">
              <w:rPr>
                <w:rStyle w:val="WW-WW8Num1ztrue4"/>
                <w:b/>
                <w:lang w:val="uk-UA"/>
              </w:rPr>
              <w:t>5</w:t>
            </w:r>
            <w:r w:rsidRPr="00D51C69">
              <w:rPr>
                <w:rStyle w:val="WW-WW8Num1ztrue4"/>
                <w:b/>
                <w:lang w:val="uk-UA"/>
              </w:rPr>
              <w:t> рік</w:t>
            </w:r>
          </w:p>
          <w:p w14:paraId="331A210A" w14:textId="77777777" w:rsidR="00A06555" w:rsidRPr="00D51C69" w:rsidRDefault="00A06555" w:rsidP="006A73A1">
            <w:pPr>
              <w:rPr>
                <w:color w:val="000000" w:themeColor="text1"/>
                <w:lang w:val="uk-UA"/>
              </w:rPr>
            </w:pPr>
            <w:r w:rsidRPr="00D51C69">
              <w:rPr>
                <w:rStyle w:val="WW-WW8Num1ztrue4"/>
                <w:b/>
                <w:lang w:val="uk-UA"/>
              </w:rPr>
              <w:t>ІІІ. Пріоритетні напрями економічної і соціальної політики на 2024</w:t>
            </w:r>
          </w:p>
        </w:tc>
        <w:tc>
          <w:tcPr>
            <w:tcW w:w="129" w:type="pct"/>
          </w:tcPr>
          <w:p w14:paraId="0C724E89" w14:textId="77777777" w:rsidR="00A06555" w:rsidRPr="00D51C69" w:rsidRDefault="00A06555" w:rsidP="006A73A1">
            <w:pPr>
              <w:rPr>
                <w:lang w:val="uk-UA"/>
              </w:rPr>
            </w:pPr>
          </w:p>
        </w:tc>
        <w:tc>
          <w:tcPr>
            <w:tcW w:w="411" w:type="pct"/>
          </w:tcPr>
          <w:p w14:paraId="183B8AD7" w14:textId="522DB9E0" w:rsidR="00A06555" w:rsidRPr="00D51C69" w:rsidRDefault="0000347E" w:rsidP="006A73A1">
            <w:pPr>
              <w:rPr>
                <w:lang w:val="uk-UA"/>
              </w:rPr>
            </w:pPr>
            <w:r w:rsidRPr="00D51C69">
              <w:rPr>
                <w:lang w:val="uk-UA"/>
              </w:rPr>
              <w:t>7</w:t>
            </w:r>
          </w:p>
          <w:p w14:paraId="3F4A2A9E" w14:textId="77777777" w:rsidR="00A06555" w:rsidRPr="00D51C69" w:rsidRDefault="00A06555" w:rsidP="006A73A1">
            <w:pPr>
              <w:rPr>
                <w:lang w:val="uk-UA"/>
              </w:rPr>
            </w:pPr>
          </w:p>
          <w:p w14:paraId="1B51BCB1" w14:textId="77777777" w:rsidR="00A06555" w:rsidRPr="00D51C69" w:rsidRDefault="00A06555" w:rsidP="006A73A1">
            <w:pPr>
              <w:rPr>
                <w:lang w:val="uk-UA"/>
              </w:rPr>
            </w:pPr>
          </w:p>
          <w:p w14:paraId="590CDE25" w14:textId="230539C9" w:rsidR="00A06555" w:rsidRPr="00D51C69" w:rsidRDefault="0000347E" w:rsidP="00EB4A20">
            <w:pPr>
              <w:rPr>
                <w:lang w:val="uk-UA"/>
              </w:rPr>
            </w:pPr>
            <w:r w:rsidRPr="00D51C69">
              <w:rPr>
                <w:lang w:val="uk-UA"/>
              </w:rPr>
              <w:t>24</w:t>
            </w:r>
          </w:p>
        </w:tc>
      </w:tr>
      <w:tr w:rsidR="00A06555" w:rsidRPr="00D51C69" w14:paraId="46BB63E1" w14:textId="77777777" w:rsidTr="009C177D">
        <w:tc>
          <w:tcPr>
            <w:tcW w:w="440" w:type="pct"/>
          </w:tcPr>
          <w:p w14:paraId="3C4E1217" w14:textId="77777777" w:rsidR="00A06555" w:rsidRPr="00D51C69" w:rsidRDefault="00A06555" w:rsidP="006A73A1">
            <w:pPr>
              <w:rPr>
                <w:b/>
                <w:lang w:val="uk-UA"/>
              </w:rPr>
            </w:pPr>
            <w:r w:rsidRPr="00D51C69">
              <w:rPr>
                <w:b/>
                <w:lang w:val="uk-UA"/>
              </w:rPr>
              <w:t>1.</w:t>
            </w:r>
          </w:p>
        </w:tc>
        <w:tc>
          <w:tcPr>
            <w:tcW w:w="4560" w:type="pct"/>
            <w:gridSpan w:val="3"/>
          </w:tcPr>
          <w:p w14:paraId="1A18DBF7" w14:textId="77777777" w:rsidR="00A06555" w:rsidRPr="00D51C69" w:rsidRDefault="00A06555" w:rsidP="006A73A1">
            <w:pPr>
              <w:rPr>
                <w:lang w:val="uk-UA"/>
              </w:rPr>
            </w:pPr>
            <w:r w:rsidRPr="00D51C69">
              <w:rPr>
                <w:b/>
                <w:lang w:val="uk-UA"/>
              </w:rPr>
              <w:t>Розвиток реального сектору економіки та інфраструктури</w:t>
            </w:r>
          </w:p>
        </w:tc>
      </w:tr>
      <w:tr w:rsidR="00A06555" w:rsidRPr="00D51C69" w14:paraId="0B805F1A" w14:textId="77777777" w:rsidTr="009C177D">
        <w:tc>
          <w:tcPr>
            <w:tcW w:w="440" w:type="pct"/>
          </w:tcPr>
          <w:p w14:paraId="1DF37DB7" w14:textId="77777777" w:rsidR="00A06555" w:rsidRPr="00D51C69" w:rsidRDefault="00A06555" w:rsidP="006A73A1">
            <w:pPr>
              <w:rPr>
                <w:lang w:val="uk-UA"/>
              </w:rPr>
            </w:pPr>
            <w:r w:rsidRPr="00D51C69">
              <w:rPr>
                <w:lang w:val="uk-UA"/>
              </w:rPr>
              <w:t>1.1.</w:t>
            </w:r>
          </w:p>
        </w:tc>
        <w:tc>
          <w:tcPr>
            <w:tcW w:w="4020" w:type="pct"/>
          </w:tcPr>
          <w:p w14:paraId="212A9A31" w14:textId="77777777" w:rsidR="00A06555" w:rsidRPr="00D51C69" w:rsidRDefault="00A06555" w:rsidP="006A73A1">
            <w:pPr>
              <w:suppressAutoHyphens/>
              <w:spacing w:after="60"/>
              <w:jc w:val="both"/>
              <w:rPr>
                <w:lang w:val="uk-UA"/>
              </w:rPr>
            </w:pPr>
            <w:r w:rsidRPr="00D51C69">
              <w:t>Комплексне відновлення та розвиток територі</w:t>
            </w:r>
            <w:r w:rsidRPr="00D51C69">
              <w:rPr>
                <w:lang w:val="uk-UA"/>
              </w:rPr>
              <w:t>ї</w:t>
            </w:r>
          </w:p>
        </w:tc>
        <w:tc>
          <w:tcPr>
            <w:tcW w:w="129" w:type="pct"/>
          </w:tcPr>
          <w:p w14:paraId="7A6A12ED" w14:textId="77777777" w:rsidR="00A06555" w:rsidRPr="00D51C69" w:rsidRDefault="00A06555" w:rsidP="006A73A1">
            <w:pPr>
              <w:rPr>
                <w:lang w:val="uk-UA"/>
              </w:rPr>
            </w:pPr>
          </w:p>
        </w:tc>
        <w:tc>
          <w:tcPr>
            <w:tcW w:w="411" w:type="pct"/>
          </w:tcPr>
          <w:p w14:paraId="52651917" w14:textId="6C6BA0E8" w:rsidR="00A06555" w:rsidRPr="00D51C69" w:rsidRDefault="008740F5" w:rsidP="006A73A1">
            <w:pPr>
              <w:rPr>
                <w:lang w:val="uk-UA"/>
              </w:rPr>
            </w:pPr>
            <w:r w:rsidRPr="00D51C69">
              <w:rPr>
                <w:lang w:val="uk-UA"/>
              </w:rPr>
              <w:t>26</w:t>
            </w:r>
          </w:p>
        </w:tc>
      </w:tr>
      <w:tr w:rsidR="00A06555" w:rsidRPr="00D51C69" w14:paraId="216356FE" w14:textId="77777777" w:rsidTr="009C177D">
        <w:tc>
          <w:tcPr>
            <w:tcW w:w="440" w:type="pct"/>
          </w:tcPr>
          <w:p w14:paraId="56CD1075" w14:textId="77777777" w:rsidR="00A06555" w:rsidRPr="00D51C69" w:rsidRDefault="00A06555" w:rsidP="006A73A1">
            <w:pPr>
              <w:rPr>
                <w:lang w:val="uk-UA"/>
              </w:rPr>
            </w:pPr>
            <w:r w:rsidRPr="00D51C69">
              <w:rPr>
                <w:lang w:val="uk-UA"/>
              </w:rPr>
              <w:t>1.2.</w:t>
            </w:r>
          </w:p>
        </w:tc>
        <w:tc>
          <w:tcPr>
            <w:tcW w:w="4020" w:type="pct"/>
          </w:tcPr>
          <w:p w14:paraId="13FD3232" w14:textId="06B3B563" w:rsidR="00A06555" w:rsidRPr="00D51C69" w:rsidRDefault="008740F5" w:rsidP="006A73A1">
            <w:pPr>
              <w:rPr>
                <w:lang w:val="uk-UA"/>
              </w:rPr>
            </w:pPr>
            <w:r w:rsidRPr="00D51C69">
              <w:rPr>
                <w:lang w:val="uk-UA"/>
              </w:rPr>
              <w:t>Розвиток агропромислового комплексу</w:t>
            </w:r>
          </w:p>
        </w:tc>
        <w:tc>
          <w:tcPr>
            <w:tcW w:w="129" w:type="pct"/>
          </w:tcPr>
          <w:p w14:paraId="737B6BE5" w14:textId="77777777" w:rsidR="00A06555" w:rsidRPr="00D51C69" w:rsidRDefault="00A06555" w:rsidP="006A73A1">
            <w:pPr>
              <w:rPr>
                <w:lang w:val="uk-UA"/>
              </w:rPr>
            </w:pPr>
          </w:p>
        </w:tc>
        <w:tc>
          <w:tcPr>
            <w:tcW w:w="411" w:type="pct"/>
          </w:tcPr>
          <w:p w14:paraId="60E7382F" w14:textId="78C65CA0" w:rsidR="00A06555" w:rsidRPr="00D51C69" w:rsidRDefault="008740F5" w:rsidP="006A73A1">
            <w:pPr>
              <w:rPr>
                <w:lang w:val="uk-UA"/>
              </w:rPr>
            </w:pPr>
            <w:r w:rsidRPr="00D51C69">
              <w:rPr>
                <w:lang w:val="uk-UA"/>
              </w:rPr>
              <w:t>26</w:t>
            </w:r>
          </w:p>
        </w:tc>
      </w:tr>
      <w:tr w:rsidR="00A06555" w:rsidRPr="00D51C69" w14:paraId="514C8EF8" w14:textId="77777777" w:rsidTr="00EB4A20">
        <w:trPr>
          <w:trHeight w:val="545"/>
        </w:trPr>
        <w:tc>
          <w:tcPr>
            <w:tcW w:w="440" w:type="pct"/>
          </w:tcPr>
          <w:p w14:paraId="7B0D01AC" w14:textId="77777777" w:rsidR="00A06555" w:rsidRPr="00D51C69" w:rsidRDefault="00A06555" w:rsidP="006A73A1">
            <w:pPr>
              <w:ind w:left="30"/>
              <w:rPr>
                <w:lang w:val="uk-UA"/>
              </w:rPr>
            </w:pPr>
            <w:r w:rsidRPr="00D51C69">
              <w:rPr>
                <w:lang w:val="uk-UA"/>
              </w:rPr>
              <w:t>1.3.</w:t>
            </w:r>
          </w:p>
        </w:tc>
        <w:tc>
          <w:tcPr>
            <w:tcW w:w="4020" w:type="pct"/>
          </w:tcPr>
          <w:p w14:paraId="3D06148D" w14:textId="44EBC349" w:rsidR="00A06555" w:rsidRPr="00D51C69" w:rsidRDefault="008740F5" w:rsidP="006A73A1">
            <w:pPr>
              <w:suppressAutoHyphens/>
              <w:ind w:firstLine="31"/>
              <w:rPr>
                <w:lang w:val="uk-UA"/>
              </w:rPr>
            </w:pPr>
            <w:r w:rsidRPr="00D51C69">
              <w:rPr>
                <w:lang w:val="uk-UA"/>
              </w:rPr>
              <w:t>Розширення</w:t>
            </w:r>
            <w:r w:rsidRPr="00D51C69">
              <w:rPr>
                <w:lang w:val="uk-UA" w:eastAsia="en-US"/>
              </w:rPr>
              <w:t xml:space="preserve"> зовнішньо-економічної діяльності та  реалізація інвестиційного потенціалу громади</w:t>
            </w:r>
          </w:p>
        </w:tc>
        <w:tc>
          <w:tcPr>
            <w:tcW w:w="129" w:type="pct"/>
          </w:tcPr>
          <w:p w14:paraId="2D4F42CF" w14:textId="77777777" w:rsidR="00A06555" w:rsidRPr="00D51C69" w:rsidRDefault="00A06555" w:rsidP="006A73A1">
            <w:pPr>
              <w:rPr>
                <w:lang w:val="uk-UA"/>
              </w:rPr>
            </w:pPr>
          </w:p>
        </w:tc>
        <w:tc>
          <w:tcPr>
            <w:tcW w:w="411" w:type="pct"/>
          </w:tcPr>
          <w:p w14:paraId="54C2D404" w14:textId="1186EB0E" w:rsidR="00A06555" w:rsidRPr="00D51C69" w:rsidRDefault="008740F5" w:rsidP="006A73A1">
            <w:pPr>
              <w:rPr>
                <w:lang w:val="uk-UA"/>
              </w:rPr>
            </w:pPr>
            <w:r w:rsidRPr="00D51C69">
              <w:rPr>
                <w:lang w:val="uk-UA"/>
              </w:rPr>
              <w:t>26</w:t>
            </w:r>
          </w:p>
        </w:tc>
      </w:tr>
      <w:tr w:rsidR="00A06555" w:rsidRPr="00D51C69" w14:paraId="48ADDC16" w14:textId="77777777" w:rsidTr="009C177D">
        <w:trPr>
          <w:trHeight w:val="398"/>
        </w:trPr>
        <w:tc>
          <w:tcPr>
            <w:tcW w:w="440" w:type="pct"/>
          </w:tcPr>
          <w:p w14:paraId="0115A10E" w14:textId="77777777" w:rsidR="00A06555" w:rsidRPr="00D51C69" w:rsidRDefault="00A06555" w:rsidP="006A73A1">
            <w:pPr>
              <w:rPr>
                <w:lang w:val="uk-UA"/>
              </w:rPr>
            </w:pPr>
            <w:r w:rsidRPr="00D51C69">
              <w:rPr>
                <w:lang w:val="uk-UA"/>
              </w:rPr>
              <w:t xml:space="preserve">1.4                                                      </w:t>
            </w:r>
          </w:p>
        </w:tc>
        <w:tc>
          <w:tcPr>
            <w:tcW w:w="4020" w:type="pct"/>
          </w:tcPr>
          <w:p w14:paraId="35D04B36" w14:textId="783EB2B4" w:rsidR="00A06555" w:rsidRPr="00D51C69" w:rsidRDefault="00754A1F" w:rsidP="006A73A1">
            <w:pPr>
              <w:tabs>
                <w:tab w:val="left" w:pos="6780"/>
              </w:tabs>
              <w:suppressAutoHyphens/>
              <w:ind w:firstLine="31"/>
              <w:rPr>
                <w:lang w:val="uk-UA"/>
              </w:rPr>
            </w:pPr>
            <w:r w:rsidRPr="00D51C69">
              <w:rPr>
                <w:lang w:val="uk-UA"/>
              </w:rPr>
              <w:t>Розвиток місцевого самоврядування.Співпраця з іншими громадами</w:t>
            </w:r>
          </w:p>
        </w:tc>
        <w:tc>
          <w:tcPr>
            <w:tcW w:w="129" w:type="pct"/>
          </w:tcPr>
          <w:p w14:paraId="12E22825" w14:textId="77777777" w:rsidR="00A06555" w:rsidRPr="00D51C69" w:rsidRDefault="00A06555" w:rsidP="006A73A1">
            <w:pPr>
              <w:rPr>
                <w:lang w:val="uk-UA"/>
              </w:rPr>
            </w:pPr>
          </w:p>
        </w:tc>
        <w:tc>
          <w:tcPr>
            <w:tcW w:w="411" w:type="pct"/>
          </w:tcPr>
          <w:p w14:paraId="092AC400" w14:textId="5D7F5076" w:rsidR="00A06555" w:rsidRPr="00D51C69" w:rsidRDefault="00754A1F" w:rsidP="006A73A1">
            <w:pPr>
              <w:rPr>
                <w:lang w:val="uk-UA"/>
              </w:rPr>
            </w:pPr>
            <w:r w:rsidRPr="00D51C69">
              <w:rPr>
                <w:lang w:val="uk-UA"/>
              </w:rPr>
              <w:t>27</w:t>
            </w:r>
          </w:p>
        </w:tc>
      </w:tr>
      <w:tr w:rsidR="00A06555" w:rsidRPr="00D51C69" w14:paraId="2E8D1F2C" w14:textId="77777777" w:rsidTr="00EB4A20">
        <w:trPr>
          <w:trHeight w:val="277"/>
        </w:trPr>
        <w:tc>
          <w:tcPr>
            <w:tcW w:w="440" w:type="pct"/>
          </w:tcPr>
          <w:p w14:paraId="50E118A6" w14:textId="77777777" w:rsidR="00A06555" w:rsidRPr="00D51C69" w:rsidRDefault="00A06555" w:rsidP="006A73A1">
            <w:pPr>
              <w:rPr>
                <w:lang w:val="uk-UA"/>
              </w:rPr>
            </w:pPr>
            <w:r w:rsidRPr="00D51C69">
              <w:rPr>
                <w:lang w:val="uk-UA"/>
              </w:rPr>
              <w:t>1.5</w:t>
            </w:r>
          </w:p>
        </w:tc>
        <w:tc>
          <w:tcPr>
            <w:tcW w:w="4020" w:type="pct"/>
          </w:tcPr>
          <w:p w14:paraId="667B7E48" w14:textId="04D6FFB7" w:rsidR="00A06555" w:rsidRPr="00D51C69" w:rsidRDefault="00754A1F" w:rsidP="006A73A1">
            <w:pPr>
              <w:spacing w:after="200"/>
              <w:rPr>
                <w:lang w:val="uk-UA"/>
              </w:rPr>
            </w:pPr>
            <w:r w:rsidRPr="00D51C69">
              <w:rPr>
                <w:lang w:val="uk-UA" w:eastAsia="en-US"/>
              </w:rPr>
              <w:t>Забезпечення надання якісних адміністративних послуг</w:t>
            </w:r>
          </w:p>
        </w:tc>
        <w:tc>
          <w:tcPr>
            <w:tcW w:w="129" w:type="pct"/>
          </w:tcPr>
          <w:p w14:paraId="2AA8722A" w14:textId="77777777" w:rsidR="00A06555" w:rsidRPr="00D51C69" w:rsidRDefault="00A06555" w:rsidP="006A73A1">
            <w:pPr>
              <w:rPr>
                <w:lang w:val="uk-UA"/>
              </w:rPr>
            </w:pPr>
          </w:p>
        </w:tc>
        <w:tc>
          <w:tcPr>
            <w:tcW w:w="411" w:type="pct"/>
          </w:tcPr>
          <w:p w14:paraId="1B307F37" w14:textId="3553899B" w:rsidR="00A06555" w:rsidRPr="00D51C69" w:rsidRDefault="00754A1F" w:rsidP="006A73A1">
            <w:pPr>
              <w:rPr>
                <w:lang w:val="uk-UA"/>
              </w:rPr>
            </w:pPr>
            <w:r w:rsidRPr="00D51C69">
              <w:rPr>
                <w:lang w:val="uk-UA"/>
              </w:rPr>
              <w:t>27</w:t>
            </w:r>
          </w:p>
        </w:tc>
      </w:tr>
      <w:tr w:rsidR="00A06555" w:rsidRPr="00D51C69" w14:paraId="75996DC1" w14:textId="77777777" w:rsidTr="00EB4A20">
        <w:trPr>
          <w:trHeight w:val="429"/>
        </w:trPr>
        <w:tc>
          <w:tcPr>
            <w:tcW w:w="440" w:type="pct"/>
          </w:tcPr>
          <w:p w14:paraId="76F1ABAE" w14:textId="77777777" w:rsidR="00A06555" w:rsidRPr="00D51C69" w:rsidRDefault="00A06555" w:rsidP="006A73A1">
            <w:pPr>
              <w:rPr>
                <w:lang w:val="uk-UA"/>
              </w:rPr>
            </w:pPr>
            <w:r w:rsidRPr="00D51C69">
              <w:rPr>
                <w:lang w:val="uk-UA"/>
              </w:rPr>
              <w:t>1.6.</w:t>
            </w:r>
          </w:p>
        </w:tc>
        <w:tc>
          <w:tcPr>
            <w:tcW w:w="4020" w:type="pct"/>
          </w:tcPr>
          <w:p w14:paraId="26F9D6E2" w14:textId="459AA10C" w:rsidR="00A06555" w:rsidRPr="00D51C69" w:rsidRDefault="00A06555" w:rsidP="00EB4A20">
            <w:pPr>
              <w:spacing w:line="256" w:lineRule="auto"/>
              <w:rPr>
                <w:lang w:val="uk-UA"/>
              </w:rPr>
            </w:pPr>
            <w:r w:rsidRPr="00D51C69">
              <w:rPr>
                <w:lang w:val="uk-UA" w:eastAsia="en-US"/>
              </w:rPr>
              <w:t>Р</w:t>
            </w:r>
            <w:r w:rsidRPr="00D51C69">
              <w:rPr>
                <w:lang w:eastAsia="en-US"/>
              </w:rPr>
              <w:t>озвиток підприємництва</w:t>
            </w:r>
            <w:r w:rsidRPr="00D51C69">
              <w:rPr>
                <w:lang w:val="uk-UA" w:eastAsia="en-US"/>
              </w:rPr>
              <w:t xml:space="preserve"> та регуляторна політика</w:t>
            </w:r>
          </w:p>
        </w:tc>
        <w:tc>
          <w:tcPr>
            <w:tcW w:w="129" w:type="pct"/>
          </w:tcPr>
          <w:p w14:paraId="59B562FC" w14:textId="77777777" w:rsidR="00A06555" w:rsidRPr="00D51C69" w:rsidRDefault="00A06555" w:rsidP="006A73A1">
            <w:pPr>
              <w:rPr>
                <w:lang w:val="uk-UA"/>
              </w:rPr>
            </w:pPr>
          </w:p>
        </w:tc>
        <w:tc>
          <w:tcPr>
            <w:tcW w:w="411" w:type="pct"/>
          </w:tcPr>
          <w:p w14:paraId="1EA330F2" w14:textId="4476F93E" w:rsidR="00A06555" w:rsidRPr="00D51C69" w:rsidRDefault="00754A1F" w:rsidP="006A73A1">
            <w:pPr>
              <w:rPr>
                <w:lang w:val="uk-UA"/>
              </w:rPr>
            </w:pPr>
            <w:r w:rsidRPr="00D51C69">
              <w:rPr>
                <w:lang w:val="uk-UA"/>
              </w:rPr>
              <w:t>2</w:t>
            </w:r>
            <w:r w:rsidR="00D51C69">
              <w:rPr>
                <w:lang w:val="uk-UA"/>
              </w:rPr>
              <w:t>7</w:t>
            </w:r>
          </w:p>
        </w:tc>
      </w:tr>
      <w:tr w:rsidR="00754A1F" w:rsidRPr="00D51C69" w14:paraId="4D33E598" w14:textId="77777777" w:rsidTr="009C177D">
        <w:tc>
          <w:tcPr>
            <w:tcW w:w="440" w:type="pct"/>
          </w:tcPr>
          <w:p w14:paraId="23FFE0FF" w14:textId="5A45E7DD" w:rsidR="00754A1F" w:rsidRPr="00D51C69" w:rsidRDefault="00754A1F" w:rsidP="006A73A1">
            <w:pPr>
              <w:rPr>
                <w:lang w:val="uk-UA"/>
              </w:rPr>
            </w:pPr>
            <w:r w:rsidRPr="00D51C69">
              <w:rPr>
                <w:lang w:val="uk-UA"/>
              </w:rPr>
              <w:t>1.7.</w:t>
            </w:r>
          </w:p>
        </w:tc>
        <w:tc>
          <w:tcPr>
            <w:tcW w:w="4020" w:type="pct"/>
          </w:tcPr>
          <w:p w14:paraId="2A6755BA" w14:textId="20EE782A" w:rsidR="00754A1F" w:rsidRPr="00D51C69" w:rsidRDefault="00754A1F" w:rsidP="006A73A1">
            <w:pPr>
              <w:spacing w:line="256" w:lineRule="auto"/>
              <w:rPr>
                <w:lang w:val="uk-UA" w:eastAsia="en-US"/>
              </w:rPr>
            </w:pPr>
            <w:r w:rsidRPr="00D51C69">
              <w:rPr>
                <w:lang w:val="uk-UA" w:eastAsia="en-US"/>
              </w:rPr>
              <w:t>Просторове планування території, земельні відносини</w:t>
            </w:r>
          </w:p>
        </w:tc>
        <w:tc>
          <w:tcPr>
            <w:tcW w:w="129" w:type="pct"/>
          </w:tcPr>
          <w:p w14:paraId="59509829" w14:textId="77777777" w:rsidR="00754A1F" w:rsidRPr="00D51C69" w:rsidRDefault="00754A1F" w:rsidP="006A73A1">
            <w:pPr>
              <w:rPr>
                <w:lang w:val="uk-UA"/>
              </w:rPr>
            </w:pPr>
          </w:p>
        </w:tc>
        <w:tc>
          <w:tcPr>
            <w:tcW w:w="411" w:type="pct"/>
          </w:tcPr>
          <w:p w14:paraId="03EA43B3" w14:textId="1FC181A7" w:rsidR="00754A1F" w:rsidRPr="00D51C69" w:rsidRDefault="00976EB3" w:rsidP="006A73A1">
            <w:pPr>
              <w:rPr>
                <w:lang w:val="uk-UA"/>
              </w:rPr>
            </w:pPr>
            <w:r w:rsidRPr="00D51C69">
              <w:rPr>
                <w:lang w:val="uk-UA"/>
              </w:rPr>
              <w:t>28</w:t>
            </w:r>
          </w:p>
        </w:tc>
      </w:tr>
      <w:tr w:rsidR="00A06555" w:rsidRPr="00D51C69" w14:paraId="7AB7E1A8" w14:textId="77777777" w:rsidTr="009C177D">
        <w:tc>
          <w:tcPr>
            <w:tcW w:w="440" w:type="pct"/>
          </w:tcPr>
          <w:p w14:paraId="1A148E03" w14:textId="77777777" w:rsidR="00A06555" w:rsidRPr="00D51C69" w:rsidRDefault="00A06555" w:rsidP="006A73A1">
            <w:pPr>
              <w:rPr>
                <w:b/>
                <w:lang w:val="uk-UA"/>
              </w:rPr>
            </w:pPr>
            <w:r w:rsidRPr="00D51C69">
              <w:rPr>
                <w:b/>
                <w:lang w:val="uk-UA"/>
              </w:rPr>
              <w:t>2.</w:t>
            </w:r>
          </w:p>
        </w:tc>
        <w:tc>
          <w:tcPr>
            <w:tcW w:w="4560" w:type="pct"/>
            <w:gridSpan w:val="3"/>
          </w:tcPr>
          <w:p w14:paraId="2198B72C" w14:textId="7ED5991A" w:rsidR="00A06555" w:rsidRPr="00D51C69" w:rsidRDefault="00976EB3" w:rsidP="00A13D05">
            <w:pPr>
              <w:suppressAutoHyphens/>
              <w:spacing w:after="60"/>
              <w:jc w:val="both"/>
              <w:rPr>
                <w:lang w:val="uk-UA"/>
              </w:rPr>
            </w:pPr>
            <w:r w:rsidRPr="00D51C69">
              <w:rPr>
                <w:rFonts w:eastAsia="Microsoft Sans Serif"/>
                <w:b/>
              </w:rPr>
              <w:t>Створення безпекових умов для повсякденної життєдіяльності громадян та забезпечення їх нагальних потреб</w:t>
            </w:r>
          </w:p>
        </w:tc>
      </w:tr>
      <w:tr w:rsidR="00A06555" w:rsidRPr="00D51C69" w14:paraId="6404F160" w14:textId="77777777" w:rsidTr="009C177D">
        <w:tc>
          <w:tcPr>
            <w:tcW w:w="440" w:type="pct"/>
          </w:tcPr>
          <w:p w14:paraId="7B58DF97" w14:textId="77777777" w:rsidR="00A06555" w:rsidRPr="00D51C69" w:rsidRDefault="00A06555" w:rsidP="006A73A1">
            <w:pPr>
              <w:rPr>
                <w:lang w:val="uk-UA"/>
              </w:rPr>
            </w:pPr>
            <w:r w:rsidRPr="00D51C69">
              <w:rPr>
                <w:lang w:val="uk-UA"/>
              </w:rPr>
              <w:t>2.1.</w:t>
            </w:r>
          </w:p>
        </w:tc>
        <w:tc>
          <w:tcPr>
            <w:tcW w:w="4020" w:type="pct"/>
          </w:tcPr>
          <w:p w14:paraId="1B86A3E9" w14:textId="61B9AB40" w:rsidR="00A06555" w:rsidRPr="00D51C69" w:rsidRDefault="00712235" w:rsidP="006A73A1">
            <w:pPr>
              <w:rPr>
                <w:lang w:val="uk-UA"/>
              </w:rPr>
            </w:pPr>
            <w:r w:rsidRPr="00D51C69">
              <w:rPr>
                <w:lang w:eastAsia="en-US"/>
              </w:rPr>
              <w:t>Підвищення рівня безпеки мешканців громади в умовах воєнного стану. Цивільний захист</w:t>
            </w:r>
            <w:r w:rsidRPr="00D51C69">
              <w:rPr>
                <w:b/>
                <w:lang w:eastAsia="en-US"/>
              </w:rPr>
              <w:t>.</w:t>
            </w:r>
          </w:p>
        </w:tc>
        <w:tc>
          <w:tcPr>
            <w:tcW w:w="129" w:type="pct"/>
          </w:tcPr>
          <w:p w14:paraId="174AE575" w14:textId="77777777" w:rsidR="00A06555" w:rsidRPr="00D51C69" w:rsidRDefault="00A06555" w:rsidP="006A73A1">
            <w:pPr>
              <w:rPr>
                <w:lang w:val="uk-UA"/>
              </w:rPr>
            </w:pPr>
          </w:p>
        </w:tc>
        <w:tc>
          <w:tcPr>
            <w:tcW w:w="411" w:type="pct"/>
          </w:tcPr>
          <w:p w14:paraId="5C0DE152" w14:textId="4987AFCE" w:rsidR="00A06555" w:rsidRPr="00D51C69" w:rsidRDefault="00712235" w:rsidP="006A73A1">
            <w:pPr>
              <w:rPr>
                <w:lang w:val="uk-UA"/>
              </w:rPr>
            </w:pPr>
            <w:r w:rsidRPr="00D51C69">
              <w:rPr>
                <w:lang w:val="uk-UA"/>
              </w:rPr>
              <w:t>28</w:t>
            </w:r>
          </w:p>
          <w:p w14:paraId="2F517BBE" w14:textId="75705902" w:rsidR="00712235" w:rsidRPr="00D51C69" w:rsidRDefault="00712235" w:rsidP="006A73A1">
            <w:pPr>
              <w:rPr>
                <w:lang w:val="uk-UA"/>
              </w:rPr>
            </w:pPr>
          </w:p>
        </w:tc>
      </w:tr>
      <w:tr w:rsidR="00A06555" w:rsidRPr="00D51C69" w14:paraId="4CB186A6" w14:textId="77777777" w:rsidTr="009C177D">
        <w:tc>
          <w:tcPr>
            <w:tcW w:w="440" w:type="pct"/>
          </w:tcPr>
          <w:p w14:paraId="2CACE969" w14:textId="77777777" w:rsidR="00A06555" w:rsidRPr="00D51C69" w:rsidRDefault="00A06555" w:rsidP="006A73A1">
            <w:pPr>
              <w:rPr>
                <w:lang w:val="uk-UA"/>
              </w:rPr>
            </w:pPr>
            <w:r w:rsidRPr="00D51C69">
              <w:rPr>
                <w:lang w:val="uk-UA"/>
              </w:rPr>
              <w:t>2.2.</w:t>
            </w:r>
          </w:p>
        </w:tc>
        <w:tc>
          <w:tcPr>
            <w:tcW w:w="4020" w:type="pct"/>
          </w:tcPr>
          <w:p w14:paraId="00832C74" w14:textId="30F99AD7" w:rsidR="00A06555" w:rsidRPr="00D51C69" w:rsidRDefault="00712235" w:rsidP="006A73A1">
            <w:pPr>
              <w:rPr>
                <w:lang w:val="uk-UA"/>
              </w:rPr>
            </w:pPr>
            <w:proofErr w:type="gramStart"/>
            <w:r w:rsidRPr="00D51C69">
              <w:rPr>
                <w:lang w:eastAsia="en-US"/>
              </w:rPr>
              <w:t>Забезпечення  стабільного</w:t>
            </w:r>
            <w:proofErr w:type="gramEnd"/>
            <w:r w:rsidRPr="00D51C69">
              <w:rPr>
                <w:lang w:eastAsia="en-US"/>
              </w:rPr>
              <w:t xml:space="preserve"> функціонування  споживчого ринку та продовольчої безпеки</w:t>
            </w:r>
          </w:p>
        </w:tc>
        <w:tc>
          <w:tcPr>
            <w:tcW w:w="129" w:type="pct"/>
          </w:tcPr>
          <w:p w14:paraId="434D004F" w14:textId="77777777" w:rsidR="00A06555" w:rsidRPr="00D51C69" w:rsidRDefault="00A06555" w:rsidP="006A73A1">
            <w:pPr>
              <w:rPr>
                <w:lang w:val="uk-UA"/>
              </w:rPr>
            </w:pPr>
          </w:p>
        </w:tc>
        <w:tc>
          <w:tcPr>
            <w:tcW w:w="411" w:type="pct"/>
          </w:tcPr>
          <w:p w14:paraId="7C11A9F1" w14:textId="2324A226" w:rsidR="00A06555" w:rsidRPr="00D51C69" w:rsidRDefault="00712235" w:rsidP="006A73A1">
            <w:pPr>
              <w:rPr>
                <w:lang w:val="uk-UA"/>
              </w:rPr>
            </w:pPr>
            <w:r w:rsidRPr="00D51C69">
              <w:rPr>
                <w:lang w:val="uk-UA"/>
              </w:rPr>
              <w:t>29</w:t>
            </w:r>
          </w:p>
        </w:tc>
      </w:tr>
      <w:tr w:rsidR="00A06555" w:rsidRPr="00D51C69" w14:paraId="554C2C2F" w14:textId="77777777" w:rsidTr="009C177D">
        <w:tc>
          <w:tcPr>
            <w:tcW w:w="440" w:type="pct"/>
          </w:tcPr>
          <w:p w14:paraId="51877122" w14:textId="77777777" w:rsidR="00A06555" w:rsidRPr="00D51C69" w:rsidRDefault="00A06555" w:rsidP="006A73A1">
            <w:pPr>
              <w:rPr>
                <w:lang w:val="uk-UA"/>
              </w:rPr>
            </w:pPr>
            <w:r w:rsidRPr="00D51C69">
              <w:rPr>
                <w:lang w:val="uk-UA"/>
              </w:rPr>
              <w:t>2.3.</w:t>
            </w:r>
          </w:p>
        </w:tc>
        <w:tc>
          <w:tcPr>
            <w:tcW w:w="4020" w:type="pct"/>
          </w:tcPr>
          <w:p w14:paraId="540C1598" w14:textId="438F5E2A" w:rsidR="00A06555" w:rsidRPr="00D51C69" w:rsidRDefault="00712235" w:rsidP="006A73A1">
            <w:pPr>
              <w:rPr>
                <w:lang w:val="uk-UA"/>
              </w:rPr>
            </w:pPr>
            <w:r w:rsidRPr="00D51C69">
              <w:rPr>
                <w:lang w:eastAsia="en-US"/>
              </w:rPr>
              <w:t>Розширення сфери надання якісних медичних послуг та створення умов для їх доступності</w:t>
            </w:r>
          </w:p>
        </w:tc>
        <w:tc>
          <w:tcPr>
            <w:tcW w:w="129" w:type="pct"/>
          </w:tcPr>
          <w:p w14:paraId="6EA545CD" w14:textId="77777777" w:rsidR="00A06555" w:rsidRPr="00D51C69" w:rsidRDefault="00A06555" w:rsidP="006A73A1">
            <w:pPr>
              <w:rPr>
                <w:lang w:val="uk-UA"/>
              </w:rPr>
            </w:pPr>
          </w:p>
        </w:tc>
        <w:tc>
          <w:tcPr>
            <w:tcW w:w="411" w:type="pct"/>
          </w:tcPr>
          <w:p w14:paraId="5573C4A7" w14:textId="4B5E67A0" w:rsidR="00A06555" w:rsidRPr="00D51C69" w:rsidRDefault="00712235" w:rsidP="006A73A1">
            <w:pPr>
              <w:rPr>
                <w:lang w:val="uk-UA"/>
              </w:rPr>
            </w:pPr>
            <w:r w:rsidRPr="00D51C69">
              <w:rPr>
                <w:lang w:val="uk-UA"/>
              </w:rPr>
              <w:t>30</w:t>
            </w:r>
          </w:p>
        </w:tc>
      </w:tr>
      <w:tr w:rsidR="00A06555" w:rsidRPr="00D51C69" w14:paraId="0470FFCC" w14:textId="77777777" w:rsidTr="009C177D">
        <w:tc>
          <w:tcPr>
            <w:tcW w:w="440" w:type="pct"/>
          </w:tcPr>
          <w:p w14:paraId="6647E808" w14:textId="77777777" w:rsidR="00A06555" w:rsidRPr="00D51C69" w:rsidRDefault="00A06555" w:rsidP="006A73A1">
            <w:pPr>
              <w:rPr>
                <w:lang w:val="uk-UA"/>
              </w:rPr>
            </w:pPr>
            <w:r w:rsidRPr="00D51C69">
              <w:rPr>
                <w:lang w:val="uk-UA"/>
              </w:rPr>
              <w:t>2.4.</w:t>
            </w:r>
          </w:p>
        </w:tc>
        <w:tc>
          <w:tcPr>
            <w:tcW w:w="4020" w:type="pct"/>
          </w:tcPr>
          <w:p w14:paraId="6F9D5664" w14:textId="7BE50968" w:rsidR="00A06555" w:rsidRPr="00D51C69" w:rsidRDefault="00712235" w:rsidP="006A73A1">
            <w:pPr>
              <w:rPr>
                <w:lang w:val="uk-UA"/>
              </w:rPr>
            </w:pPr>
            <w:r w:rsidRPr="00D51C69">
              <w:rPr>
                <w:lang w:eastAsia="en-US"/>
              </w:rPr>
              <w:t>Забезпечення умов для отримання якісної та доступної освіти</w:t>
            </w:r>
          </w:p>
        </w:tc>
        <w:tc>
          <w:tcPr>
            <w:tcW w:w="129" w:type="pct"/>
          </w:tcPr>
          <w:p w14:paraId="02083238" w14:textId="77777777" w:rsidR="00A06555" w:rsidRPr="00D51C69" w:rsidRDefault="00A06555" w:rsidP="006A73A1">
            <w:pPr>
              <w:rPr>
                <w:lang w:val="uk-UA"/>
              </w:rPr>
            </w:pPr>
          </w:p>
        </w:tc>
        <w:tc>
          <w:tcPr>
            <w:tcW w:w="411" w:type="pct"/>
          </w:tcPr>
          <w:p w14:paraId="0F7B3370" w14:textId="3B956F6B" w:rsidR="00A06555" w:rsidRPr="00D51C69" w:rsidRDefault="009C177D" w:rsidP="006A73A1">
            <w:pPr>
              <w:rPr>
                <w:lang w:val="uk-UA"/>
              </w:rPr>
            </w:pPr>
            <w:r w:rsidRPr="00D51C69">
              <w:rPr>
                <w:lang w:val="uk-UA"/>
              </w:rPr>
              <w:t>31</w:t>
            </w:r>
          </w:p>
        </w:tc>
      </w:tr>
      <w:tr w:rsidR="00A06555" w:rsidRPr="00D51C69" w14:paraId="7009A86B" w14:textId="77777777" w:rsidTr="009C177D">
        <w:tc>
          <w:tcPr>
            <w:tcW w:w="440" w:type="pct"/>
          </w:tcPr>
          <w:p w14:paraId="7E11F0C0" w14:textId="77777777" w:rsidR="00A06555" w:rsidRPr="00D51C69" w:rsidRDefault="00A06555" w:rsidP="006A73A1">
            <w:pPr>
              <w:rPr>
                <w:lang w:val="uk-UA"/>
              </w:rPr>
            </w:pPr>
            <w:r w:rsidRPr="00D51C69">
              <w:rPr>
                <w:lang w:val="uk-UA"/>
              </w:rPr>
              <w:t>2.5.</w:t>
            </w:r>
          </w:p>
        </w:tc>
        <w:tc>
          <w:tcPr>
            <w:tcW w:w="4020" w:type="pct"/>
          </w:tcPr>
          <w:p w14:paraId="114DE612" w14:textId="728FFA9A" w:rsidR="00A06555" w:rsidRPr="00D51C69" w:rsidRDefault="00712235" w:rsidP="006A73A1">
            <w:pPr>
              <w:rPr>
                <w:lang w:val="uk-UA"/>
              </w:rPr>
            </w:pPr>
            <w:r w:rsidRPr="00D51C69">
              <w:t>Розвиток фiзичної культури, спорту, молодiжної iнфраструктури. національно -патрiотичного виховання</w:t>
            </w:r>
          </w:p>
        </w:tc>
        <w:tc>
          <w:tcPr>
            <w:tcW w:w="129" w:type="pct"/>
          </w:tcPr>
          <w:p w14:paraId="747FFECD" w14:textId="77777777" w:rsidR="00A06555" w:rsidRPr="00D51C69" w:rsidRDefault="00A06555" w:rsidP="006A73A1">
            <w:pPr>
              <w:rPr>
                <w:lang w:val="uk-UA"/>
              </w:rPr>
            </w:pPr>
          </w:p>
        </w:tc>
        <w:tc>
          <w:tcPr>
            <w:tcW w:w="411" w:type="pct"/>
          </w:tcPr>
          <w:p w14:paraId="6D5EFC80" w14:textId="2E09A1F3" w:rsidR="00A06555" w:rsidRPr="00D51C69" w:rsidRDefault="009C177D" w:rsidP="006A73A1">
            <w:pPr>
              <w:rPr>
                <w:lang w:val="uk-UA"/>
              </w:rPr>
            </w:pPr>
            <w:r w:rsidRPr="00D51C69">
              <w:rPr>
                <w:lang w:val="uk-UA"/>
              </w:rPr>
              <w:t>32</w:t>
            </w:r>
          </w:p>
        </w:tc>
      </w:tr>
      <w:tr w:rsidR="00A06555" w:rsidRPr="00D51C69" w14:paraId="5E47600B" w14:textId="77777777" w:rsidTr="009C177D">
        <w:tc>
          <w:tcPr>
            <w:tcW w:w="440" w:type="pct"/>
          </w:tcPr>
          <w:p w14:paraId="3D8EFCB2" w14:textId="77777777" w:rsidR="00A06555" w:rsidRPr="00D51C69" w:rsidRDefault="00A06555" w:rsidP="006A73A1">
            <w:pPr>
              <w:rPr>
                <w:lang w:val="uk-UA"/>
              </w:rPr>
            </w:pPr>
            <w:r w:rsidRPr="00D51C69">
              <w:rPr>
                <w:lang w:val="uk-UA"/>
              </w:rPr>
              <w:t>2.6.</w:t>
            </w:r>
          </w:p>
        </w:tc>
        <w:tc>
          <w:tcPr>
            <w:tcW w:w="4020" w:type="pct"/>
          </w:tcPr>
          <w:p w14:paraId="3180FAD4" w14:textId="6942DD9C" w:rsidR="00A06555" w:rsidRPr="00D51C69" w:rsidRDefault="009C177D" w:rsidP="009C177D">
            <w:pPr>
              <w:ind w:hanging="61"/>
              <w:rPr>
                <w:lang w:val="uk-UA"/>
              </w:rPr>
            </w:pPr>
            <w:proofErr w:type="gramStart"/>
            <w:r w:rsidRPr="00D51C69">
              <w:t>Розвиток  культурного</w:t>
            </w:r>
            <w:proofErr w:type="gramEnd"/>
            <w:r w:rsidRPr="00D51C69">
              <w:t xml:space="preserve"> та туристичного потенціалу громади</w:t>
            </w:r>
          </w:p>
        </w:tc>
        <w:tc>
          <w:tcPr>
            <w:tcW w:w="129" w:type="pct"/>
          </w:tcPr>
          <w:p w14:paraId="3C235967" w14:textId="77777777" w:rsidR="00A06555" w:rsidRPr="00D51C69" w:rsidRDefault="00A06555" w:rsidP="006A73A1">
            <w:pPr>
              <w:rPr>
                <w:lang w:val="uk-UA"/>
              </w:rPr>
            </w:pPr>
          </w:p>
        </w:tc>
        <w:tc>
          <w:tcPr>
            <w:tcW w:w="411" w:type="pct"/>
          </w:tcPr>
          <w:p w14:paraId="33299BB6" w14:textId="360AF1BC" w:rsidR="00A06555" w:rsidRPr="00D51C69" w:rsidRDefault="009C177D" w:rsidP="006A73A1">
            <w:pPr>
              <w:rPr>
                <w:lang w:val="uk-UA"/>
              </w:rPr>
            </w:pPr>
            <w:r w:rsidRPr="00D51C69">
              <w:rPr>
                <w:lang w:val="uk-UA"/>
              </w:rPr>
              <w:t>32</w:t>
            </w:r>
          </w:p>
        </w:tc>
      </w:tr>
      <w:tr w:rsidR="00A06555" w:rsidRPr="00D51C69" w14:paraId="4F914B17" w14:textId="77777777" w:rsidTr="009C177D">
        <w:tc>
          <w:tcPr>
            <w:tcW w:w="440" w:type="pct"/>
          </w:tcPr>
          <w:p w14:paraId="733C7869" w14:textId="77777777" w:rsidR="00A06555" w:rsidRPr="00D51C69" w:rsidRDefault="00A06555" w:rsidP="006A73A1">
            <w:pPr>
              <w:rPr>
                <w:lang w:val="uk-UA"/>
              </w:rPr>
            </w:pPr>
            <w:r w:rsidRPr="00D51C69">
              <w:rPr>
                <w:lang w:val="uk-UA"/>
              </w:rPr>
              <w:t>2.7</w:t>
            </w:r>
          </w:p>
        </w:tc>
        <w:tc>
          <w:tcPr>
            <w:tcW w:w="4020" w:type="pct"/>
          </w:tcPr>
          <w:p w14:paraId="71E43BFE" w14:textId="72077F56" w:rsidR="00A06555" w:rsidRPr="00D51C69" w:rsidRDefault="009C177D" w:rsidP="006A73A1">
            <w:pPr>
              <w:rPr>
                <w:lang w:val="uk-UA"/>
              </w:rPr>
            </w:pPr>
            <w:r w:rsidRPr="00D51C69">
              <w:rPr>
                <w:b/>
                <w:lang w:eastAsia="en-US"/>
              </w:rPr>
              <w:t xml:space="preserve"> </w:t>
            </w:r>
            <w:r w:rsidRPr="00D51C69">
              <w:rPr>
                <w:color w:val="000000"/>
                <w:spacing w:val="-6"/>
              </w:rPr>
              <w:t xml:space="preserve">Забезпечення соціального захисту </w:t>
            </w:r>
            <w:r w:rsidRPr="00D51C69">
              <w:t>населення, у тому числі внутрішньо переміщених осіб.</w:t>
            </w:r>
          </w:p>
        </w:tc>
        <w:tc>
          <w:tcPr>
            <w:tcW w:w="129" w:type="pct"/>
          </w:tcPr>
          <w:p w14:paraId="5BDE762F" w14:textId="77777777" w:rsidR="00A06555" w:rsidRPr="00D51C69" w:rsidRDefault="00A06555" w:rsidP="006A73A1">
            <w:pPr>
              <w:rPr>
                <w:lang w:val="uk-UA"/>
              </w:rPr>
            </w:pPr>
          </w:p>
        </w:tc>
        <w:tc>
          <w:tcPr>
            <w:tcW w:w="411" w:type="pct"/>
          </w:tcPr>
          <w:p w14:paraId="0068CD1C" w14:textId="742938D9" w:rsidR="00A06555" w:rsidRPr="00D51C69" w:rsidRDefault="009C177D" w:rsidP="006A73A1">
            <w:pPr>
              <w:rPr>
                <w:lang w:val="uk-UA"/>
              </w:rPr>
            </w:pPr>
            <w:r w:rsidRPr="00D51C69">
              <w:rPr>
                <w:lang w:val="uk-UA"/>
              </w:rPr>
              <w:t>32</w:t>
            </w:r>
          </w:p>
        </w:tc>
      </w:tr>
      <w:tr w:rsidR="00A06555" w:rsidRPr="00D51C69" w14:paraId="6C406D08" w14:textId="77777777" w:rsidTr="009C177D">
        <w:tc>
          <w:tcPr>
            <w:tcW w:w="440" w:type="pct"/>
          </w:tcPr>
          <w:p w14:paraId="13FA99BC" w14:textId="77777777" w:rsidR="00A06555" w:rsidRPr="00D51C69" w:rsidRDefault="00A06555" w:rsidP="006A73A1">
            <w:pPr>
              <w:rPr>
                <w:lang w:val="uk-UA"/>
              </w:rPr>
            </w:pPr>
            <w:r w:rsidRPr="00D51C69">
              <w:rPr>
                <w:lang w:val="uk-UA"/>
              </w:rPr>
              <w:t>2.8</w:t>
            </w:r>
          </w:p>
        </w:tc>
        <w:tc>
          <w:tcPr>
            <w:tcW w:w="4020" w:type="pct"/>
          </w:tcPr>
          <w:p w14:paraId="0FE88423" w14:textId="16D76355" w:rsidR="00A06555" w:rsidRPr="00D51C69" w:rsidRDefault="009C177D" w:rsidP="006A73A1">
            <w:pPr>
              <w:rPr>
                <w:lang w:val="uk-UA"/>
              </w:rPr>
            </w:pPr>
            <w:r w:rsidRPr="00D51C69">
              <w:t>Ветеранська політика</w:t>
            </w:r>
          </w:p>
        </w:tc>
        <w:tc>
          <w:tcPr>
            <w:tcW w:w="129" w:type="pct"/>
          </w:tcPr>
          <w:p w14:paraId="6621E716" w14:textId="77777777" w:rsidR="00A06555" w:rsidRPr="00D51C69" w:rsidRDefault="00A06555" w:rsidP="006A73A1">
            <w:pPr>
              <w:rPr>
                <w:lang w:val="uk-UA"/>
              </w:rPr>
            </w:pPr>
          </w:p>
        </w:tc>
        <w:tc>
          <w:tcPr>
            <w:tcW w:w="411" w:type="pct"/>
          </w:tcPr>
          <w:p w14:paraId="3DAB35EC" w14:textId="4C586BD9" w:rsidR="00A06555" w:rsidRPr="00D51C69" w:rsidRDefault="00883C83" w:rsidP="006A73A1">
            <w:pPr>
              <w:rPr>
                <w:lang w:val="uk-UA"/>
              </w:rPr>
            </w:pPr>
            <w:r w:rsidRPr="00D51C69">
              <w:rPr>
                <w:lang w:val="uk-UA"/>
              </w:rPr>
              <w:t>33</w:t>
            </w:r>
          </w:p>
        </w:tc>
      </w:tr>
      <w:tr w:rsidR="00FB42E9" w:rsidRPr="00D51C69" w14:paraId="7C5A9772" w14:textId="77777777" w:rsidTr="009C177D">
        <w:tc>
          <w:tcPr>
            <w:tcW w:w="440" w:type="pct"/>
          </w:tcPr>
          <w:p w14:paraId="738FE030" w14:textId="51AAD1AC" w:rsidR="00FB42E9" w:rsidRPr="00D51C69" w:rsidRDefault="00FB42E9" w:rsidP="006A73A1">
            <w:pPr>
              <w:rPr>
                <w:lang w:val="uk-UA"/>
              </w:rPr>
            </w:pPr>
            <w:r w:rsidRPr="00D51C69">
              <w:rPr>
                <w:lang w:val="uk-UA"/>
              </w:rPr>
              <w:t>2.9.</w:t>
            </w:r>
          </w:p>
        </w:tc>
        <w:tc>
          <w:tcPr>
            <w:tcW w:w="4020" w:type="pct"/>
          </w:tcPr>
          <w:p w14:paraId="7198838D" w14:textId="213A9558" w:rsidR="00FB42E9" w:rsidRPr="00D51C69" w:rsidRDefault="00FB42E9" w:rsidP="006A73A1">
            <w:r w:rsidRPr="00D51C69">
              <w:t>Підтримка</w:t>
            </w:r>
            <w:r w:rsidRPr="00D51C69">
              <w:rPr>
                <w:color w:val="FF0000"/>
              </w:rPr>
              <w:t xml:space="preserve"> </w:t>
            </w:r>
            <w:r w:rsidRPr="00D51C69">
              <w:rPr>
                <w:color w:val="000000"/>
                <w:spacing w:val="-13"/>
              </w:rPr>
              <w:t>сімей, дітей та молоді.</w:t>
            </w:r>
            <w:r w:rsidRPr="00D51C69">
              <w:rPr>
                <w:bCs/>
                <w:lang w:eastAsia="en-US"/>
              </w:rPr>
              <w:t xml:space="preserve"> Гендерна рівність</w:t>
            </w:r>
          </w:p>
        </w:tc>
        <w:tc>
          <w:tcPr>
            <w:tcW w:w="129" w:type="pct"/>
          </w:tcPr>
          <w:p w14:paraId="02FBAAA4" w14:textId="77777777" w:rsidR="00FB42E9" w:rsidRPr="00D51C69" w:rsidRDefault="00FB42E9" w:rsidP="006A73A1">
            <w:pPr>
              <w:rPr>
                <w:lang w:val="uk-UA"/>
              </w:rPr>
            </w:pPr>
          </w:p>
        </w:tc>
        <w:tc>
          <w:tcPr>
            <w:tcW w:w="411" w:type="pct"/>
          </w:tcPr>
          <w:p w14:paraId="0BCE1725" w14:textId="1F635A79" w:rsidR="00FB42E9" w:rsidRPr="00D51C69" w:rsidRDefault="00FB42E9" w:rsidP="006A73A1">
            <w:pPr>
              <w:rPr>
                <w:lang w:val="uk-UA"/>
              </w:rPr>
            </w:pPr>
            <w:r w:rsidRPr="00D51C69">
              <w:rPr>
                <w:lang w:val="uk-UA"/>
              </w:rPr>
              <w:t>34</w:t>
            </w:r>
          </w:p>
        </w:tc>
      </w:tr>
      <w:tr w:rsidR="00A06555" w:rsidRPr="00D51C69" w14:paraId="15469344" w14:textId="77777777" w:rsidTr="009C177D">
        <w:tc>
          <w:tcPr>
            <w:tcW w:w="440" w:type="pct"/>
          </w:tcPr>
          <w:p w14:paraId="7EA3C4FD" w14:textId="1E2C2EA8" w:rsidR="00A06555" w:rsidRPr="00D51C69" w:rsidRDefault="00A06555" w:rsidP="006A73A1">
            <w:pPr>
              <w:rPr>
                <w:lang w:val="uk-UA"/>
              </w:rPr>
            </w:pPr>
            <w:r w:rsidRPr="00D51C69">
              <w:rPr>
                <w:lang w:val="uk-UA"/>
              </w:rPr>
              <w:t>2.</w:t>
            </w:r>
            <w:r w:rsidR="00FB42E9" w:rsidRPr="00D51C69">
              <w:rPr>
                <w:lang w:val="uk-UA"/>
              </w:rPr>
              <w:t>10</w:t>
            </w:r>
            <w:r w:rsidRPr="00D51C69">
              <w:rPr>
                <w:lang w:val="uk-UA"/>
              </w:rPr>
              <w:t>.</w:t>
            </w:r>
          </w:p>
        </w:tc>
        <w:tc>
          <w:tcPr>
            <w:tcW w:w="4020" w:type="pct"/>
          </w:tcPr>
          <w:p w14:paraId="6BC90C21" w14:textId="16EF399D" w:rsidR="00A06555" w:rsidRPr="00D51C69" w:rsidRDefault="00FB42E9" w:rsidP="006A73A1">
            <w:pPr>
              <w:rPr>
                <w:lang w:val="uk-UA"/>
              </w:rPr>
            </w:pPr>
            <w:r w:rsidRPr="00D51C69">
              <w:rPr>
                <w:lang w:val="uk-UA"/>
              </w:rPr>
              <w:t>Розвиток</w:t>
            </w:r>
            <w:r w:rsidR="00A06555" w:rsidRPr="00D51C69">
              <w:rPr>
                <w:lang w:val="uk-UA"/>
              </w:rPr>
              <w:t xml:space="preserve"> громадянського суспільства</w:t>
            </w:r>
            <w:r w:rsidRPr="00D51C69">
              <w:rPr>
                <w:lang w:val="uk-UA"/>
              </w:rPr>
              <w:t xml:space="preserve">, </w:t>
            </w:r>
            <w:r w:rsidR="00A06555" w:rsidRPr="00D51C69">
              <w:rPr>
                <w:lang w:val="uk-UA"/>
              </w:rPr>
              <w:t>інформаційний простір</w:t>
            </w:r>
          </w:p>
        </w:tc>
        <w:tc>
          <w:tcPr>
            <w:tcW w:w="129" w:type="pct"/>
          </w:tcPr>
          <w:p w14:paraId="1AE32F53" w14:textId="77777777" w:rsidR="00A06555" w:rsidRPr="00D51C69" w:rsidRDefault="00A06555" w:rsidP="006A73A1">
            <w:pPr>
              <w:rPr>
                <w:lang w:val="uk-UA"/>
              </w:rPr>
            </w:pPr>
          </w:p>
        </w:tc>
        <w:tc>
          <w:tcPr>
            <w:tcW w:w="411" w:type="pct"/>
          </w:tcPr>
          <w:p w14:paraId="189B34D5" w14:textId="14E98071" w:rsidR="00A06555" w:rsidRPr="00D51C69" w:rsidRDefault="00FB42E9" w:rsidP="006A73A1">
            <w:pPr>
              <w:ind w:right="-68"/>
              <w:rPr>
                <w:lang w:val="uk-UA"/>
              </w:rPr>
            </w:pPr>
            <w:r w:rsidRPr="00D51C69">
              <w:rPr>
                <w:lang w:val="uk-UA"/>
              </w:rPr>
              <w:t>35</w:t>
            </w:r>
          </w:p>
        </w:tc>
      </w:tr>
      <w:tr w:rsidR="00FB42E9" w:rsidRPr="00D51C69" w14:paraId="6C99BA46" w14:textId="77777777" w:rsidTr="009C177D">
        <w:tc>
          <w:tcPr>
            <w:tcW w:w="440" w:type="pct"/>
          </w:tcPr>
          <w:p w14:paraId="13C315F3" w14:textId="5387DE4C" w:rsidR="00FB42E9" w:rsidRPr="00D51C69" w:rsidRDefault="00FB42E9" w:rsidP="00FB42E9">
            <w:pPr>
              <w:rPr>
                <w:lang w:val="uk-UA"/>
              </w:rPr>
            </w:pPr>
            <w:r w:rsidRPr="00D51C69">
              <w:rPr>
                <w:lang w:val="uk-UA"/>
              </w:rPr>
              <w:t>2.11</w:t>
            </w:r>
          </w:p>
        </w:tc>
        <w:tc>
          <w:tcPr>
            <w:tcW w:w="4020" w:type="pct"/>
          </w:tcPr>
          <w:p w14:paraId="3E2DD53B" w14:textId="412226C2" w:rsidR="00FB42E9" w:rsidRPr="00D51C69" w:rsidRDefault="00FB42E9" w:rsidP="00FB42E9">
            <w:pPr>
              <w:rPr>
                <w:lang w:val="uk-UA"/>
              </w:rPr>
            </w:pPr>
            <w:r w:rsidRPr="00D51C69">
              <w:rPr>
                <w:lang w:val="uk-UA"/>
              </w:rPr>
              <w:t>Забезпечення місцевої безпеки, законності і правопорядку, підвищення обороноздатності</w:t>
            </w:r>
          </w:p>
        </w:tc>
        <w:tc>
          <w:tcPr>
            <w:tcW w:w="129" w:type="pct"/>
          </w:tcPr>
          <w:p w14:paraId="7F5A1CFC" w14:textId="77777777" w:rsidR="00FB42E9" w:rsidRPr="00D51C69" w:rsidRDefault="00FB42E9" w:rsidP="00FB42E9">
            <w:pPr>
              <w:rPr>
                <w:lang w:val="uk-UA"/>
              </w:rPr>
            </w:pPr>
          </w:p>
        </w:tc>
        <w:tc>
          <w:tcPr>
            <w:tcW w:w="411" w:type="pct"/>
          </w:tcPr>
          <w:p w14:paraId="3F16E69C" w14:textId="1384B955" w:rsidR="00FB42E9" w:rsidRPr="00D51C69" w:rsidRDefault="00FB42E9" w:rsidP="00FB42E9">
            <w:pPr>
              <w:ind w:right="-68"/>
              <w:rPr>
                <w:lang w:val="uk-UA"/>
              </w:rPr>
            </w:pPr>
            <w:r w:rsidRPr="00D51C69">
              <w:rPr>
                <w:lang w:val="uk-UA"/>
              </w:rPr>
              <w:t>35</w:t>
            </w:r>
          </w:p>
        </w:tc>
      </w:tr>
      <w:tr w:rsidR="00FB42E9" w:rsidRPr="00D51C69" w14:paraId="22CEC821" w14:textId="77777777" w:rsidTr="00EB4A20">
        <w:trPr>
          <w:trHeight w:val="631"/>
        </w:trPr>
        <w:tc>
          <w:tcPr>
            <w:tcW w:w="440" w:type="pct"/>
          </w:tcPr>
          <w:p w14:paraId="2724E1CD" w14:textId="6C16746C" w:rsidR="00FB42E9" w:rsidRPr="00D51C69" w:rsidRDefault="00FB42E9" w:rsidP="00FB42E9">
            <w:pPr>
              <w:rPr>
                <w:lang w:val="uk-UA"/>
              </w:rPr>
            </w:pPr>
            <w:r w:rsidRPr="00D51C69">
              <w:rPr>
                <w:lang w:val="uk-UA"/>
              </w:rPr>
              <w:t>2.12</w:t>
            </w:r>
          </w:p>
        </w:tc>
        <w:tc>
          <w:tcPr>
            <w:tcW w:w="4020" w:type="pct"/>
          </w:tcPr>
          <w:p w14:paraId="4CF74379" w14:textId="65C4AFD6" w:rsidR="00FB42E9" w:rsidRPr="00D51C69" w:rsidRDefault="00366A81" w:rsidP="00EB4A20">
            <w:pPr>
              <w:spacing w:line="256" w:lineRule="auto"/>
            </w:pPr>
            <w:proofErr w:type="gramStart"/>
            <w:r w:rsidRPr="00D51C69">
              <w:t>Забезпечення  стабільного</w:t>
            </w:r>
            <w:proofErr w:type="gramEnd"/>
            <w:r w:rsidRPr="00D51C69">
              <w:t xml:space="preserve"> функціонування  критичної інфраструктури, житлово-комунального господарства громади</w:t>
            </w:r>
          </w:p>
        </w:tc>
        <w:tc>
          <w:tcPr>
            <w:tcW w:w="129" w:type="pct"/>
          </w:tcPr>
          <w:p w14:paraId="44E4562B" w14:textId="77777777" w:rsidR="00FB42E9" w:rsidRPr="00D51C69" w:rsidRDefault="00FB42E9" w:rsidP="00FB42E9">
            <w:pPr>
              <w:rPr>
                <w:lang w:val="uk-UA"/>
              </w:rPr>
            </w:pPr>
          </w:p>
        </w:tc>
        <w:tc>
          <w:tcPr>
            <w:tcW w:w="411" w:type="pct"/>
          </w:tcPr>
          <w:p w14:paraId="06CA87F7" w14:textId="3B774FE7" w:rsidR="00FB42E9" w:rsidRPr="00D51C69" w:rsidRDefault="00366A81" w:rsidP="00FB42E9">
            <w:pPr>
              <w:ind w:right="-68"/>
              <w:rPr>
                <w:lang w:val="uk-UA"/>
              </w:rPr>
            </w:pPr>
            <w:r w:rsidRPr="00D51C69">
              <w:rPr>
                <w:lang w:val="uk-UA"/>
              </w:rPr>
              <w:t>36</w:t>
            </w:r>
          </w:p>
        </w:tc>
      </w:tr>
      <w:tr w:rsidR="00FB42E9" w:rsidRPr="00D51C69" w14:paraId="53112A43" w14:textId="77777777" w:rsidTr="009C177D">
        <w:tc>
          <w:tcPr>
            <w:tcW w:w="440" w:type="pct"/>
          </w:tcPr>
          <w:p w14:paraId="4F8C60E8" w14:textId="0C4C7ED0" w:rsidR="00FB42E9" w:rsidRPr="00D51C69" w:rsidRDefault="00FB42E9" w:rsidP="00FB42E9">
            <w:pPr>
              <w:rPr>
                <w:lang w:val="uk-UA"/>
              </w:rPr>
            </w:pPr>
            <w:r w:rsidRPr="00D51C69">
              <w:rPr>
                <w:lang w:val="uk-UA"/>
              </w:rPr>
              <w:t>2.</w:t>
            </w:r>
            <w:r w:rsidR="00366A81" w:rsidRPr="00D51C69">
              <w:rPr>
                <w:lang w:val="uk-UA"/>
              </w:rPr>
              <w:t>13</w:t>
            </w:r>
            <w:r w:rsidRPr="00D51C69">
              <w:rPr>
                <w:lang w:val="uk-UA"/>
              </w:rPr>
              <w:t>.</w:t>
            </w:r>
          </w:p>
        </w:tc>
        <w:tc>
          <w:tcPr>
            <w:tcW w:w="4020" w:type="pct"/>
          </w:tcPr>
          <w:p w14:paraId="576E8FE1" w14:textId="2692E2C2" w:rsidR="00FB42E9" w:rsidRPr="00D51C69" w:rsidRDefault="00366A81" w:rsidP="00FB42E9">
            <w:pPr>
              <w:pStyle w:val="a7"/>
              <w:suppressAutoHyphens/>
              <w:jc w:val="both"/>
              <w:rPr>
                <w:lang w:val="uk-UA"/>
              </w:rPr>
            </w:pPr>
            <w:r w:rsidRPr="00D51C69">
              <w:rPr>
                <w:lang w:val="uk-UA"/>
              </w:rPr>
              <w:t>Управління об’єктами нерухомості спільної власності територіальної громади та забезпечення стабільного функціонування комунальних підприємств</w:t>
            </w:r>
          </w:p>
        </w:tc>
        <w:tc>
          <w:tcPr>
            <w:tcW w:w="129" w:type="pct"/>
          </w:tcPr>
          <w:p w14:paraId="47927E48" w14:textId="77777777" w:rsidR="00FB42E9" w:rsidRPr="00D51C69" w:rsidRDefault="00FB42E9" w:rsidP="00FB42E9">
            <w:pPr>
              <w:rPr>
                <w:lang w:val="uk-UA"/>
              </w:rPr>
            </w:pPr>
          </w:p>
        </w:tc>
        <w:tc>
          <w:tcPr>
            <w:tcW w:w="411" w:type="pct"/>
          </w:tcPr>
          <w:p w14:paraId="5A037E4D" w14:textId="1ECA4226" w:rsidR="00FB42E9" w:rsidRPr="00D51C69" w:rsidRDefault="00366A81" w:rsidP="00FB42E9">
            <w:pPr>
              <w:ind w:right="-68"/>
              <w:rPr>
                <w:lang w:val="uk-UA"/>
              </w:rPr>
            </w:pPr>
            <w:r w:rsidRPr="00D51C69">
              <w:rPr>
                <w:lang w:val="uk-UA"/>
              </w:rPr>
              <w:t>37</w:t>
            </w:r>
          </w:p>
        </w:tc>
      </w:tr>
      <w:tr w:rsidR="00FB42E9" w:rsidRPr="00D51C69" w14:paraId="4CB9FC01" w14:textId="77777777" w:rsidTr="009C177D">
        <w:tc>
          <w:tcPr>
            <w:tcW w:w="440" w:type="pct"/>
          </w:tcPr>
          <w:p w14:paraId="548F2175" w14:textId="77777777" w:rsidR="00FB42E9" w:rsidRPr="00D51C69" w:rsidRDefault="00FB42E9" w:rsidP="00FB42E9">
            <w:pPr>
              <w:rPr>
                <w:lang w:val="uk-UA"/>
              </w:rPr>
            </w:pPr>
            <w:r w:rsidRPr="00D51C69">
              <w:rPr>
                <w:b/>
                <w:lang w:val="uk-UA"/>
              </w:rPr>
              <w:t>3.</w:t>
            </w:r>
          </w:p>
        </w:tc>
        <w:tc>
          <w:tcPr>
            <w:tcW w:w="4020" w:type="pct"/>
          </w:tcPr>
          <w:p w14:paraId="12036C89" w14:textId="77777777" w:rsidR="00FB42E9" w:rsidRPr="00D51C69" w:rsidRDefault="00FB42E9" w:rsidP="00FB42E9">
            <w:pPr>
              <w:rPr>
                <w:lang w:val="uk-UA"/>
              </w:rPr>
            </w:pPr>
            <w:r w:rsidRPr="00D51C69">
              <w:rPr>
                <w:b/>
                <w:lang w:val="uk-UA"/>
              </w:rPr>
              <w:t>Природокористування та безпека життєдіяльності</w:t>
            </w:r>
          </w:p>
        </w:tc>
        <w:tc>
          <w:tcPr>
            <w:tcW w:w="129" w:type="pct"/>
          </w:tcPr>
          <w:p w14:paraId="28676DE2" w14:textId="77777777" w:rsidR="00FB42E9" w:rsidRPr="00D51C69" w:rsidRDefault="00FB42E9" w:rsidP="00FB42E9">
            <w:pPr>
              <w:rPr>
                <w:lang w:val="uk-UA"/>
              </w:rPr>
            </w:pPr>
          </w:p>
        </w:tc>
        <w:tc>
          <w:tcPr>
            <w:tcW w:w="411" w:type="pct"/>
          </w:tcPr>
          <w:p w14:paraId="22EF2DBA" w14:textId="77777777" w:rsidR="00FB42E9" w:rsidRPr="00D51C69" w:rsidRDefault="00FB42E9" w:rsidP="00FB42E9">
            <w:pPr>
              <w:ind w:right="-68"/>
              <w:rPr>
                <w:lang w:val="uk-UA"/>
              </w:rPr>
            </w:pPr>
          </w:p>
        </w:tc>
      </w:tr>
      <w:tr w:rsidR="00FB42E9" w:rsidRPr="00D51C69" w14:paraId="2814D722" w14:textId="77777777" w:rsidTr="009C177D">
        <w:tc>
          <w:tcPr>
            <w:tcW w:w="440" w:type="pct"/>
          </w:tcPr>
          <w:p w14:paraId="16059E7D" w14:textId="77777777" w:rsidR="00FB42E9" w:rsidRPr="00D51C69" w:rsidRDefault="00FB42E9" w:rsidP="00FB42E9">
            <w:pPr>
              <w:rPr>
                <w:lang w:val="uk-UA"/>
              </w:rPr>
            </w:pPr>
            <w:r w:rsidRPr="00D51C69">
              <w:rPr>
                <w:lang w:val="uk-UA"/>
              </w:rPr>
              <w:t>3.1.</w:t>
            </w:r>
          </w:p>
        </w:tc>
        <w:tc>
          <w:tcPr>
            <w:tcW w:w="4020" w:type="pct"/>
          </w:tcPr>
          <w:p w14:paraId="709DD901" w14:textId="77777777" w:rsidR="00FB42E9" w:rsidRPr="00D51C69" w:rsidRDefault="00FB42E9" w:rsidP="00FB42E9">
            <w:pPr>
              <w:rPr>
                <w:lang w:val="uk-UA"/>
              </w:rPr>
            </w:pPr>
            <w:r w:rsidRPr="00D51C69">
              <w:rPr>
                <w:lang w:val="uk-UA"/>
              </w:rPr>
              <w:t xml:space="preserve">Охорона навколишнього природного середовища </w:t>
            </w:r>
          </w:p>
        </w:tc>
        <w:tc>
          <w:tcPr>
            <w:tcW w:w="129" w:type="pct"/>
          </w:tcPr>
          <w:p w14:paraId="729AF305" w14:textId="77777777" w:rsidR="00FB42E9" w:rsidRPr="00D51C69" w:rsidRDefault="00FB42E9" w:rsidP="00FB42E9">
            <w:pPr>
              <w:rPr>
                <w:lang w:val="uk-UA"/>
              </w:rPr>
            </w:pPr>
          </w:p>
        </w:tc>
        <w:tc>
          <w:tcPr>
            <w:tcW w:w="411" w:type="pct"/>
          </w:tcPr>
          <w:p w14:paraId="3D6A0A2B" w14:textId="04B53B15" w:rsidR="00FB42E9" w:rsidRPr="00D51C69" w:rsidRDefault="00366A81" w:rsidP="00FB42E9">
            <w:pPr>
              <w:ind w:right="-68"/>
              <w:rPr>
                <w:lang w:val="uk-UA"/>
              </w:rPr>
            </w:pPr>
            <w:r w:rsidRPr="00D51C69">
              <w:rPr>
                <w:lang w:val="uk-UA"/>
              </w:rPr>
              <w:t>38</w:t>
            </w:r>
          </w:p>
        </w:tc>
      </w:tr>
      <w:tr w:rsidR="00FB42E9" w:rsidRPr="00D51C69" w14:paraId="6C489120" w14:textId="77777777" w:rsidTr="009C177D">
        <w:tc>
          <w:tcPr>
            <w:tcW w:w="440" w:type="pct"/>
          </w:tcPr>
          <w:p w14:paraId="428E0014" w14:textId="77777777" w:rsidR="00FB42E9" w:rsidRPr="00D51C69" w:rsidRDefault="00FB42E9" w:rsidP="00FB42E9">
            <w:pPr>
              <w:rPr>
                <w:lang w:val="uk-UA"/>
              </w:rPr>
            </w:pPr>
            <w:r w:rsidRPr="00D51C69">
              <w:rPr>
                <w:lang w:val="uk-UA"/>
              </w:rPr>
              <w:t>3.2.</w:t>
            </w:r>
          </w:p>
        </w:tc>
        <w:tc>
          <w:tcPr>
            <w:tcW w:w="4020" w:type="pct"/>
          </w:tcPr>
          <w:p w14:paraId="5CA5D91A" w14:textId="77777777" w:rsidR="00FB42E9" w:rsidRPr="00D51C69" w:rsidRDefault="00FB42E9" w:rsidP="00FB42E9">
            <w:pPr>
              <w:rPr>
                <w:lang w:val="uk-UA"/>
              </w:rPr>
            </w:pPr>
            <w:r w:rsidRPr="00D51C69">
              <w:rPr>
                <w:lang w:val="uk-UA"/>
              </w:rPr>
              <w:t>Охорона праці</w:t>
            </w:r>
          </w:p>
        </w:tc>
        <w:tc>
          <w:tcPr>
            <w:tcW w:w="129" w:type="pct"/>
          </w:tcPr>
          <w:p w14:paraId="6186B27B" w14:textId="77777777" w:rsidR="00FB42E9" w:rsidRPr="00D51C69" w:rsidRDefault="00FB42E9" w:rsidP="00FB42E9">
            <w:pPr>
              <w:rPr>
                <w:lang w:val="uk-UA"/>
              </w:rPr>
            </w:pPr>
          </w:p>
        </w:tc>
        <w:tc>
          <w:tcPr>
            <w:tcW w:w="411" w:type="pct"/>
          </w:tcPr>
          <w:p w14:paraId="0779F214" w14:textId="22D88D65" w:rsidR="00FB42E9" w:rsidRPr="00D51C69" w:rsidRDefault="00366A81" w:rsidP="00FB42E9">
            <w:pPr>
              <w:ind w:right="-68"/>
              <w:rPr>
                <w:lang w:val="uk-UA"/>
              </w:rPr>
            </w:pPr>
            <w:r w:rsidRPr="00D51C69">
              <w:rPr>
                <w:lang w:val="uk-UA"/>
              </w:rPr>
              <w:t>38</w:t>
            </w:r>
          </w:p>
        </w:tc>
      </w:tr>
      <w:tr w:rsidR="00FB42E9" w:rsidRPr="00D51C69" w14:paraId="7050BB82" w14:textId="77777777" w:rsidTr="006A73A1">
        <w:tc>
          <w:tcPr>
            <w:tcW w:w="4460" w:type="pct"/>
            <w:gridSpan w:val="2"/>
          </w:tcPr>
          <w:p w14:paraId="36F46ABE" w14:textId="311F5445" w:rsidR="00FB42E9" w:rsidRPr="00D51C69" w:rsidRDefault="00FB42E9" w:rsidP="00FB42E9">
            <w:pPr>
              <w:rPr>
                <w:b/>
                <w:lang w:val="uk-UA"/>
              </w:rPr>
            </w:pPr>
            <w:r w:rsidRPr="00D51C69">
              <w:rPr>
                <w:b/>
                <w:spacing w:val="-6"/>
                <w:lang w:val="uk-UA"/>
              </w:rPr>
              <w:t xml:space="preserve">IV. </w:t>
            </w:r>
            <w:r w:rsidR="00366A81" w:rsidRPr="00D51C69">
              <w:rPr>
                <w:b/>
                <w:spacing w:val="-6"/>
                <w:lang w:val="uk-UA"/>
              </w:rPr>
              <w:t>Джерела фінансування Програми</w:t>
            </w:r>
            <w:r w:rsidRPr="00D51C69">
              <w:rPr>
                <w:b/>
                <w:spacing w:val="-6"/>
                <w:lang w:val="uk-UA"/>
              </w:rPr>
              <w:t xml:space="preserve"> </w:t>
            </w:r>
          </w:p>
        </w:tc>
        <w:tc>
          <w:tcPr>
            <w:tcW w:w="129" w:type="pct"/>
          </w:tcPr>
          <w:p w14:paraId="59AFC713" w14:textId="77777777" w:rsidR="00FB42E9" w:rsidRPr="00D51C69" w:rsidRDefault="00FB42E9" w:rsidP="00FB42E9">
            <w:pPr>
              <w:rPr>
                <w:lang w:val="uk-UA"/>
              </w:rPr>
            </w:pPr>
          </w:p>
        </w:tc>
        <w:tc>
          <w:tcPr>
            <w:tcW w:w="411" w:type="pct"/>
          </w:tcPr>
          <w:p w14:paraId="47750BC1" w14:textId="12182AB3" w:rsidR="00FB42E9" w:rsidRPr="00D51C69" w:rsidRDefault="00366A81" w:rsidP="00FB42E9">
            <w:pPr>
              <w:ind w:right="-68"/>
              <w:rPr>
                <w:lang w:val="uk-UA"/>
              </w:rPr>
            </w:pPr>
            <w:r w:rsidRPr="00D51C69">
              <w:rPr>
                <w:lang w:val="uk-UA"/>
              </w:rPr>
              <w:t>39</w:t>
            </w:r>
          </w:p>
        </w:tc>
      </w:tr>
      <w:tr w:rsidR="00D51C69" w:rsidRPr="00D51C69" w14:paraId="697364FC" w14:textId="77777777" w:rsidTr="006A73A1">
        <w:tc>
          <w:tcPr>
            <w:tcW w:w="4460" w:type="pct"/>
            <w:gridSpan w:val="2"/>
          </w:tcPr>
          <w:p w14:paraId="698F0150" w14:textId="09142F79" w:rsidR="00D51C69" w:rsidRPr="00D51C69" w:rsidRDefault="00D51C69" w:rsidP="00FB42E9">
            <w:pPr>
              <w:rPr>
                <w:b/>
                <w:spacing w:val="-6"/>
                <w:lang w:val="uk-UA"/>
              </w:rPr>
            </w:pPr>
            <w:r w:rsidRPr="00D51C69">
              <w:rPr>
                <w:b/>
                <w:spacing w:val="-6"/>
                <w:lang w:val="uk-UA"/>
              </w:rPr>
              <w:t>V. Моніторинг реалізації Програми</w:t>
            </w:r>
          </w:p>
        </w:tc>
        <w:tc>
          <w:tcPr>
            <w:tcW w:w="129" w:type="pct"/>
          </w:tcPr>
          <w:p w14:paraId="2E324536" w14:textId="77777777" w:rsidR="00D51C69" w:rsidRPr="00D51C69" w:rsidRDefault="00D51C69" w:rsidP="00FB42E9">
            <w:pPr>
              <w:rPr>
                <w:lang w:val="uk-UA"/>
              </w:rPr>
            </w:pPr>
          </w:p>
        </w:tc>
        <w:tc>
          <w:tcPr>
            <w:tcW w:w="411" w:type="pct"/>
          </w:tcPr>
          <w:p w14:paraId="5995F8B7" w14:textId="22DF2BF6" w:rsidR="00D51C69" w:rsidRPr="00D51C69" w:rsidRDefault="00D51C69" w:rsidP="00FB42E9">
            <w:pPr>
              <w:ind w:right="-68"/>
              <w:rPr>
                <w:lang w:val="uk-UA"/>
              </w:rPr>
            </w:pPr>
            <w:r w:rsidRPr="00D51C69">
              <w:rPr>
                <w:lang w:val="uk-UA"/>
              </w:rPr>
              <w:t>39</w:t>
            </w:r>
          </w:p>
        </w:tc>
      </w:tr>
      <w:tr w:rsidR="00FB42E9" w:rsidRPr="00D51C69" w14:paraId="06D94569" w14:textId="77777777" w:rsidTr="006A73A1">
        <w:tc>
          <w:tcPr>
            <w:tcW w:w="4460" w:type="pct"/>
            <w:gridSpan w:val="2"/>
          </w:tcPr>
          <w:p w14:paraId="6436669B" w14:textId="77777777" w:rsidR="00FB42E9" w:rsidRPr="00D51C69" w:rsidRDefault="00FB42E9" w:rsidP="00FB42E9">
            <w:pPr>
              <w:rPr>
                <w:b/>
                <w:lang w:val="uk-UA"/>
              </w:rPr>
            </w:pPr>
            <w:r w:rsidRPr="00D51C69">
              <w:rPr>
                <w:b/>
                <w:lang w:val="uk-UA"/>
              </w:rPr>
              <w:t>Додатки до Програми</w:t>
            </w:r>
          </w:p>
        </w:tc>
        <w:tc>
          <w:tcPr>
            <w:tcW w:w="129" w:type="pct"/>
          </w:tcPr>
          <w:p w14:paraId="160B363B" w14:textId="77777777" w:rsidR="00FB42E9" w:rsidRPr="00D51C69" w:rsidRDefault="00FB42E9" w:rsidP="00FB42E9">
            <w:pPr>
              <w:rPr>
                <w:lang w:val="uk-UA"/>
              </w:rPr>
            </w:pPr>
          </w:p>
        </w:tc>
        <w:tc>
          <w:tcPr>
            <w:tcW w:w="411" w:type="pct"/>
          </w:tcPr>
          <w:p w14:paraId="472C3AD1" w14:textId="77777777" w:rsidR="00FB42E9" w:rsidRPr="00D51C69" w:rsidRDefault="00FB42E9" w:rsidP="00FB42E9">
            <w:pPr>
              <w:ind w:right="-250"/>
              <w:rPr>
                <w:lang w:val="uk-UA"/>
              </w:rPr>
            </w:pPr>
          </w:p>
        </w:tc>
      </w:tr>
      <w:tr w:rsidR="00FB42E9" w:rsidRPr="00D51C69" w14:paraId="7249F09C" w14:textId="77777777" w:rsidTr="006A73A1">
        <w:trPr>
          <w:trHeight w:val="626"/>
        </w:trPr>
        <w:tc>
          <w:tcPr>
            <w:tcW w:w="5000" w:type="pct"/>
            <w:gridSpan w:val="4"/>
          </w:tcPr>
          <w:p w14:paraId="58488CAF" w14:textId="432707DA" w:rsidR="00FB42E9" w:rsidRPr="00D51C69" w:rsidRDefault="00FB42E9" w:rsidP="00FB42E9">
            <w:pPr>
              <w:ind w:right="-250"/>
              <w:rPr>
                <w:lang w:val="uk-UA"/>
              </w:rPr>
            </w:pPr>
            <w:r w:rsidRPr="00D51C69">
              <w:rPr>
                <w:b/>
                <w:lang w:val="uk-UA"/>
              </w:rPr>
              <w:t>Додаток 1.</w:t>
            </w:r>
            <w:r w:rsidRPr="00D51C69">
              <w:rPr>
                <w:lang w:val="uk-UA"/>
              </w:rPr>
              <w:t xml:space="preserve"> Заходи щодо реалізації Програми економічного і соціального розвитку Шалигинської селищної на 2025 рік</w:t>
            </w:r>
          </w:p>
        </w:tc>
      </w:tr>
      <w:tr w:rsidR="00FB42E9" w:rsidRPr="00D51C69" w14:paraId="3E1F6780" w14:textId="77777777" w:rsidTr="006A73A1">
        <w:tc>
          <w:tcPr>
            <w:tcW w:w="5000" w:type="pct"/>
            <w:gridSpan w:val="4"/>
          </w:tcPr>
          <w:p w14:paraId="19A0851D" w14:textId="3A171FAF" w:rsidR="00FB42E9" w:rsidRPr="00D51C69" w:rsidRDefault="00FB42E9" w:rsidP="00FB42E9">
            <w:pPr>
              <w:pStyle w:val="1"/>
              <w:outlineLvl w:val="0"/>
              <w:rPr>
                <w:b w:val="0"/>
                <w:sz w:val="24"/>
                <w:szCs w:val="24"/>
              </w:rPr>
            </w:pPr>
            <w:r w:rsidRPr="00D51C69">
              <w:rPr>
                <w:sz w:val="24"/>
                <w:szCs w:val="24"/>
              </w:rPr>
              <w:t>Додаток 2</w:t>
            </w:r>
            <w:r w:rsidRPr="00D51C69">
              <w:rPr>
                <w:b w:val="0"/>
                <w:sz w:val="24"/>
                <w:szCs w:val="24"/>
              </w:rPr>
              <w:t xml:space="preserve">. </w:t>
            </w:r>
            <w:r w:rsidRPr="00D51C69">
              <w:rPr>
                <w:rStyle w:val="ae"/>
                <w:b w:val="0"/>
                <w:color w:val="000000" w:themeColor="text1"/>
                <w:sz w:val="24"/>
                <w:szCs w:val="24"/>
                <w:u w:val="none"/>
              </w:rPr>
              <w:t xml:space="preserve">Перелік </w:t>
            </w:r>
            <w:proofErr w:type="gramStart"/>
            <w:r w:rsidRPr="00D51C69">
              <w:rPr>
                <w:rStyle w:val="ae"/>
                <w:b w:val="0"/>
                <w:color w:val="000000" w:themeColor="text1"/>
                <w:sz w:val="24"/>
                <w:szCs w:val="24"/>
                <w:u w:val="none"/>
              </w:rPr>
              <w:t>місцевих  цільових</w:t>
            </w:r>
            <w:proofErr w:type="gramEnd"/>
            <w:r w:rsidRPr="00D51C69">
              <w:rPr>
                <w:rStyle w:val="ae"/>
                <w:b w:val="0"/>
                <w:color w:val="000000" w:themeColor="text1"/>
                <w:sz w:val="24"/>
                <w:szCs w:val="24"/>
                <w:u w:val="none"/>
              </w:rPr>
              <w:t xml:space="preserve"> програм, фінансування яких у 202</w:t>
            </w:r>
            <w:r w:rsidRPr="00D51C69">
              <w:rPr>
                <w:rStyle w:val="ae"/>
                <w:b w:val="0"/>
                <w:color w:val="000000" w:themeColor="text1"/>
                <w:sz w:val="24"/>
                <w:szCs w:val="24"/>
                <w:u w:val="none"/>
                <w:lang w:val="uk-UA"/>
              </w:rPr>
              <w:t>5</w:t>
            </w:r>
            <w:r w:rsidRPr="00D51C69">
              <w:rPr>
                <w:rStyle w:val="ae"/>
                <w:b w:val="0"/>
                <w:color w:val="000000" w:themeColor="text1"/>
                <w:sz w:val="24"/>
                <w:szCs w:val="24"/>
                <w:u w:val="none"/>
              </w:rPr>
              <w:t xml:space="preserve"> році здійснюватиметься за рахунок коштів бюджету Шалигинської селищної </w:t>
            </w:r>
            <w:r w:rsidR="004E2024">
              <w:rPr>
                <w:rStyle w:val="ae"/>
                <w:b w:val="0"/>
                <w:color w:val="000000" w:themeColor="text1"/>
                <w:sz w:val="24"/>
                <w:szCs w:val="24"/>
                <w:u w:val="none"/>
                <w:lang w:val="uk-UA"/>
              </w:rPr>
              <w:t>г</w:t>
            </w:r>
            <w:r w:rsidR="004E2024">
              <w:rPr>
                <w:rStyle w:val="ae"/>
                <w:color w:val="000000" w:themeColor="text1"/>
                <w:sz w:val="24"/>
                <w:szCs w:val="24"/>
                <w:lang w:val="uk-UA"/>
              </w:rPr>
              <w:t>р</w:t>
            </w:r>
            <w:r w:rsidRPr="00D51C69">
              <w:rPr>
                <w:rStyle w:val="ae"/>
                <w:b w:val="0"/>
                <w:color w:val="000000" w:themeColor="text1"/>
                <w:sz w:val="24"/>
                <w:szCs w:val="24"/>
                <w:u w:val="none"/>
              </w:rPr>
              <w:t>омади</w:t>
            </w:r>
          </w:p>
        </w:tc>
      </w:tr>
    </w:tbl>
    <w:p w14:paraId="23CF862C" w14:textId="515DCCFD" w:rsidR="00F6345E" w:rsidRDefault="009757BE" w:rsidP="004F0B7B">
      <w:pPr>
        <w:widowControl w:val="0"/>
        <w:jc w:val="both"/>
        <w:rPr>
          <w:b/>
          <w:sz w:val="27"/>
          <w:szCs w:val="27"/>
        </w:rPr>
      </w:pPr>
      <w:r>
        <w:rPr>
          <w:b/>
          <w:sz w:val="27"/>
          <w:szCs w:val="27"/>
          <w:lang w:val="uk-UA"/>
        </w:rPr>
        <w:lastRenderedPageBreak/>
        <w:t>В</w:t>
      </w:r>
      <w:r w:rsidR="004F0B7B" w:rsidRPr="00AA5E5D">
        <w:rPr>
          <w:b/>
          <w:sz w:val="27"/>
          <w:szCs w:val="27"/>
        </w:rPr>
        <w:t>ступ</w:t>
      </w:r>
    </w:p>
    <w:p w14:paraId="1BAC3966" w14:textId="77777777" w:rsidR="0021336D" w:rsidRDefault="0021336D" w:rsidP="004F0B7B">
      <w:pPr>
        <w:widowControl w:val="0"/>
        <w:jc w:val="both"/>
        <w:rPr>
          <w:b/>
          <w:sz w:val="27"/>
          <w:szCs w:val="27"/>
        </w:rPr>
      </w:pPr>
    </w:p>
    <w:p w14:paraId="69200144" w14:textId="6B5B0945" w:rsidR="004F0B7B" w:rsidRPr="0021336D" w:rsidRDefault="00F6345E" w:rsidP="004F0B7B">
      <w:pPr>
        <w:widowControl w:val="0"/>
        <w:jc w:val="both"/>
        <w:rPr>
          <w:bCs/>
          <w:sz w:val="27"/>
          <w:szCs w:val="27"/>
        </w:rPr>
      </w:pPr>
      <w:r w:rsidRPr="0021336D">
        <w:rPr>
          <w:b/>
          <w:sz w:val="27"/>
          <w:szCs w:val="27"/>
          <w:lang w:val="uk-UA"/>
        </w:rPr>
        <w:t>О</w:t>
      </w:r>
      <w:r w:rsidR="004F0B7B" w:rsidRPr="0021336D">
        <w:rPr>
          <w:b/>
          <w:sz w:val="27"/>
          <w:szCs w:val="27"/>
        </w:rPr>
        <w:t>бгрунтування необхідності підготовки Програми</w:t>
      </w:r>
      <w:r w:rsidR="004F0B7B" w:rsidRPr="0021336D">
        <w:rPr>
          <w:bCs/>
          <w:sz w:val="27"/>
          <w:szCs w:val="27"/>
        </w:rPr>
        <w:t>.</w:t>
      </w:r>
      <w:bookmarkStart w:id="0" w:name="_Hlk120178015"/>
    </w:p>
    <w:p w14:paraId="0BDD7721" w14:textId="78BD1561" w:rsidR="004F0B7B" w:rsidRPr="00AA5E5D" w:rsidRDefault="004F0B7B" w:rsidP="004F0B7B">
      <w:pPr>
        <w:widowControl w:val="0"/>
        <w:ind w:firstLine="708"/>
        <w:jc w:val="both"/>
        <w:rPr>
          <w:rFonts w:eastAsia="Microsoft Sans Serif"/>
          <w:color w:val="000000"/>
          <w:sz w:val="27"/>
          <w:szCs w:val="27"/>
          <w:lang w:val="uk-UA" w:eastAsia="uk-UA" w:bidi="uk-UA"/>
        </w:rPr>
      </w:pPr>
      <w:r w:rsidRPr="00AA5E5D">
        <w:rPr>
          <w:rFonts w:eastAsia="Microsoft Sans Serif"/>
          <w:color w:val="000000"/>
          <w:sz w:val="27"/>
          <w:szCs w:val="27"/>
          <w:lang w:val="uk-UA" w:eastAsia="uk-UA" w:bidi="uk-UA"/>
        </w:rPr>
        <w:t>Програма економічного та соціального  розвитку  Шалигинської селищної територіальної громади на 2025</w:t>
      </w:r>
      <w:r w:rsidR="00E67471" w:rsidRPr="00AA5E5D">
        <w:rPr>
          <w:rFonts w:eastAsia="Microsoft Sans Serif"/>
          <w:color w:val="000000"/>
          <w:sz w:val="27"/>
          <w:szCs w:val="27"/>
          <w:lang w:val="uk-UA" w:eastAsia="uk-UA" w:bidi="uk-UA"/>
        </w:rPr>
        <w:t xml:space="preserve"> </w:t>
      </w:r>
      <w:r w:rsidRPr="00AA5E5D">
        <w:rPr>
          <w:rFonts w:eastAsia="Microsoft Sans Serif"/>
          <w:color w:val="000000"/>
          <w:sz w:val="27"/>
          <w:szCs w:val="27"/>
          <w:lang w:val="uk-UA" w:eastAsia="uk-UA" w:bidi="uk-UA"/>
        </w:rPr>
        <w:t xml:space="preserve"> рік (далі – Програма) розроблена з метою координації зусиль щодо  збереження та відновлення  території громади  у 2025 році, що вимагатиме налагодження конструктивної співпраці з усіма органами влади, підприємствами, установами та організаціями громади усіх форм власності. Рівень соціально-економічного розвитку та відновлення  визначатиме як подальший  перебіг воєнних дій так і спроможність громади, як і держави в цілому, успішно  відбудуватися після  їх закінчення.</w:t>
      </w:r>
    </w:p>
    <w:p w14:paraId="4A2FF645" w14:textId="330B77E9" w:rsidR="004F0B7B" w:rsidRPr="00AA5E5D" w:rsidRDefault="004F0B7B" w:rsidP="004F0B7B">
      <w:pPr>
        <w:ind w:firstLine="709"/>
        <w:jc w:val="both"/>
        <w:rPr>
          <w:sz w:val="27"/>
          <w:szCs w:val="27"/>
          <w:lang w:val="uk-UA"/>
        </w:rPr>
      </w:pPr>
      <w:r w:rsidRPr="00AA5E5D">
        <w:rPr>
          <w:sz w:val="27"/>
          <w:szCs w:val="27"/>
          <w:lang w:val="uk-UA"/>
        </w:rPr>
        <w:t xml:space="preserve">Головною проблемою розвитку всіх сфер життєдіяльності громади в </w:t>
      </w:r>
      <w:r w:rsidRPr="00AA5E5D">
        <w:rPr>
          <w:sz w:val="27"/>
          <w:szCs w:val="27"/>
          <w:lang w:val="uk-UA"/>
        </w:rPr>
        <w:br/>
        <w:t xml:space="preserve">2022-2024 роках є військова агресія російської федерації проти суверенної і незалежної України, в зв’язку з чим запроваджено воєнний стан на території України з 24 лютого 2022 року, що обмежує фінансування більшості заходів в усіх галузях. Тому діяльність спрямована на вирішення першочергового та поточного ряду завдань. </w:t>
      </w:r>
    </w:p>
    <w:p w14:paraId="2D078145" w14:textId="77777777" w:rsidR="004F0B7B" w:rsidRPr="00AA5E5D" w:rsidRDefault="004F0B7B" w:rsidP="004F0B7B">
      <w:pPr>
        <w:shd w:val="clear" w:color="auto" w:fill="FFFFFF"/>
        <w:jc w:val="both"/>
        <w:rPr>
          <w:sz w:val="27"/>
          <w:szCs w:val="27"/>
          <w:lang w:val="uk-UA"/>
        </w:rPr>
      </w:pPr>
      <w:r w:rsidRPr="00AA5E5D">
        <w:rPr>
          <w:color w:val="333333"/>
          <w:spacing w:val="7"/>
          <w:sz w:val="27"/>
          <w:szCs w:val="27"/>
          <w:lang w:val="uk-UA"/>
        </w:rPr>
        <w:t xml:space="preserve"> </w:t>
      </w:r>
      <w:r w:rsidRPr="00AA5E5D">
        <w:rPr>
          <w:color w:val="333333"/>
          <w:spacing w:val="7"/>
          <w:sz w:val="27"/>
          <w:szCs w:val="27"/>
          <w:lang w:val="uk-UA"/>
        </w:rPr>
        <w:tab/>
      </w:r>
      <w:r w:rsidRPr="00AA5E5D">
        <w:rPr>
          <w:sz w:val="27"/>
          <w:szCs w:val="27"/>
          <w:lang w:val="uk-UA"/>
        </w:rPr>
        <w:t xml:space="preserve">Після закінчення воєнних дій, в першу чергу, необхідно оцінити збитки, визначити пріоритетні напрями відновлення постраждалих об’єктів. </w:t>
      </w:r>
    </w:p>
    <w:p w14:paraId="13F7037E" w14:textId="77777777" w:rsidR="004F0B7B" w:rsidRPr="00AA5E5D" w:rsidRDefault="004F0B7B" w:rsidP="005E2976">
      <w:pPr>
        <w:shd w:val="clear" w:color="auto" w:fill="FFFFFF"/>
        <w:ind w:firstLine="708"/>
        <w:jc w:val="both"/>
        <w:rPr>
          <w:sz w:val="27"/>
          <w:szCs w:val="27"/>
          <w:lang w:val="uk-UA"/>
        </w:rPr>
      </w:pPr>
      <w:r w:rsidRPr="00AA5E5D">
        <w:rPr>
          <w:sz w:val="27"/>
          <w:szCs w:val="27"/>
          <w:lang w:val="uk-UA"/>
        </w:rPr>
        <w:t>У зв’язку із прикордонним розташуванням громади,  великою кількістю замінованих сільськогосподарських угідь, не очікується збільшення виробництва сільськогосподарської продукції і відновлення її виробництва до довоєнного рівня. Цей фактор значною мірою вплине на надходження до бюджету громади.</w:t>
      </w:r>
    </w:p>
    <w:bookmarkEnd w:id="0"/>
    <w:p w14:paraId="064DC0EF" w14:textId="3D68661E" w:rsidR="004F0B7B" w:rsidRPr="00AA5E5D" w:rsidRDefault="004F0B7B" w:rsidP="004F0B7B">
      <w:pPr>
        <w:shd w:val="clear" w:color="auto" w:fill="FFFFFF"/>
        <w:jc w:val="both"/>
        <w:rPr>
          <w:sz w:val="27"/>
          <w:szCs w:val="27"/>
          <w:lang w:val="uk-UA"/>
        </w:rPr>
      </w:pPr>
      <w:r w:rsidRPr="00AA5E5D">
        <w:rPr>
          <w:sz w:val="27"/>
          <w:szCs w:val="27"/>
          <w:lang w:val="uk-UA"/>
        </w:rPr>
        <w:t xml:space="preserve">Незважаючи на відступ агресора з території регіону, війна триває. Громада має  протяжність державного кордону з російською федерацією, що складає 44 кілометра та межує з Курською областю та входить до переліку територіальних громад, які розташовані в районі </w:t>
      </w:r>
      <w:r w:rsidR="009D366F" w:rsidRPr="00AA5E5D">
        <w:rPr>
          <w:sz w:val="27"/>
          <w:szCs w:val="27"/>
          <w:lang w:val="uk-UA"/>
        </w:rPr>
        <w:t>можливих</w:t>
      </w:r>
      <w:r w:rsidRPr="00AA5E5D">
        <w:rPr>
          <w:sz w:val="27"/>
          <w:szCs w:val="27"/>
          <w:lang w:val="uk-UA"/>
        </w:rPr>
        <w:t xml:space="preserve"> воєнних (бойових) дій, затвердженого Міністерством з питань реінтеграції тимчасово окупованих територій України. У зв’язку з цим основною загрозою для розвитку як країни, так і громади є продовження проведення воєнних дій, ракетних обстрілів, провокацій на державному кордоні. Продовжуються нищівні обстріли російською федерацією території, на прикордонні населені пункти ворожий вогневий вплив здійснюється щоденно. </w:t>
      </w:r>
      <w:r w:rsidRPr="00AA5E5D">
        <w:rPr>
          <w:sz w:val="27"/>
          <w:szCs w:val="27"/>
        </w:rPr>
        <w:t>Крім того, фіксуються випадки терористичної діяльності ворожих диверсійно</w:t>
      </w:r>
      <w:r w:rsidRPr="00AA5E5D">
        <w:rPr>
          <w:sz w:val="27"/>
          <w:szCs w:val="27"/>
          <w:lang w:val="uk-UA"/>
        </w:rPr>
        <w:t>-</w:t>
      </w:r>
      <w:r w:rsidRPr="00AA5E5D">
        <w:rPr>
          <w:sz w:val="27"/>
          <w:szCs w:val="27"/>
        </w:rPr>
        <w:t xml:space="preserve">розвідувальних груп. Найбільше страждають від ворожих обстрілів </w:t>
      </w:r>
      <w:r w:rsidRPr="00AA5E5D">
        <w:rPr>
          <w:sz w:val="27"/>
          <w:szCs w:val="27"/>
          <w:lang w:val="uk-UA"/>
        </w:rPr>
        <w:t>населення</w:t>
      </w:r>
      <w:r w:rsidRPr="00AA5E5D">
        <w:rPr>
          <w:sz w:val="27"/>
          <w:szCs w:val="27"/>
        </w:rPr>
        <w:t xml:space="preserve">, що знаходяться в </w:t>
      </w:r>
      <w:proofErr w:type="gramStart"/>
      <w:r w:rsidR="00E67471" w:rsidRPr="00AA5E5D">
        <w:rPr>
          <w:sz w:val="27"/>
          <w:szCs w:val="27"/>
          <w:lang w:val="uk-UA"/>
        </w:rPr>
        <w:t>десятик</w:t>
      </w:r>
      <w:r w:rsidR="00A07E2E" w:rsidRPr="00AA5E5D">
        <w:rPr>
          <w:sz w:val="27"/>
          <w:szCs w:val="27"/>
          <w:lang w:val="uk-UA"/>
        </w:rPr>
        <w:t>і</w:t>
      </w:r>
      <w:r w:rsidR="00E67471" w:rsidRPr="00AA5E5D">
        <w:rPr>
          <w:sz w:val="27"/>
          <w:szCs w:val="27"/>
          <w:lang w:val="uk-UA"/>
        </w:rPr>
        <w:t xml:space="preserve">лометровій </w:t>
      </w:r>
      <w:r w:rsidRPr="00AA5E5D">
        <w:rPr>
          <w:sz w:val="27"/>
          <w:szCs w:val="27"/>
        </w:rPr>
        <w:t xml:space="preserve"> зоні</w:t>
      </w:r>
      <w:proofErr w:type="gramEnd"/>
      <w:r w:rsidRPr="00AA5E5D">
        <w:rPr>
          <w:sz w:val="27"/>
          <w:szCs w:val="27"/>
        </w:rPr>
        <w:t xml:space="preserve"> від державного кордону з країною-агресором. Ураховуючи інтенсивність обстрілів та втрати серед цивільного населення, прийнято рішення щодо проведення евакуації цивільного населення із </w:t>
      </w:r>
      <w:r w:rsidR="009D366F" w:rsidRPr="00AA5E5D">
        <w:rPr>
          <w:sz w:val="27"/>
          <w:szCs w:val="27"/>
          <w:lang w:val="uk-UA"/>
        </w:rPr>
        <w:t xml:space="preserve"> населених пунктів  Старикове, Ходине, Ємадичине,Катеринівка, Вовківка,</w:t>
      </w:r>
      <w:r w:rsidR="0003266B">
        <w:rPr>
          <w:sz w:val="27"/>
          <w:szCs w:val="27"/>
          <w:lang w:val="uk-UA"/>
        </w:rPr>
        <w:t>Гудове,</w:t>
      </w:r>
      <w:bookmarkStart w:id="1" w:name="_GoBack"/>
      <w:bookmarkEnd w:id="1"/>
      <w:r w:rsidR="009D366F" w:rsidRPr="00AA5E5D">
        <w:rPr>
          <w:sz w:val="27"/>
          <w:szCs w:val="27"/>
          <w:lang w:val="uk-UA"/>
        </w:rPr>
        <w:t xml:space="preserve"> селища Шалигине.</w:t>
      </w:r>
      <w:r w:rsidRPr="00AA5E5D">
        <w:rPr>
          <w:sz w:val="27"/>
          <w:szCs w:val="27"/>
        </w:rPr>
        <w:t xml:space="preserve"> </w:t>
      </w:r>
    </w:p>
    <w:p w14:paraId="48A634F2" w14:textId="1537C543" w:rsidR="004F0B7B" w:rsidRPr="00AA5E5D" w:rsidRDefault="004F0B7B" w:rsidP="004F0B7B">
      <w:pPr>
        <w:ind w:firstLine="708"/>
        <w:jc w:val="both"/>
        <w:rPr>
          <w:sz w:val="27"/>
          <w:szCs w:val="27"/>
          <w:lang w:val="uk-UA"/>
        </w:rPr>
      </w:pPr>
      <w:r w:rsidRPr="00AA5E5D">
        <w:rPr>
          <w:sz w:val="27"/>
          <w:szCs w:val="27"/>
          <w:lang w:val="uk-UA"/>
        </w:rPr>
        <w:t xml:space="preserve">Програма розроблена відповідно до Законів України «Про місцеве самоврядування в Україні», «Про державне прогнозування та розроблення програм економічного та соціального розвитку України», розпорядження селищного голови від </w:t>
      </w:r>
      <w:r w:rsidR="00753C92" w:rsidRPr="00AA5E5D">
        <w:rPr>
          <w:sz w:val="27"/>
          <w:szCs w:val="27"/>
          <w:lang w:val="uk-UA"/>
        </w:rPr>
        <w:t>15</w:t>
      </w:r>
      <w:r w:rsidRPr="00AA5E5D">
        <w:rPr>
          <w:sz w:val="27"/>
          <w:szCs w:val="27"/>
          <w:lang w:val="uk-UA"/>
        </w:rPr>
        <w:t>.</w:t>
      </w:r>
      <w:r w:rsidR="00973454" w:rsidRPr="00AA5E5D">
        <w:rPr>
          <w:sz w:val="27"/>
          <w:szCs w:val="27"/>
          <w:lang w:val="uk-UA"/>
        </w:rPr>
        <w:t>10</w:t>
      </w:r>
      <w:r w:rsidRPr="00AA5E5D">
        <w:rPr>
          <w:sz w:val="27"/>
          <w:szCs w:val="27"/>
          <w:lang w:val="uk-UA"/>
        </w:rPr>
        <w:t>.202</w:t>
      </w:r>
      <w:r w:rsidR="00973454" w:rsidRPr="00AA5E5D">
        <w:rPr>
          <w:sz w:val="27"/>
          <w:szCs w:val="27"/>
          <w:lang w:val="uk-UA"/>
        </w:rPr>
        <w:t>4</w:t>
      </w:r>
      <w:r w:rsidRPr="00AA5E5D">
        <w:rPr>
          <w:sz w:val="27"/>
          <w:szCs w:val="27"/>
          <w:lang w:val="uk-UA"/>
        </w:rPr>
        <w:t xml:space="preserve"> року №6</w:t>
      </w:r>
      <w:r w:rsidR="00973454" w:rsidRPr="00AA5E5D">
        <w:rPr>
          <w:sz w:val="27"/>
          <w:szCs w:val="27"/>
          <w:lang w:val="uk-UA"/>
        </w:rPr>
        <w:t>1</w:t>
      </w:r>
      <w:r w:rsidRPr="00AA5E5D">
        <w:rPr>
          <w:sz w:val="27"/>
          <w:szCs w:val="27"/>
          <w:lang w:val="uk-UA"/>
        </w:rPr>
        <w:t>-ОД «Про організацію розроблення проєкту Програми економічного та соціального розвитку Шалигинської селищної територіальної громади на 202</w:t>
      </w:r>
      <w:r w:rsidR="009D366F" w:rsidRPr="00AA5E5D">
        <w:rPr>
          <w:sz w:val="27"/>
          <w:szCs w:val="27"/>
          <w:lang w:val="uk-UA"/>
        </w:rPr>
        <w:t>5</w:t>
      </w:r>
      <w:r w:rsidRPr="00AA5E5D">
        <w:rPr>
          <w:sz w:val="27"/>
          <w:szCs w:val="27"/>
          <w:lang w:val="uk-UA"/>
        </w:rPr>
        <w:t xml:space="preserve"> рік».</w:t>
      </w:r>
      <w:r w:rsidR="009D366F" w:rsidRPr="00AA5E5D">
        <w:rPr>
          <w:sz w:val="27"/>
          <w:szCs w:val="27"/>
          <w:lang w:val="uk-UA"/>
        </w:rPr>
        <w:t xml:space="preserve"> </w:t>
      </w:r>
      <w:r w:rsidRPr="00AA5E5D">
        <w:rPr>
          <w:sz w:val="27"/>
          <w:szCs w:val="27"/>
          <w:lang w:val="uk-UA"/>
        </w:rPr>
        <w:t xml:space="preserve">Виходячи з вищевикладеного, Програма на </w:t>
      </w:r>
      <w:r w:rsidRPr="00AA5E5D">
        <w:rPr>
          <w:sz w:val="27"/>
          <w:szCs w:val="27"/>
          <w:lang w:val="uk-UA"/>
        </w:rPr>
        <w:lastRenderedPageBreak/>
        <w:t>202</w:t>
      </w:r>
      <w:r w:rsidR="009D366F" w:rsidRPr="00AA5E5D">
        <w:rPr>
          <w:sz w:val="27"/>
          <w:szCs w:val="27"/>
          <w:lang w:val="uk-UA"/>
        </w:rPr>
        <w:t>5</w:t>
      </w:r>
      <w:r w:rsidRPr="00AA5E5D">
        <w:rPr>
          <w:sz w:val="27"/>
          <w:szCs w:val="27"/>
          <w:lang w:val="uk-UA"/>
        </w:rPr>
        <w:t xml:space="preserve"> рік -це програма стабілізаційних дій </w:t>
      </w:r>
      <w:r w:rsidR="009D366F" w:rsidRPr="00AA5E5D">
        <w:rPr>
          <w:sz w:val="27"/>
          <w:szCs w:val="27"/>
          <w:lang w:val="uk-UA"/>
        </w:rPr>
        <w:t xml:space="preserve"> та збереження і</w:t>
      </w:r>
      <w:r w:rsidR="009F508C" w:rsidRPr="00AA5E5D">
        <w:rPr>
          <w:sz w:val="27"/>
          <w:szCs w:val="27"/>
          <w:lang w:val="uk-UA"/>
        </w:rPr>
        <w:t xml:space="preserve">снуючої інфраструктури </w:t>
      </w:r>
      <w:r w:rsidRPr="00AA5E5D">
        <w:rPr>
          <w:sz w:val="27"/>
          <w:szCs w:val="27"/>
          <w:lang w:val="uk-UA"/>
        </w:rPr>
        <w:t>з метою подолання наслідків війни.</w:t>
      </w:r>
      <w:r w:rsidR="009F508C" w:rsidRPr="00AA5E5D">
        <w:rPr>
          <w:sz w:val="27"/>
          <w:szCs w:val="27"/>
          <w:lang w:val="uk-UA"/>
        </w:rPr>
        <w:t xml:space="preserve">  </w:t>
      </w:r>
    </w:p>
    <w:p w14:paraId="2B4A10E4" w14:textId="77777777" w:rsidR="004F0B7B" w:rsidRPr="00AA5E5D" w:rsidRDefault="004F0B7B" w:rsidP="004F0B7B">
      <w:pPr>
        <w:ind w:firstLine="708"/>
        <w:jc w:val="both"/>
        <w:rPr>
          <w:sz w:val="27"/>
          <w:szCs w:val="27"/>
          <w:lang w:val="uk-UA"/>
        </w:rPr>
      </w:pPr>
      <w:r w:rsidRPr="00AA5E5D">
        <w:rPr>
          <w:sz w:val="27"/>
          <w:szCs w:val="27"/>
          <w:lang w:val="uk-UA"/>
        </w:rPr>
        <w:t>Програма враховує</w:t>
      </w:r>
      <w:r w:rsidRPr="00AA5E5D">
        <w:rPr>
          <w:b/>
          <w:sz w:val="27"/>
          <w:szCs w:val="27"/>
          <w:lang w:val="uk-UA"/>
        </w:rPr>
        <w:t xml:space="preserve"> </w:t>
      </w:r>
      <w:r w:rsidRPr="00AA5E5D">
        <w:rPr>
          <w:sz w:val="27"/>
          <w:szCs w:val="27"/>
          <w:lang w:val="uk-UA"/>
        </w:rPr>
        <w:t xml:space="preserve">положення основних засад Плану відновлення України, задекларованих Офісом Президента України та Урядом України; основних прогнозних макроекономічних показників та окремих припущень, розроблених Міністерством економіки України, Національним банком України; Державної стратегії регіонального розвитку на 2021-2027 роки, затвердженої постановою Кабінету Міністрів України від 5 серпня 2020 р. № 695; Державної стратегії забезпечення рівних прав та можливостей жінок і чоловіків на період до 2030 року та операційного плану з її реалізації на 2022-2024 роки, затверджених розпорядженням Кабінету Міністрів України від 12 серпня 2022 р. № 752-р; 4 Стратегії регіонального розвитку Сумської області на 2021-2027 роки, затвердженої рішенням Сумської обласної ради від 11.12.2020; Стратегії відновлення та розвитку економіки Сумської області на 2022- 2024 роки, затвердженої розпорядженням голови Сумської обласної державної адміністрації – керівника обласної військової адміністрації від 18.07.2022 № 228-ОД (у редакції розпорядження голови Сумської обласної державної адміністрації – начальника обласної військової адміністрації від 14.09.2023 № 495-ОД), Стратегію розвитку Шалигинської селищної територіальної громади до 2027 року. </w:t>
      </w:r>
    </w:p>
    <w:p w14:paraId="5376C0A9" w14:textId="63AC643C" w:rsidR="004F0B7B" w:rsidRPr="00AA5E5D" w:rsidRDefault="004F0B7B" w:rsidP="004F0B7B">
      <w:pPr>
        <w:ind w:firstLine="708"/>
        <w:jc w:val="both"/>
        <w:rPr>
          <w:sz w:val="27"/>
          <w:szCs w:val="27"/>
          <w:lang w:val="uk-UA"/>
        </w:rPr>
      </w:pPr>
      <w:r w:rsidRPr="00AA5E5D">
        <w:rPr>
          <w:sz w:val="27"/>
          <w:szCs w:val="27"/>
          <w:lang w:val="uk-UA"/>
        </w:rPr>
        <w:t>При розробці Програми було зібрано та опрацьовано інформацію виконавчих органів селищної ради, суб’єктів господарювання. Також при формуванні проекту Програми економічного і соціального розвитку Шалигинської селищної  територіальної громади на  202</w:t>
      </w:r>
      <w:r w:rsidR="009F508C" w:rsidRPr="00AA5E5D">
        <w:rPr>
          <w:sz w:val="27"/>
          <w:szCs w:val="27"/>
          <w:lang w:val="uk-UA"/>
        </w:rPr>
        <w:t>5</w:t>
      </w:r>
      <w:r w:rsidRPr="00AA5E5D">
        <w:rPr>
          <w:sz w:val="27"/>
          <w:szCs w:val="27"/>
          <w:lang w:val="uk-UA"/>
        </w:rPr>
        <w:t xml:space="preserve">рік враховувались основні завдання місцевих  цільових (комплексних) програм, основні пріоритети розвитку громади, конкретні завдання щодо підвищення ефективності використання наявного природного, виробничого і трудового потенціалів. </w:t>
      </w:r>
    </w:p>
    <w:p w14:paraId="678E2C15" w14:textId="5318F1F9" w:rsidR="008168C4" w:rsidRPr="00AA5E5D" w:rsidRDefault="008168C4" w:rsidP="004F0B7B">
      <w:pPr>
        <w:ind w:firstLine="708"/>
        <w:jc w:val="both"/>
        <w:rPr>
          <w:sz w:val="27"/>
          <w:szCs w:val="27"/>
          <w:lang w:val="uk-UA"/>
        </w:rPr>
      </w:pPr>
      <w:r w:rsidRPr="00AA5E5D">
        <w:rPr>
          <w:sz w:val="27"/>
          <w:szCs w:val="27"/>
          <w:lang w:val="uk-UA"/>
        </w:rPr>
        <w:t xml:space="preserve">Метою Програми є вчинення дій для організації успішного розвитку та нарощування добробуту території </w:t>
      </w:r>
      <w:r w:rsidR="00C254E2" w:rsidRPr="00AA5E5D">
        <w:rPr>
          <w:sz w:val="27"/>
          <w:szCs w:val="27"/>
          <w:lang w:val="uk-UA"/>
        </w:rPr>
        <w:t>Шалигинської</w:t>
      </w:r>
      <w:r w:rsidRPr="00AA5E5D">
        <w:rPr>
          <w:sz w:val="27"/>
          <w:szCs w:val="27"/>
          <w:lang w:val="uk-UA"/>
        </w:rPr>
        <w:t xml:space="preserve"> с</w:t>
      </w:r>
      <w:r w:rsidR="00C254E2" w:rsidRPr="00AA5E5D">
        <w:rPr>
          <w:sz w:val="27"/>
          <w:szCs w:val="27"/>
          <w:lang w:val="uk-UA"/>
        </w:rPr>
        <w:t>елищної</w:t>
      </w:r>
      <w:r w:rsidRPr="00AA5E5D">
        <w:rPr>
          <w:sz w:val="27"/>
          <w:szCs w:val="27"/>
          <w:lang w:val="uk-UA"/>
        </w:rPr>
        <w:t xml:space="preserve"> ради, підвищення її престижу,співпраці між владними структурами, суб’єктами господарювання різних форм власності, громадськими організаціями, всіма верствами населення у вирішенні питань розвитку території територіальної громади. </w:t>
      </w:r>
      <w:r w:rsidRPr="00AA5E5D">
        <w:rPr>
          <w:sz w:val="27"/>
          <w:szCs w:val="27"/>
        </w:rPr>
        <w:t>Головна мета розвитку громади у 2025 році – відновлення та загальне підвищення суспільного добробуту населення. Пріоритетні напрямки розвитку громади на 2025 рік спрямовані на створення умов для повноцінного функціонування територіальної громади, для економічного зростання, формування позитивного іміджу громади, підвищення якості і безпечності життя, доступності до широкого спектру послуг з урахуванням потреб та інтересів жінок та чоловіків різних вікових групп, підтримки ініциативи малого та середнього бізнес</w:t>
      </w:r>
      <w:r w:rsidR="00747491" w:rsidRPr="00AA5E5D">
        <w:rPr>
          <w:sz w:val="27"/>
          <w:szCs w:val="27"/>
          <w:lang w:val="uk-UA"/>
        </w:rPr>
        <w:t>у.</w:t>
      </w:r>
    </w:p>
    <w:p w14:paraId="0DC9F854" w14:textId="5C11AB8E" w:rsidR="004F0B7B" w:rsidRPr="00AA5E5D" w:rsidRDefault="004F0B7B" w:rsidP="004F0B7B">
      <w:pPr>
        <w:ind w:right="76" w:firstLine="708"/>
        <w:jc w:val="both"/>
        <w:rPr>
          <w:sz w:val="27"/>
          <w:szCs w:val="27"/>
          <w:lang w:val="uk-UA"/>
        </w:rPr>
      </w:pPr>
      <w:r w:rsidRPr="00AA5E5D">
        <w:rPr>
          <w:sz w:val="27"/>
          <w:szCs w:val="27"/>
          <w:lang w:val="uk-UA"/>
        </w:rPr>
        <w:t>Фінансування заходів Програми у 202</w:t>
      </w:r>
      <w:r w:rsidR="009F508C" w:rsidRPr="00AA5E5D">
        <w:rPr>
          <w:sz w:val="27"/>
          <w:szCs w:val="27"/>
          <w:lang w:val="uk-UA"/>
        </w:rPr>
        <w:t>5</w:t>
      </w:r>
      <w:r w:rsidRPr="00AA5E5D">
        <w:rPr>
          <w:sz w:val="27"/>
          <w:szCs w:val="27"/>
          <w:lang w:val="uk-UA"/>
        </w:rPr>
        <w:t xml:space="preserve"> році здійснюватиметься за рахунок різних джерел фінансування: власних надходжень до бюджету Шалигинської селищної територіальної громади, субвенцій з державного та обласного бюджету, власних коштів господарюючих суб’єктів, грантів, міжнародної технічної допомоги, доходів від надання платних послуг бюджетними установами, благодійної, гуманітарної, спонсорської допомоги та інших джерел не заборонених чинним законодавством. Програма розроблена на короткостроковий період виходячи із загальної оцінки соціально-економічної ситуації, наявних матеріально-технічних ресурсів та фінансових можливостей</w:t>
      </w:r>
    </w:p>
    <w:p w14:paraId="18485555" w14:textId="77777777" w:rsidR="004F0B7B" w:rsidRPr="00AA5E5D" w:rsidRDefault="004F0B7B" w:rsidP="004F0B7B">
      <w:pPr>
        <w:ind w:right="76" w:firstLine="708"/>
        <w:jc w:val="both"/>
        <w:rPr>
          <w:sz w:val="27"/>
          <w:szCs w:val="27"/>
          <w:lang w:val="uk-UA"/>
        </w:rPr>
      </w:pPr>
      <w:r w:rsidRPr="00AA5E5D">
        <w:rPr>
          <w:sz w:val="27"/>
          <w:szCs w:val="27"/>
          <w:lang w:val="uk-UA"/>
        </w:rPr>
        <w:lastRenderedPageBreak/>
        <w:t>У процесі виконання Програма може уточнюватися. Зміни та доповнення будуть затверджуватися селищною радою за поданням головних розпорядників бюджетних коштів, депутатських комісій. Заходи, що включені в Програму можуть бути реалізовані за умови наявності коштів.</w:t>
      </w:r>
    </w:p>
    <w:p w14:paraId="29FE54CE" w14:textId="77777777" w:rsidR="004F0B7B" w:rsidRPr="00AA5E5D" w:rsidRDefault="004F0B7B" w:rsidP="004F0B7B">
      <w:pPr>
        <w:spacing w:after="60"/>
        <w:ind w:firstLine="709"/>
        <w:jc w:val="both"/>
        <w:rPr>
          <w:color w:val="000000"/>
          <w:sz w:val="27"/>
          <w:szCs w:val="27"/>
          <w:lang w:val="uk-UA" w:eastAsia="uk-UA"/>
        </w:rPr>
      </w:pPr>
      <w:r w:rsidRPr="00AA5E5D">
        <w:rPr>
          <w:sz w:val="27"/>
          <w:szCs w:val="27"/>
          <w:lang w:val="uk-UA"/>
        </w:rPr>
        <w:t>У Програмі визначено основні пріоритетні напрямки відновлення та розвитку Шалигинської селищної  територіальної громади в цілому та у відповідних галузях (сферах діяльності), завдання та заходи, спрямовані на реалізацію визначених пріоритетів</w:t>
      </w:r>
    </w:p>
    <w:p w14:paraId="1D081BC9" w14:textId="3E3853F1" w:rsidR="004F0B7B" w:rsidRPr="00AA5E5D" w:rsidRDefault="004F0B7B" w:rsidP="007A559A">
      <w:pPr>
        <w:widowControl w:val="0"/>
        <w:ind w:firstLine="709"/>
        <w:jc w:val="both"/>
        <w:rPr>
          <w:sz w:val="27"/>
          <w:szCs w:val="27"/>
          <w:lang w:val="uk-UA"/>
        </w:rPr>
      </w:pPr>
      <w:r w:rsidRPr="00AA5E5D">
        <w:rPr>
          <w:sz w:val="27"/>
          <w:szCs w:val="27"/>
          <w:lang w:val="uk-UA"/>
        </w:rPr>
        <w:t xml:space="preserve">Напрями та завдання Програми конкретизуються в додатках до неї: </w:t>
      </w:r>
    </w:p>
    <w:p w14:paraId="5B1EA34B" w14:textId="75055F0C" w:rsidR="004F0B7B" w:rsidRPr="00AA5E5D" w:rsidRDefault="004F0B7B" w:rsidP="007A559A">
      <w:pPr>
        <w:widowControl w:val="0"/>
        <w:jc w:val="both"/>
        <w:rPr>
          <w:sz w:val="27"/>
          <w:szCs w:val="27"/>
          <w:lang w:val="uk-UA"/>
        </w:rPr>
      </w:pPr>
      <w:r w:rsidRPr="00AA5E5D">
        <w:rPr>
          <w:sz w:val="27"/>
          <w:szCs w:val="27"/>
          <w:lang w:val="uk-UA"/>
        </w:rPr>
        <w:t>додаток 1 «Заходи щодо реалізації Програми економічного і соціального розвитку Шалигинської селищної територіальної громади на  202</w:t>
      </w:r>
      <w:r w:rsidR="009F508C" w:rsidRPr="00AA5E5D">
        <w:rPr>
          <w:sz w:val="27"/>
          <w:szCs w:val="27"/>
          <w:lang w:val="uk-UA"/>
        </w:rPr>
        <w:t>5</w:t>
      </w:r>
      <w:r w:rsidRPr="00AA5E5D">
        <w:rPr>
          <w:sz w:val="27"/>
          <w:szCs w:val="27"/>
          <w:lang w:val="uk-UA"/>
        </w:rPr>
        <w:t>рік»;</w:t>
      </w:r>
    </w:p>
    <w:p w14:paraId="416B53B4" w14:textId="1F88549A" w:rsidR="004F0B7B" w:rsidRPr="00AA5E5D" w:rsidRDefault="007A559A" w:rsidP="007A559A">
      <w:pPr>
        <w:widowControl w:val="0"/>
        <w:ind w:hanging="426"/>
        <w:jc w:val="both"/>
        <w:rPr>
          <w:sz w:val="27"/>
          <w:szCs w:val="27"/>
          <w:lang w:val="uk-UA"/>
        </w:rPr>
      </w:pPr>
      <w:r w:rsidRPr="00AA5E5D">
        <w:rPr>
          <w:sz w:val="27"/>
          <w:szCs w:val="27"/>
          <w:lang w:val="uk-UA"/>
        </w:rPr>
        <w:t xml:space="preserve">      </w:t>
      </w:r>
      <w:r w:rsidR="004F0B7B" w:rsidRPr="00AA5E5D">
        <w:rPr>
          <w:sz w:val="27"/>
          <w:szCs w:val="27"/>
          <w:lang w:val="uk-UA"/>
        </w:rPr>
        <w:t>додаток 2</w:t>
      </w:r>
      <w:r w:rsidRPr="00AA5E5D">
        <w:rPr>
          <w:sz w:val="27"/>
          <w:szCs w:val="27"/>
          <w:lang w:val="uk-UA"/>
        </w:rPr>
        <w:t xml:space="preserve"> </w:t>
      </w:r>
      <w:r w:rsidR="004F0B7B" w:rsidRPr="00AA5E5D">
        <w:rPr>
          <w:sz w:val="27"/>
          <w:szCs w:val="27"/>
          <w:lang w:val="uk-UA"/>
        </w:rPr>
        <w:t>«Перелік цільових програм, реалізація яких буде здійснюватись на території Шалигинської селищної територіальної громади у 202</w:t>
      </w:r>
      <w:r w:rsidR="009F508C" w:rsidRPr="00AA5E5D">
        <w:rPr>
          <w:sz w:val="27"/>
          <w:szCs w:val="27"/>
          <w:lang w:val="uk-UA"/>
        </w:rPr>
        <w:t>5</w:t>
      </w:r>
      <w:r w:rsidR="004F0B7B" w:rsidRPr="00AA5E5D">
        <w:rPr>
          <w:sz w:val="27"/>
          <w:szCs w:val="27"/>
          <w:lang w:val="uk-UA"/>
        </w:rPr>
        <w:t xml:space="preserve"> році»</w:t>
      </w:r>
    </w:p>
    <w:p w14:paraId="4D7709F7" w14:textId="157BEDD2" w:rsidR="004F0B7B" w:rsidRPr="00AA5E5D" w:rsidRDefault="004F0B7B" w:rsidP="007A559A">
      <w:pPr>
        <w:jc w:val="both"/>
        <w:rPr>
          <w:sz w:val="27"/>
          <w:szCs w:val="27"/>
          <w:lang w:val="uk-UA"/>
        </w:rPr>
      </w:pPr>
      <w:r w:rsidRPr="00AA5E5D">
        <w:rPr>
          <w:sz w:val="27"/>
          <w:szCs w:val="27"/>
          <w:lang w:val="uk-UA"/>
        </w:rPr>
        <w:t>Термін реалізації Програми – 202</w:t>
      </w:r>
      <w:r w:rsidR="009F508C" w:rsidRPr="00AA5E5D">
        <w:rPr>
          <w:sz w:val="27"/>
          <w:szCs w:val="27"/>
          <w:lang w:val="uk-UA"/>
        </w:rPr>
        <w:t>5</w:t>
      </w:r>
      <w:r w:rsidRPr="00AA5E5D">
        <w:rPr>
          <w:sz w:val="27"/>
          <w:szCs w:val="27"/>
          <w:lang w:val="uk-UA"/>
        </w:rPr>
        <w:t xml:space="preserve"> рік.</w:t>
      </w:r>
    </w:p>
    <w:p w14:paraId="27EDD4CA" w14:textId="702C7F08" w:rsidR="00973454" w:rsidRPr="00AA5E5D" w:rsidRDefault="00973454" w:rsidP="007A559A">
      <w:pPr>
        <w:widowControl w:val="0"/>
        <w:suppressAutoHyphens/>
        <w:spacing w:after="120"/>
        <w:jc w:val="both"/>
        <w:rPr>
          <w:b/>
          <w:sz w:val="27"/>
          <w:szCs w:val="27"/>
          <w:lang w:val="uk-UA"/>
        </w:rPr>
      </w:pPr>
    </w:p>
    <w:p w14:paraId="761258CE" w14:textId="38E5BD44" w:rsidR="0014599F" w:rsidRPr="00AA5E5D" w:rsidRDefault="0014599F" w:rsidP="004F0B7B">
      <w:pPr>
        <w:widowControl w:val="0"/>
        <w:suppressAutoHyphens/>
        <w:spacing w:after="120"/>
        <w:jc w:val="both"/>
        <w:rPr>
          <w:b/>
          <w:sz w:val="27"/>
          <w:szCs w:val="27"/>
          <w:lang w:val="uk-UA"/>
        </w:rPr>
      </w:pPr>
    </w:p>
    <w:p w14:paraId="609A98DE" w14:textId="25E75B36" w:rsidR="0014599F" w:rsidRPr="00AA5E5D" w:rsidRDefault="0014599F" w:rsidP="004F0B7B">
      <w:pPr>
        <w:widowControl w:val="0"/>
        <w:suppressAutoHyphens/>
        <w:spacing w:after="120"/>
        <w:jc w:val="both"/>
        <w:rPr>
          <w:b/>
          <w:sz w:val="27"/>
          <w:szCs w:val="27"/>
          <w:lang w:val="uk-UA"/>
        </w:rPr>
      </w:pPr>
    </w:p>
    <w:p w14:paraId="37A2E2EF" w14:textId="7EE8CD20" w:rsidR="0014599F" w:rsidRPr="00AA5E5D" w:rsidRDefault="0014599F" w:rsidP="004F0B7B">
      <w:pPr>
        <w:widowControl w:val="0"/>
        <w:suppressAutoHyphens/>
        <w:spacing w:after="120"/>
        <w:jc w:val="both"/>
        <w:rPr>
          <w:b/>
          <w:sz w:val="27"/>
          <w:szCs w:val="27"/>
          <w:lang w:val="uk-UA"/>
        </w:rPr>
      </w:pPr>
    </w:p>
    <w:p w14:paraId="441250D1" w14:textId="0DB33613" w:rsidR="0014599F" w:rsidRPr="00AA5E5D" w:rsidRDefault="0014599F" w:rsidP="004F0B7B">
      <w:pPr>
        <w:widowControl w:val="0"/>
        <w:suppressAutoHyphens/>
        <w:spacing w:after="120"/>
        <w:jc w:val="both"/>
        <w:rPr>
          <w:b/>
          <w:sz w:val="27"/>
          <w:szCs w:val="27"/>
          <w:lang w:val="uk-UA"/>
        </w:rPr>
      </w:pPr>
    </w:p>
    <w:p w14:paraId="2F2E29B5" w14:textId="1902BE14" w:rsidR="0014599F" w:rsidRPr="00AA5E5D" w:rsidRDefault="0014599F" w:rsidP="004F0B7B">
      <w:pPr>
        <w:widowControl w:val="0"/>
        <w:suppressAutoHyphens/>
        <w:spacing w:after="120"/>
        <w:jc w:val="both"/>
        <w:rPr>
          <w:b/>
          <w:sz w:val="27"/>
          <w:szCs w:val="27"/>
          <w:lang w:val="uk-UA"/>
        </w:rPr>
      </w:pPr>
    </w:p>
    <w:p w14:paraId="110A5C92" w14:textId="558E12A5" w:rsidR="0014599F" w:rsidRPr="00AA5E5D" w:rsidRDefault="0014599F" w:rsidP="004F0B7B">
      <w:pPr>
        <w:widowControl w:val="0"/>
        <w:suppressAutoHyphens/>
        <w:spacing w:after="120"/>
        <w:jc w:val="both"/>
        <w:rPr>
          <w:b/>
          <w:sz w:val="27"/>
          <w:szCs w:val="27"/>
          <w:lang w:val="uk-UA"/>
        </w:rPr>
      </w:pPr>
    </w:p>
    <w:p w14:paraId="466E3A54" w14:textId="0DC0820F" w:rsidR="0014599F" w:rsidRPr="00AA5E5D" w:rsidRDefault="0014599F" w:rsidP="004F0B7B">
      <w:pPr>
        <w:widowControl w:val="0"/>
        <w:suppressAutoHyphens/>
        <w:spacing w:after="120"/>
        <w:jc w:val="both"/>
        <w:rPr>
          <w:b/>
          <w:sz w:val="27"/>
          <w:szCs w:val="27"/>
          <w:lang w:val="uk-UA"/>
        </w:rPr>
      </w:pPr>
    </w:p>
    <w:p w14:paraId="2D4A2F40" w14:textId="77777777" w:rsidR="0014599F" w:rsidRPr="00AA5E5D" w:rsidRDefault="0014599F" w:rsidP="004F0B7B">
      <w:pPr>
        <w:widowControl w:val="0"/>
        <w:suppressAutoHyphens/>
        <w:spacing w:after="120"/>
        <w:jc w:val="both"/>
        <w:rPr>
          <w:b/>
          <w:sz w:val="27"/>
          <w:szCs w:val="27"/>
          <w:lang w:val="uk-UA"/>
        </w:rPr>
      </w:pPr>
    </w:p>
    <w:p w14:paraId="22C5AFAA" w14:textId="77777777" w:rsidR="005E2976" w:rsidRDefault="005E2976">
      <w:pPr>
        <w:spacing w:after="160" w:line="259" w:lineRule="auto"/>
        <w:rPr>
          <w:b/>
          <w:sz w:val="27"/>
          <w:szCs w:val="27"/>
          <w:lang w:val="uk-UA"/>
        </w:rPr>
      </w:pPr>
      <w:r>
        <w:rPr>
          <w:b/>
          <w:sz w:val="27"/>
          <w:szCs w:val="27"/>
          <w:lang w:val="uk-UA"/>
        </w:rPr>
        <w:br w:type="page"/>
      </w:r>
    </w:p>
    <w:p w14:paraId="6AC61FF2" w14:textId="34119D20" w:rsidR="004F0B7B" w:rsidRPr="00AA5E5D" w:rsidRDefault="004F0B7B" w:rsidP="004F0B7B">
      <w:pPr>
        <w:widowControl w:val="0"/>
        <w:suppressAutoHyphens/>
        <w:spacing w:after="120"/>
        <w:jc w:val="both"/>
        <w:rPr>
          <w:b/>
          <w:sz w:val="27"/>
          <w:szCs w:val="27"/>
          <w:lang w:val="uk-UA"/>
        </w:rPr>
      </w:pPr>
      <w:r w:rsidRPr="00AA5E5D">
        <w:rPr>
          <w:b/>
          <w:sz w:val="27"/>
          <w:szCs w:val="27"/>
          <w:lang w:val="uk-UA"/>
        </w:rPr>
        <w:lastRenderedPageBreak/>
        <w:t>І. Аналіз економічного і соціального розвитку громади у 202</w:t>
      </w:r>
      <w:r w:rsidR="009F508C" w:rsidRPr="00AA5E5D">
        <w:rPr>
          <w:b/>
          <w:sz w:val="27"/>
          <w:szCs w:val="27"/>
          <w:lang w:val="uk-UA"/>
        </w:rPr>
        <w:t>4</w:t>
      </w:r>
      <w:r w:rsidRPr="00AA5E5D">
        <w:rPr>
          <w:b/>
          <w:sz w:val="27"/>
          <w:szCs w:val="27"/>
          <w:lang w:val="uk-UA"/>
        </w:rPr>
        <w:t xml:space="preserve"> році</w:t>
      </w:r>
    </w:p>
    <w:p w14:paraId="4DC4713D" w14:textId="77777777" w:rsidR="004F0B7B" w:rsidRPr="00AA5E5D" w:rsidRDefault="004F0B7B" w:rsidP="004F0B7B">
      <w:pPr>
        <w:ind w:right="76" w:hanging="783"/>
        <w:jc w:val="both"/>
        <w:rPr>
          <w:b/>
          <w:sz w:val="27"/>
          <w:szCs w:val="27"/>
          <w:lang w:val="uk-UA"/>
        </w:rPr>
      </w:pPr>
      <w:r w:rsidRPr="00AA5E5D">
        <w:rPr>
          <w:b/>
          <w:sz w:val="27"/>
          <w:szCs w:val="27"/>
          <w:lang w:val="uk-UA"/>
        </w:rPr>
        <w:t xml:space="preserve">            Географічна характеристика Шалигинської селищної територіальної громади:</w:t>
      </w:r>
    </w:p>
    <w:p w14:paraId="0439016A" w14:textId="3C72F8AE" w:rsidR="004F0B7B" w:rsidRPr="00AA5E5D" w:rsidRDefault="004F0B7B" w:rsidP="004F0B7B">
      <w:pPr>
        <w:ind w:firstLine="708"/>
        <w:jc w:val="both"/>
        <w:outlineLvl w:val="0"/>
        <w:rPr>
          <w:kern w:val="36"/>
          <w:sz w:val="27"/>
          <w:szCs w:val="27"/>
          <w:lang w:val="uk-UA"/>
        </w:rPr>
      </w:pPr>
      <w:r w:rsidRPr="00AA5E5D">
        <w:rPr>
          <w:kern w:val="36"/>
          <w:sz w:val="27"/>
          <w:szCs w:val="27"/>
          <w:lang w:val="uk-UA"/>
        </w:rPr>
        <w:t xml:space="preserve">Шалигинська селищна  територіальна громада утворена в грудні 2016 року </w:t>
      </w:r>
      <w:r w:rsidR="00D8275C" w:rsidRPr="00AA5E5D">
        <w:rPr>
          <w:sz w:val="27"/>
          <w:szCs w:val="27"/>
          <w:lang w:val="uk-UA"/>
        </w:rPr>
        <w:t xml:space="preserve">до Закону України «Про добровільне об’єднання територіальних громад» </w:t>
      </w:r>
      <w:r w:rsidRPr="00AA5E5D">
        <w:rPr>
          <w:kern w:val="36"/>
          <w:sz w:val="27"/>
          <w:szCs w:val="27"/>
          <w:lang w:val="uk-UA"/>
        </w:rPr>
        <w:t>внаслідок об’єднання чотирьої сільських рад (Сварківської  сільської ради, Соснівської сільської ради,  Ходинської сільської ради, Стариківської сільської ради) та селищної ради (Шалигинської). В 2020 році до Шалигинської селищної територіальної громади приєдналась Чернівська сільська рада.</w:t>
      </w:r>
    </w:p>
    <w:p w14:paraId="19F7E13A" w14:textId="03654D4E" w:rsidR="004F0B7B" w:rsidRPr="00AA5E5D" w:rsidRDefault="004F0B7B" w:rsidP="004F0B7B">
      <w:pPr>
        <w:ind w:right="76"/>
        <w:jc w:val="both"/>
        <w:rPr>
          <w:sz w:val="27"/>
          <w:szCs w:val="27"/>
          <w:lang w:val="uk-UA"/>
        </w:rPr>
      </w:pPr>
      <w:r w:rsidRPr="00AA5E5D">
        <w:rPr>
          <w:sz w:val="27"/>
          <w:szCs w:val="27"/>
          <w:lang w:val="uk-UA"/>
        </w:rPr>
        <w:t>Територія громади згідно з адміністративно- територіальним устроєм України входить до складу Шосткинського  району Сумської  області.</w:t>
      </w:r>
    </w:p>
    <w:p w14:paraId="605356D1" w14:textId="6C70CD70" w:rsidR="00EE7331" w:rsidRPr="00AA5E5D" w:rsidRDefault="00EE7331" w:rsidP="004F0B7B">
      <w:pPr>
        <w:ind w:right="76"/>
        <w:jc w:val="both"/>
        <w:rPr>
          <w:sz w:val="27"/>
          <w:szCs w:val="27"/>
          <w:lang w:val="uk-UA"/>
        </w:rPr>
      </w:pPr>
      <w:r w:rsidRPr="00AA5E5D">
        <w:rPr>
          <w:sz w:val="27"/>
          <w:szCs w:val="27"/>
          <w:lang w:val="uk-UA"/>
        </w:rPr>
        <w:t xml:space="preserve">Шалигинська СТГ межує з Путивльською МТГ, Глухівською МТГ Сумської області, на східному напрямку з Російською </w:t>
      </w:r>
      <w:r w:rsidRPr="00AA5E5D">
        <w:rPr>
          <w:sz w:val="27"/>
          <w:szCs w:val="27"/>
        </w:rPr>
        <w:t>Федерацією.</w:t>
      </w:r>
    </w:p>
    <w:p w14:paraId="66BA58A5" w14:textId="660BE128" w:rsidR="004F0B7B" w:rsidRPr="00AA5E5D" w:rsidRDefault="004F0B7B" w:rsidP="009F508C">
      <w:pPr>
        <w:ind w:right="76"/>
        <w:jc w:val="both"/>
        <w:rPr>
          <w:sz w:val="27"/>
          <w:szCs w:val="27"/>
          <w:lang w:val="uk-UA"/>
        </w:rPr>
      </w:pPr>
      <w:r w:rsidRPr="00AA5E5D">
        <w:rPr>
          <w:sz w:val="27"/>
          <w:szCs w:val="27"/>
          <w:lang w:val="uk-UA"/>
        </w:rPr>
        <w:tab/>
        <w:t>Відстань від адміністративного центру громади до районного центру м.Шостка  – 61км. Відстань від адміністративного центру громади до обласного центрум. Суми - 139км.</w:t>
      </w:r>
    </w:p>
    <w:p w14:paraId="15E79A78" w14:textId="5C802B36" w:rsidR="004F0B7B" w:rsidRPr="00AA5E5D" w:rsidRDefault="00EE7331" w:rsidP="005E2976">
      <w:pPr>
        <w:ind w:firstLine="708"/>
        <w:jc w:val="both"/>
        <w:outlineLvl w:val="0"/>
        <w:rPr>
          <w:kern w:val="36"/>
          <w:sz w:val="27"/>
          <w:szCs w:val="27"/>
          <w:lang w:val="uk-UA"/>
        </w:rPr>
      </w:pPr>
      <w:r w:rsidRPr="00AA5E5D">
        <w:rPr>
          <w:sz w:val="27"/>
          <w:szCs w:val="27"/>
        </w:rPr>
        <w:t xml:space="preserve">Адміністративний центр — </w:t>
      </w:r>
      <w:proofErr w:type="gramStart"/>
      <w:r w:rsidRPr="00AA5E5D">
        <w:rPr>
          <w:sz w:val="27"/>
          <w:szCs w:val="27"/>
          <w:lang w:val="uk-UA"/>
        </w:rPr>
        <w:t xml:space="preserve">селище </w:t>
      </w:r>
      <w:r w:rsidRPr="00AA5E5D">
        <w:rPr>
          <w:sz w:val="27"/>
          <w:szCs w:val="27"/>
        </w:rPr>
        <w:t xml:space="preserve"> </w:t>
      </w:r>
      <w:r w:rsidRPr="00AA5E5D">
        <w:rPr>
          <w:sz w:val="27"/>
          <w:szCs w:val="27"/>
          <w:lang w:val="uk-UA"/>
        </w:rPr>
        <w:t>Шалигине</w:t>
      </w:r>
      <w:proofErr w:type="gramEnd"/>
      <w:r w:rsidRPr="00AA5E5D">
        <w:rPr>
          <w:sz w:val="27"/>
          <w:szCs w:val="27"/>
          <w:lang w:val="uk-UA"/>
        </w:rPr>
        <w:t>.</w:t>
      </w:r>
      <w:r w:rsidR="007A559A" w:rsidRPr="00AA5E5D">
        <w:rPr>
          <w:sz w:val="27"/>
          <w:szCs w:val="27"/>
          <w:lang w:val="uk-UA"/>
        </w:rPr>
        <w:t xml:space="preserve"> </w:t>
      </w:r>
      <w:r w:rsidR="004F0B7B" w:rsidRPr="00AA5E5D">
        <w:rPr>
          <w:kern w:val="36"/>
          <w:sz w:val="27"/>
          <w:szCs w:val="27"/>
          <w:lang w:val="uk-UA"/>
        </w:rPr>
        <w:t>До складу громади входить 10 населених пунктів, загальна площа території Шалигинської територіальної громади складає 271,2 км</w:t>
      </w:r>
    </w:p>
    <w:p w14:paraId="10333CD2" w14:textId="7708018E" w:rsidR="00637421" w:rsidRPr="00AA5E5D" w:rsidRDefault="008168C4" w:rsidP="004F0B7B">
      <w:pPr>
        <w:jc w:val="both"/>
        <w:outlineLvl w:val="0"/>
        <w:rPr>
          <w:sz w:val="27"/>
          <w:szCs w:val="27"/>
          <w:lang w:val="uk-UA"/>
        </w:rPr>
      </w:pPr>
      <w:r w:rsidRPr="00AA5E5D">
        <w:rPr>
          <w:sz w:val="27"/>
          <w:szCs w:val="27"/>
          <w:lang w:val="uk-UA"/>
        </w:rPr>
        <w:t xml:space="preserve"> </w:t>
      </w:r>
      <w:r w:rsidR="005E2976">
        <w:rPr>
          <w:sz w:val="27"/>
          <w:szCs w:val="27"/>
          <w:lang w:val="uk-UA"/>
        </w:rPr>
        <w:tab/>
      </w:r>
      <w:r w:rsidRPr="00AA5E5D">
        <w:rPr>
          <w:sz w:val="27"/>
          <w:szCs w:val="27"/>
          <w:lang w:val="uk-UA"/>
        </w:rPr>
        <w:t xml:space="preserve">Шалигинська  селищна </w:t>
      </w:r>
      <w:r w:rsidRPr="00AA5E5D">
        <w:rPr>
          <w:sz w:val="27"/>
          <w:szCs w:val="27"/>
        </w:rPr>
        <w:t>територіальна громада багата на родючі чорноземи, глину, піски, ліси, наявні поклади торфу, водні ресурси і розміщується в помірному кліматичному поясі. Клімат тут помірно-континентальний. Оскільки громада розміщується в середніх широтах, то величина сумарної сонячної радіації 96-98 Ккал на см</w:t>
      </w:r>
      <w:proofErr w:type="gramStart"/>
      <w:r w:rsidRPr="00AA5E5D">
        <w:rPr>
          <w:sz w:val="27"/>
          <w:szCs w:val="27"/>
        </w:rPr>
        <w:t>2 ,</w:t>
      </w:r>
      <w:proofErr w:type="gramEnd"/>
      <w:r w:rsidRPr="00AA5E5D">
        <w:rPr>
          <w:sz w:val="27"/>
          <w:szCs w:val="27"/>
        </w:rPr>
        <w:t xml:space="preserve"> річна сума опадів складає 500-700 мм. В місцевості переважають західні і північно - західні вітри. Зима не дуже морозна, а літо спекотне. На клімат найбільше впливає географічна широта, а також абсолютна висота над рівнем моря, віддаленість від океану, рельєф, що оточує територію, характер підстилаючої поверхні. Внутрішні води представлені річк</w:t>
      </w:r>
      <w:r w:rsidRPr="00AA5E5D">
        <w:rPr>
          <w:sz w:val="27"/>
          <w:szCs w:val="27"/>
          <w:lang w:val="uk-UA"/>
        </w:rPr>
        <w:t>ами Клевень, Обеста</w:t>
      </w:r>
      <w:r w:rsidR="00637421" w:rsidRPr="00AA5E5D">
        <w:rPr>
          <w:sz w:val="27"/>
          <w:szCs w:val="27"/>
          <w:lang w:val="uk-UA"/>
        </w:rPr>
        <w:t>.</w:t>
      </w:r>
      <w:r w:rsidRPr="00AA5E5D">
        <w:rPr>
          <w:sz w:val="27"/>
          <w:szCs w:val="27"/>
        </w:rPr>
        <w:t xml:space="preserve"> </w:t>
      </w:r>
      <w:r w:rsidR="00637421" w:rsidRPr="00AA5E5D">
        <w:rPr>
          <w:sz w:val="27"/>
          <w:szCs w:val="27"/>
          <w:lang w:val="uk-UA"/>
        </w:rPr>
        <w:t>На території громади розташовано Шалигинський заказник</w:t>
      </w:r>
      <w:r w:rsidR="005E2976">
        <w:rPr>
          <w:sz w:val="27"/>
          <w:szCs w:val="27"/>
          <w:lang w:val="uk-UA"/>
        </w:rPr>
        <w:t>.</w:t>
      </w:r>
    </w:p>
    <w:p w14:paraId="75A6BC01" w14:textId="1660545F" w:rsidR="008168C4" w:rsidRPr="00AA5E5D" w:rsidRDefault="008168C4" w:rsidP="004F0B7B">
      <w:pPr>
        <w:jc w:val="both"/>
        <w:outlineLvl w:val="0"/>
        <w:rPr>
          <w:kern w:val="36"/>
          <w:sz w:val="27"/>
          <w:szCs w:val="27"/>
          <w:lang w:val="uk-UA"/>
        </w:rPr>
      </w:pPr>
      <w:r w:rsidRPr="00AA5E5D">
        <w:rPr>
          <w:sz w:val="27"/>
          <w:szCs w:val="27"/>
        </w:rPr>
        <w:t xml:space="preserve"> </w:t>
      </w:r>
      <w:r w:rsidR="005E2976">
        <w:rPr>
          <w:sz w:val="27"/>
          <w:szCs w:val="27"/>
        </w:rPr>
        <w:tab/>
      </w:r>
      <w:r w:rsidR="005E2976">
        <w:rPr>
          <w:sz w:val="27"/>
          <w:szCs w:val="27"/>
          <w:lang w:val="uk-UA"/>
        </w:rPr>
        <w:t>З</w:t>
      </w:r>
      <w:r w:rsidR="005E2976" w:rsidRPr="00AA5E5D">
        <w:rPr>
          <w:sz w:val="27"/>
          <w:szCs w:val="27"/>
        </w:rPr>
        <w:t>аходи</w:t>
      </w:r>
      <w:r w:rsidR="005E2976">
        <w:rPr>
          <w:sz w:val="27"/>
          <w:szCs w:val="27"/>
          <w:lang w:val="uk-UA"/>
        </w:rPr>
        <w:t>, які п</w:t>
      </w:r>
      <w:r w:rsidRPr="00AA5E5D">
        <w:rPr>
          <w:sz w:val="27"/>
          <w:szCs w:val="27"/>
        </w:rPr>
        <w:t>роводяться на території громади спрямовані на поліпшення стану навколишнього середовища: ліквідація несанкціонованих сміттєзвалищ побутових та інших відходів, прибирання та приведення у належний санітарний стан прибудинкових територій, парків, скверів, дитячих, спортивних та господарських майданчиків, кладовищ, братських могил, меморіальних комплексів та місць почесних поховань, вулиць, місць відпочинку і дозвілля. Кожного року проводяться заходи по збереженню ранньоквітучих об’єктів рослинного світу в зимово-літній період на території с</w:t>
      </w:r>
      <w:r w:rsidR="007A559A" w:rsidRPr="00AA5E5D">
        <w:rPr>
          <w:sz w:val="27"/>
          <w:szCs w:val="27"/>
          <w:lang w:val="uk-UA"/>
        </w:rPr>
        <w:t>елищн</w:t>
      </w:r>
      <w:r w:rsidRPr="00AA5E5D">
        <w:rPr>
          <w:sz w:val="27"/>
          <w:szCs w:val="27"/>
        </w:rPr>
        <w:t>ої громади. Посилено охоронні заходи на заборону торгівлі ранньоквітучими рослинами, проведена роз’яснювальна робота серед населення щодо неухильного дотримання вимог природоохоронного законодавства стосовно збереження ранньоквітучих об’єктів рослинного світу, в тому числі, занесених до Червоної книги України, проведені виховні заходи в закладах освіти.</w:t>
      </w:r>
    </w:p>
    <w:p w14:paraId="659E10EF" w14:textId="0BAD53D7" w:rsidR="00EE7331" w:rsidRPr="00AA5E5D" w:rsidRDefault="00C930C1" w:rsidP="005E2976">
      <w:pPr>
        <w:ind w:firstLine="708"/>
        <w:jc w:val="both"/>
        <w:outlineLvl w:val="0"/>
        <w:rPr>
          <w:kern w:val="36"/>
          <w:sz w:val="27"/>
          <w:szCs w:val="27"/>
          <w:lang w:val="uk-UA"/>
        </w:rPr>
      </w:pPr>
      <w:r w:rsidRPr="00AA5E5D">
        <w:rPr>
          <w:sz w:val="27"/>
          <w:szCs w:val="27"/>
          <w:lang w:val="uk-UA"/>
        </w:rPr>
        <w:t xml:space="preserve">З початку повномасштабного вторгнення російської федерації в Україну діяльність місцевої влади, а також підприємств, установ, організацій усіх сфер спрямовувалась на забезпечення оборони країни, захисту інтересів держави та безпеки населення, відновлення економічної діяльності та формування засад для </w:t>
      </w:r>
      <w:r w:rsidRPr="00AA5E5D">
        <w:rPr>
          <w:sz w:val="27"/>
          <w:szCs w:val="27"/>
          <w:lang w:val="uk-UA"/>
        </w:rPr>
        <w:lastRenderedPageBreak/>
        <w:t xml:space="preserve">стійкого економічного розвитку, відбудови знищеної або пошкодженої унаслідок війни інфраструктури. Незважаючи на відступ агресора з території громади, війна триває. Шалигинська селищна територіальна громада має велику протяжність державного кордону з російською федерацією, що складає 44 кілометрів та межує з Курською областю російської федерації. Основною загрозою для розвитку як країни, області так і Шалигинської територіальної громади є продовження проведення воєнних дій, артелерийських обстрілів, ракетних обстрілів, провокацій на державному кордоні, проникнення диверсійно – розвідувальних груп. Наказом Міністерства з питань реінтеграції тимчасово окупованих територій України від 22.12.2022 № 309 «Про затвердження Переліку територій, на яких ведуться (велися) бойові дії або тимчасово окупованих Російською </w:t>
      </w:r>
      <w:r w:rsidRPr="00AA5E5D">
        <w:rPr>
          <w:sz w:val="27"/>
          <w:szCs w:val="27"/>
        </w:rPr>
        <w:t xml:space="preserve">Федерацією» зі змінами, </w:t>
      </w:r>
      <w:r w:rsidRPr="00AA5E5D">
        <w:rPr>
          <w:sz w:val="27"/>
          <w:szCs w:val="27"/>
          <w:lang w:val="uk-UA"/>
        </w:rPr>
        <w:t>Шалигинська селищна</w:t>
      </w:r>
      <w:r w:rsidRPr="00AA5E5D">
        <w:rPr>
          <w:sz w:val="27"/>
          <w:szCs w:val="27"/>
        </w:rPr>
        <w:t xml:space="preserve"> територіально громада включена до Переліку територій, на яких </w:t>
      </w:r>
      <w:r w:rsidRPr="00AA5E5D">
        <w:rPr>
          <w:sz w:val="27"/>
          <w:szCs w:val="27"/>
          <w:lang w:val="uk-UA"/>
        </w:rPr>
        <w:t>можливі</w:t>
      </w:r>
      <w:r w:rsidRPr="00AA5E5D">
        <w:rPr>
          <w:sz w:val="27"/>
          <w:szCs w:val="27"/>
        </w:rPr>
        <w:t xml:space="preserve"> бойові дії</w:t>
      </w:r>
      <w:r w:rsidRPr="00AA5E5D">
        <w:rPr>
          <w:sz w:val="27"/>
          <w:szCs w:val="27"/>
          <w:lang w:val="uk-UA"/>
        </w:rPr>
        <w:t>.</w:t>
      </w:r>
      <w:r w:rsidRPr="00AA5E5D">
        <w:rPr>
          <w:sz w:val="27"/>
          <w:szCs w:val="27"/>
        </w:rPr>
        <w:t xml:space="preserve"> Спільні зусилля </w:t>
      </w:r>
      <w:r w:rsidR="00E46431" w:rsidRPr="00AA5E5D">
        <w:rPr>
          <w:sz w:val="27"/>
          <w:szCs w:val="27"/>
          <w:lang w:val="uk-UA"/>
        </w:rPr>
        <w:t>Шалигинської селищної</w:t>
      </w:r>
      <w:r w:rsidRPr="00AA5E5D">
        <w:rPr>
          <w:sz w:val="27"/>
          <w:szCs w:val="27"/>
        </w:rPr>
        <w:t xml:space="preserve"> територіальної громади, Сумської обласної державної адміністрації – обласної військової адміністрації разом з іншими місцевими органами виконавчої влади, територіальними органами міністерств, інших центральних органів виконавчої влади у співпраці з громадянами та суб’єктами підприємницької діяльності дозволили вистояти перед російськими загарбниками, забезпечити надання допомоги Збройним Силам України, підрозділам територіальної оборони, організувати розміщення внутрішньо переміщених осіб, а також продовжити надання основних послуг населенню.</w:t>
      </w:r>
    </w:p>
    <w:p w14:paraId="29A6B5A4" w14:textId="7B931F6E" w:rsidR="00EE7331" w:rsidRPr="00AA5E5D" w:rsidRDefault="00EE7331" w:rsidP="004F0B7B">
      <w:pPr>
        <w:jc w:val="both"/>
        <w:outlineLvl w:val="0"/>
        <w:rPr>
          <w:b/>
          <w:kern w:val="36"/>
          <w:sz w:val="27"/>
          <w:szCs w:val="27"/>
          <w:lang w:val="uk-UA"/>
        </w:rPr>
      </w:pPr>
    </w:p>
    <w:p w14:paraId="52879BFE" w14:textId="77777777" w:rsidR="00F6345E" w:rsidRDefault="00EE7331" w:rsidP="004F0B7B">
      <w:pPr>
        <w:jc w:val="both"/>
        <w:outlineLvl w:val="0"/>
        <w:rPr>
          <w:sz w:val="27"/>
          <w:szCs w:val="27"/>
          <w:lang w:val="uk-UA"/>
        </w:rPr>
      </w:pPr>
      <w:r w:rsidRPr="00AA5E5D">
        <w:rPr>
          <w:b/>
          <w:sz w:val="27"/>
          <w:szCs w:val="27"/>
          <w:lang w:val="uk-UA"/>
        </w:rPr>
        <w:t>Безпекова ситуація</w:t>
      </w:r>
      <w:r w:rsidRPr="00AA5E5D">
        <w:rPr>
          <w:sz w:val="27"/>
          <w:szCs w:val="27"/>
          <w:lang w:val="uk-UA"/>
        </w:rPr>
        <w:t xml:space="preserve"> </w:t>
      </w:r>
    </w:p>
    <w:p w14:paraId="5629AA68" w14:textId="4A30F083" w:rsidR="00EE7331" w:rsidRPr="00AA5E5D" w:rsidRDefault="00EE7331" w:rsidP="00F6345E">
      <w:pPr>
        <w:ind w:firstLine="708"/>
        <w:jc w:val="both"/>
        <w:outlineLvl w:val="0"/>
        <w:rPr>
          <w:kern w:val="36"/>
          <w:sz w:val="27"/>
          <w:szCs w:val="27"/>
          <w:lang w:val="uk-UA"/>
        </w:rPr>
      </w:pPr>
      <w:r w:rsidRPr="00AA5E5D">
        <w:rPr>
          <w:sz w:val="27"/>
          <w:szCs w:val="27"/>
          <w:lang w:val="uk-UA"/>
        </w:rPr>
        <w:t>На цей час територія громади повністю звільнена від російських окупаційних військ, але майже щодня спостерігаються обстріли ворогом території громади, що ведуться з використанням крилатих ракет, авіації, артилерії, мінометів, безпілотних літальних апаратів, гранатометів, стрілецької зброї. При цьому спостерігається зростання кількості обстрілів безпосередньо населених пунктів з метою пошкодження або знищення житлового фонду мешканців громади, інфраструктури (електропідстанцій, ліній електромереж, водонапірних башт), адміністративних, господарських приміщень, навчальних, медичних закладів тощо</w:t>
      </w:r>
    </w:p>
    <w:p w14:paraId="4F99FCE4" w14:textId="77777777" w:rsidR="005E2976" w:rsidRDefault="005E2976" w:rsidP="004F0B7B">
      <w:pPr>
        <w:jc w:val="both"/>
        <w:rPr>
          <w:b/>
          <w:sz w:val="27"/>
          <w:szCs w:val="27"/>
          <w:lang w:val="uk-UA"/>
        </w:rPr>
      </w:pPr>
    </w:p>
    <w:p w14:paraId="0DE4F2AA" w14:textId="77777777" w:rsidR="00F6345E" w:rsidRDefault="00DE70B5" w:rsidP="004F0B7B">
      <w:pPr>
        <w:jc w:val="both"/>
        <w:rPr>
          <w:sz w:val="27"/>
          <w:szCs w:val="27"/>
          <w:lang w:val="uk-UA"/>
        </w:rPr>
      </w:pPr>
      <w:r w:rsidRPr="00AA5E5D">
        <w:rPr>
          <w:b/>
          <w:sz w:val="27"/>
          <w:szCs w:val="27"/>
          <w:lang w:val="uk-UA"/>
        </w:rPr>
        <w:t>Інформаційний простір</w:t>
      </w:r>
    </w:p>
    <w:p w14:paraId="04B2991D" w14:textId="233E2D7D" w:rsidR="004F0B7B" w:rsidRPr="00AA5E5D" w:rsidRDefault="00DE70B5" w:rsidP="00F6345E">
      <w:pPr>
        <w:ind w:firstLine="708"/>
        <w:jc w:val="both"/>
        <w:rPr>
          <w:sz w:val="27"/>
          <w:szCs w:val="27"/>
          <w:lang w:val="uk-UA"/>
        </w:rPr>
      </w:pPr>
      <w:r w:rsidRPr="00AA5E5D">
        <w:rPr>
          <w:sz w:val="27"/>
          <w:szCs w:val="27"/>
          <w:lang w:val="uk-UA"/>
        </w:rPr>
        <w:t xml:space="preserve">В умовах широкомасштабної військової агресії російської федерації, гібридної війни питання інформаційної безпеки в прикордонній </w:t>
      </w:r>
      <w:r w:rsidR="00D768B8" w:rsidRPr="00AA5E5D">
        <w:rPr>
          <w:sz w:val="27"/>
          <w:szCs w:val="27"/>
          <w:lang w:val="uk-UA"/>
        </w:rPr>
        <w:t xml:space="preserve">Шалигинській </w:t>
      </w:r>
      <w:r w:rsidR="000F3F4C" w:rsidRPr="00AA5E5D">
        <w:rPr>
          <w:sz w:val="27"/>
          <w:szCs w:val="27"/>
          <w:lang w:val="uk-UA"/>
        </w:rPr>
        <w:t>селищній</w:t>
      </w:r>
      <w:r w:rsidRPr="00AA5E5D">
        <w:rPr>
          <w:sz w:val="27"/>
          <w:szCs w:val="27"/>
          <w:lang w:val="uk-UA"/>
        </w:rPr>
        <w:t xml:space="preserve"> територіальні громаді є надзвичайно актуальним. З метою запобігання поширенню неправдивої інформації, боротьби з дезінформацією для забезпечення громадської безпеки та порядку, оперативного інформування населення функціонує офіційний сайт </w:t>
      </w:r>
      <w:r w:rsidR="000F3F4C" w:rsidRPr="00AA5E5D">
        <w:rPr>
          <w:sz w:val="27"/>
          <w:szCs w:val="27"/>
          <w:lang w:val="uk-UA"/>
        </w:rPr>
        <w:t>Шалигинської селищної</w:t>
      </w:r>
      <w:r w:rsidRPr="00AA5E5D">
        <w:rPr>
          <w:sz w:val="27"/>
          <w:szCs w:val="27"/>
          <w:lang w:val="uk-UA"/>
        </w:rPr>
        <w:t xml:space="preserve"> територіальної громади та сторінка громади у соціальній мережі </w:t>
      </w:r>
      <w:r w:rsidRPr="00AA5E5D">
        <w:rPr>
          <w:sz w:val="27"/>
          <w:szCs w:val="27"/>
        </w:rPr>
        <w:t>Telegram</w:t>
      </w:r>
      <w:r w:rsidRPr="00AA5E5D">
        <w:rPr>
          <w:sz w:val="27"/>
          <w:szCs w:val="27"/>
          <w:lang w:val="uk-UA"/>
        </w:rPr>
        <w:t xml:space="preserve">, </w:t>
      </w:r>
      <w:r w:rsidRPr="00AA5E5D">
        <w:rPr>
          <w:sz w:val="27"/>
          <w:szCs w:val="27"/>
        </w:rPr>
        <w:t>Facebook</w:t>
      </w:r>
      <w:r w:rsidRPr="00AA5E5D">
        <w:rPr>
          <w:sz w:val="27"/>
          <w:szCs w:val="27"/>
          <w:lang w:val="uk-UA"/>
        </w:rPr>
        <w:t xml:space="preserve">. </w:t>
      </w:r>
      <w:r w:rsidRPr="00AA5E5D">
        <w:rPr>
          <w:sz w:val="27"/>
          <w:szCs w:val="27"/>
        </w:rPr>
        <w:t>На цей час аналогове та цифрове телерадіомовлення функціонує на всій території громади, населення отримує телесигнал всеукраїнських і регіональних мовників</w:t>
      </w:r>
    </w:p>
    <w:p w14:paraId="2A46F077" w14:textId="77777777" w:rsidR="005E2976" w:rsidRDefault="005E2976" w:rsidP="004F0B7B">
      <w:pPr>
        <w:jc w:val="both"/>
        <w:rPr>
          <w:b/>
          <w:sz w:val="27"/>
          <w:szCs w:val="27"/>
          <w:u w:val="single"/>
          <w:lang w:val="uk-UA"/>
        </w:rPr>
      </w:pPr>
    </w:p>
    <w:p w14:paraId="21BBA21D" w14:textId="77777777" w:rsidR="005E2976" w:rsidRDefault="005E2976">
      <w:pPr>
        <w:spacing w:after="160" w:line="259" w:lineRule="auto"/>
        <w:rPr>
          <w:b/>
          <w:sz w:val="27"/>
          <w:szCs w:val="27"/>
          <w:u w:val="single"/>
          <w:lang w:val="uk-UA"/>
        </w:rPr>
      </w:pPr>
      <w:r>
        <w:rPr>
          <w:b/>
          <w:sz w:val="27"/>
          <w:szCs w:val="27"/>
          <w:u w:val="single"/>
          <w:lang w:val="uk-UA"/>
        </w:rPr>
        <w:br w:type="page"/>
      </w:r>
    </w:p>
    <w:p w14:paraId="2A21A2AB" w14:textId="39385FEF" w:rsidR="004F0B7B" w:rsidRPr="00F6345E" w:rsidRDefault="004F0B7B" w:rsidP="004F0B7B">
      <w:pPr>
        <w:jc w:val="both"/>
        <w:rPr>
          <w:b/>
          <w:sz w:val="27"/>
          <w:szCs w:val="27"/>
          <w:u w:val="single"/>
          <w:lang w:val="uk-UA"/>
        </w:rPr>
      </w:pPr>
      <w:r w:rsidRPr="00F6345E">
        <w:rPr>
          <w:b/>
          <w:sz w:val="27"/>
          <w:szCs w:val="27"/>
          <w:lang w:val="uk-UA"/>
        </w:rPr>
        <w:lastRenderedPageBreak/>
        <w:t>Демографічна</w:t>
      </w:r>
      <w:r w:rsidRPr="00AA5E5D">
        <w:rPr>
          <w:b/>
          <w:sz w:val="27"/>
          <w:szCs w:val="27"/>
          <w:u w:val="single"/>
          <w:lang w:val="uk-UA"/>
        </w:rPr>
        <w:t xml:space="preserve"> </w:t>
      </w:r>
      <w:r w:rsidRPr="00F6345E">
        <w:rPr>
          <w:b/>
          <w:sz w:val="27"/>
          <w:szCs w:val="27"/>
          <w:lang w:val="uk-UA"/>
        </w:rPr>
        <w:t>ситуація</w:t>
      </w:r>
    </w:p>
    <w:p w14:paraId="67038CC4" w14:textId="77777777" w:rsidR="00D768B8" w:rsidRPr="00AA5E5D" w:rsidRDefault="00DE70B5" w:rsidP="004F0B7B">
      <w:pPr>
        <w:ind w:firstLine="708"/>
        <w:jc w:val="both"/>
        <w:rPr>
          <w:sz w:val="27"/>
          <w:szCs w:val="27"/>
        </w:rPr>
      </w:pPr>
      <w:r w:rsidRPr="00AA5E5D">
        <w:rPr>
          <w:sz w:val="27"/>
          <w:szCs w:val="27"/>
        </w:rPr>
        <w:t>Чисельність населення в громаді зменшується за рахунок того, що громада з 23.04.2022 року входить до переліку територій, на яких ведуться (велися) бойові дії або тимчасово окупованих Російською Федерацією, міграційних процесів, низького рівня народжуваності.</w:t>
      </w:r>
    </w:p>
    <w:p w14:paraId="34E8972C" w14:textId="350F9927" w:rsidR="00D768B8" w:rsidRPr="00AA5E5D" w:rsidRDefault="000F3F4C" w:rsidP="004F0B7B">
      <w:pPr>
        <w:ind w:firstLine="708"/>
        <w:jc w:val="both"/>
        <w:rPr>
          <w:kern w:val="36"/>
          <w:sz w:val="27"/>
          <w:szCs w:val="27"/>
          <w:lang w:val="uk-UA"/>
        </w:rPr>
      </w:pPr>
      <w:r w:rsidRPr="00AA5E5D">
        <w:rPr>
          <w:kern w:val="36"/>
          <w:sz w:val="27"/>
          <w:szCs w:val="27"/>
          <w:lang w:val="uk-UA"/>
        </w:rPr>
        <w:t>На виконання розпорядження голови Сумської ОДА- Сумської ОВА №300 від 10.07.2023 року « Про проведення евакуації населення» з п’ятикилометрової зони прикордоння відселено населення сіл Ходине, Вовківка, Старикове,</w:t>
      </w:r>
      <w:r w:rsidRPr="000C2393">
        <w:rPr>
          <w:kern w:val="36"/>
          <w:sz w:val="28"/>
          <w:szCs w:val="28"/>
          <w:lang w:val="uk-UA"/>
        </w:rPr>
        <w:t xml:space="preserve"> </w:t>
      </w:r>
      <w:r w:rsidRPr="00AA5E5D">
        <w:rPr>
          <w:kern w:val="36"/>
          <w:sz w:val="27"/>
          <w:szCs w:val="27"/>
          <w:lang w:val="uk-UA"/>
        </w:rPr>
        <w:t>Ємади</w:t>
      </w:r>
      <w:r w:rsidR="00AA5E5D" w:rsidRPr="00AA5E5D">
        <w:rPr>
          <w:kern w:val="36"/>
          <w:sz w:val="27"/>
          <w:szCs w:val="27"/>
          <w:lang w:val="uk-UA"/>
        </w:rPr>
        <w:t>чи</w:t>
      </w:r>
      <w:r w:rsidRPr="00AA5E5D">
        <w:rPr>
          <w:kern w:val="36"/>
          <w:sz w:val="27"/>
          <w:szCs w:val="27"/>
          <w:lang w:val="uk-UA"/>
        </w:rPr>
        <w:t>не,</w:t>
      </w:r>
      <w:r w:rsidR="00AA5E5D">
        <w:rPr>
          <w:kern w:val="36"/>
          <w:sz w:val="27"/>
          <w:szCs w:val="27"/>
          <w:lang w:val="uk-UA"/>
        </w:rPr>
        <w:t xml:space="preserve"> </w:t>
      </w:r>
      <w:r w:rsidR="007C0659">
        <w:rPr>
          <w:kern w:val="36"/>
          <w:sz w:val="27"/>
          <w:szCs w:val="27"/>
          <w:lang w:val="uk-UA"/>
        </w:rPr>
        <w:t>Гудове,</w:t>
      </w:r>
      <w:r w:rsidRPr="00AA5E5D">
        <w:rPr>
          <w:kern w:val="36"/>
          <w:sz w:val="27"/>
          <w:szCs w:val="27"/>
          <w:lang w:val="uk-UA"/>
        </w:rPr>
        <w:t xml:space="preserve"> Катеринівка та розпорядження голови Сумської ОДА- Сумської ОВА №300  проводиться евакуація з н.п. Шалигине.</w:t>
      </w:r>
    </w:p>
    <w:p w14:paraId="1D83CFAD" w14:textId="5AE13C84" w:rsidR="00F45013" w:rsidRPr="00AA5E5D" w:rsidRDefault="00F45013" w:rsidP="004F0B7B">
      <w:pPr>
        <w:ind w:firstLine="708"/>
        <w:jc w:val="both"/>
        <w:rPr>
          <w:kern w:val="36"/>
          <w:sz w:val="27"/>
          <w:szCs w:val="27"/>
          <w:lang w:val="uk-UA"/>
        </w:rPr>
      </w:pPr>
      <w:r w:rsidRPr="00AA5E5D">
        <w:rPr>
          <w:kern w:val="36"/>
          <w:sz w:val="27"/>
          <w:szCs w:val="27"/>
          <w:lang w:val="uk-UA"/>
        </w:rPr>
        <w:t>Кількість домогосподарств</w:t>
      </w:r>
      <w:r w:rsidR="005E2976">
        <w:rPr>
          <w:kern w:val="36"/>
          <w:sz w:val="27"/>
          <w:szCs w:val="27"/>
          <w:lang w:val="uk-UA"/>
        </w:rPr>
        <w:t xml:space="preserve"> </w:t>
      </w:r>
      <w:r w:rsidRPr="00AA5E5D">
        <w:rPr>
          <w:kern w:val="36"/>
          <w:sz w:val="27"/>
          <w:szCs w:val="27"/>
          <w:lang w:val="uk-UA"/>
        </w:rPr>
        <w:t>-</w:t>
      </w:r>
      <w:r w:rsidR="005E2976">
        <w:rPr>
          <w:kern w:val="36"/>
          <w:sz w:val="27"/>
          <w:szCs w:val="27"/>
          <w:lang w:val="uk-UA"/>
        </w:rPr>
        <w:t xml:space="preserve"> </w:t>
      </w:r>
      <w:r w:rsidRPr="00AA5E5D">
        <w:rPr>
          <w:kern w:val="36"/>
          <w:sz w:val="27"/>
          <w:szCs w:val="27"/>
          <w:lang w:val="uk-UA"/>
        </w:rPr>
        <w:t>908</w:t>
      </w:r>
    </w:p>
    <w:p w14:paraId="088D7A05" w14:textId="368EC298" w:rsidR="00122BED" w:rsidRPr="00AA5E5D" w:rsidRDefault="00122BED" w:rsidP="004F0B7B">
      <w:pPr>
        <w:ind w:firstLine="708"/>
        <w:jc w:val="both"/>
        <w:rPr>
          <w:sz w:val="27"/>
          <w:szCs w:val="27"/>
        </w:rPr>
      </w:pPr>
    </w:p>
    <w:tbl>
      <w:tblPr>
        <w:tblStyle w:val="afff1"/>
        <w:tblW w:w="0" w:type="auto"/>
        <w:tblLook w:val="04A0" w:firstRow="1" w:lastRow="0" w:firstColumn="1" w:lastColumn="0" w:noHBand="0" w:noVBand="1"/>
      </w:tblPr>
      <w:tblGrid>
        <w:gridCol w:w="3209"/>
        <w:gridCol w:w="3209"/>
        <w:gridCol w:w="3210"/>
      </w:tblGrid>
      <w:tr w:rsidR="00122BED" w:rsidRPr="00AA5E5D" w14:paraId="61BFFFF2" w14:textId="77777777" w:rsidTr="00122BED">
        <w:tc>
          <w:tcPr>
            <w:tcW w:w="3209" w:type="dxa"/>
          </w:tcPr>
          <w:p w14:paraId="6877B512" w14:textId="2752435F" w:rsidR="00122BED" w:rsidRPr="00AA5E5D" w:rsidRDefault="00122BED" w:rsidP="005E2976">
            <w:pPr>
              <w:jc w:val="center"/>
              <w:rPr>
                <w:b/>
                <w:i/>
                <w:sz w:val="27"/>
                <w:szCs w:val="27"/>
              </w:rPr>
            </w:pPr>
            <w:r w:rsidRPr="00AA5E5D">
              <w:rPr>
                <w:b/>
                <w:i/>
                <w:sz w:val="27"/>
                <w:szCs w:val="27"/>
              </w:rPr>
              <w:t>Назва населеного пункту</w:t>
            </w:r>
          </w:p>
        </w:tc>
        <w:tc>
          <w:tcPr>
            <w:tcW w:w="3209" w:type="dxa"/>
          </w:tcPr>
          <w:p w14:paraId="536A57B8" w14:textId="56FBA8A8" w:rsidR="00122BED" w:rsidRPr="00AA5E5D" w:rsidRDefault="00122BED" w:rsidP="005E2976">
            <w:pPr>
              <w:jc w:val="center"/>
              <w:rPr>
                <w:b/>
                <w:i/>
                <w:sz w:val="27"/>
                <w:szCs w:val="27"/>
              </w:rPr>
            </w:pPr>
            <w:r w:rsidRPr="00AA5E5D">
              <w:rPr>
                <w:b/>
                <w:i/>
                <w:sz w:val="27"/>
                <w:szCs w:val="27"/>
              </w:rPr>
              <w:t>Кількість осіб, які зареєстровані</w:t>
            </w:r>
          </w:p>
        </w:tc>
        <w:tc>
          <w:tcPr>
            <w:tcW w:w="3210" w:type="dxa"/>
          </w:tcPr>
          <w:p w14:paraId="31B40210" w14:textId="4AA55833" w:rsidR="00122BED" w:rsidRPr="00AA5E5D" w:rsidRDefault="00122BED" w:rsidP="005E2976">
            <w:pPr>
              <w:jc w:val="center"/>
              <w:rPr>
                <w:b/>
                <w:i/>
                <w:sz w:val="27"/>
                <w:szCs w:val="27"/>
              </w:rPr>
            </w:pPr>
            <w:r w:rsidRPr="00AA5E5D">
              <w:rPr>
                <w:b/>
                <w:i/>
                <w:sz w:val="27"/>
                <w:szCs w:val="27"/>
              </w:rPr>
              <w:t>Кількість осіб, які проживають</w:t>
            </w:r>
          </w:p>
        </w:tc>
      </w:tr>
      <w:tr w:rsidR="00122BED" w:rsidRPr="00AA5E5D" w14:paraId="08A7FC09" w14:textId="77777777" w:rsidTr="00122BED">
        <w:tc>
          <w:tcPr>
            <w:tcW w:w="3209" w:type="dxa"/>
          </w:tcPr>
          <w:p w14:paraId="2440A565" w14:textId="77777777" w:rsidR="00122BED" w:rsidRPr="00AA5E5D" w:rsidRDefault="00D635DE" w:rsidP="004F0B7B">
            <w:pPr>
              <w:jc w:val="both"/>
              <w:rPr>
                <w:sz w:val="27"/>
                <w:szCs w:val="27"/>
                <w:lang w:val="uk-UA"/>
              </w:rPr>
            </w:pPr>
            <w:r w:rsidRPr="00AA5E5D">
              <w:rPr>
                <w:sz w:val="27"/>
                <w:szCs w:val="27"/>
                <w:lang w:val="uk-UA"/>
              </w:rPr>
              <w:t>Вовківка</w:t>
            </w:r>
          </w:p>
          <w:p w14:paraId="1DCAC27B" w14:textId="1AAC4040" w:rsidR="00D635DE" w:rsidRPr="00AA5E5D" w:rsidRDefault="00D635DE" w:rsidP="004F0B7B">
            <w:pPr>
              <w:jc w:val="both"/>
              <w:rPr>
                <w:sz w:val="27"/>
                <w:szCs w:val="27"/>
                <w:lang w:val="uk-UA"/>
              </w:rPr>
            </w:pPr>
          </w:p>
        </w:tc>
        <w:tc>
          <w:tcPr>
            <w:tcW w:w="3209" w:type="dxa"/>
          </w:tcPr>
          <w:p w14:paraId="06939AD1" w14:textId="368B5F34" w:rsidR="00122BED" w:rsidRPr="00AA5E5D" w:rsidRDefault="00B36550" w:rsidP="004F0B7B">
            <w:pPr>
              <w:jc w:val="both"/>
              <w:rPr>
                <w:sz w:val="27"/>
                <w:szCs w:val="27"/>
                <w:lang w:val="uk-UA"/>
              </w:rPr>
            </w:pPr>
            <w:r w:rsidRPr="00AA5E5D">
              <w:rPr>
                <w:sz w:val="27"/>
                <w:szCs w:val="27"/>
                <w:lang w:val="uk-UA"/>
              </w:rPr>
              <w:t>27</w:t>
            </w:r>
          </w:p>
        </w:tc>
        <w:tc>
          <w:tcPr>
            <w:tcW w:w="3210" w:type="dxa"/>
          </w:tcPr>
          <w:p w14:paraId="67A6E4E4" w14:textId="13213B32" w:rsidR="00122BED" w:rsidRPr="00AA5E5D" w:rsidRDefault="00B36550" w:rsidP="004F0B7B">
            <w:pPr>
              <w:jc w:val="both"/>
              <w:rPr>
                <w:sz w:val="27"/>
                <w:szCs w:val="27"/>
                <w:lang w:val="uk-UA"/>
              </w:rPr>
            </w:pPr>
            <w:r w:rsidRPr="00AA5E5D">
              <w:rPr>
                <w:sz w:val="27"/>
                <w:szCs w:val="27"/>
                <w:lang w:val="uk-UA"/>
              </w:rPr>
              <w:t>0</w:t>
            </w:r>
          </w:p>
        </w:tc>
      </w:tr>
      <w:tr w:rsidR="00B36550" w:rsidRPr="00AA5E5D" w14:paraId="64F61578" w14:textId="77777777" w:rsidTr="00122BED">
        <w:tc>
          <w:tcPr>
            <w:tcW w:w="3209" w:type="dxa"/>
          </w:tcPr>
          <w:p w14:paraId="2F7CACC1" w14:textId="5D299C55" w:rsidR="00B36550" w:rsidRPr="00AA5E5D" w:rsidRDefault="00B36550" w:rsidP="00B36550">
            <w:pPr>
              <w:jc w:val="both"/>
              <w:rPr>
                <w:sz w:val="27"/>
                <w:szCs w:val="27"/>
              </w:rPr>
            </w:pPr>
            <w:r w:rsidRPr="00AA5E5D">
              <w:rPr>
                <w:sz w:val="27"/>
                <w:szCs w:val="27"/>
                <w:lang w:val="uk-UA"/>
              </w:rPr>
              <w:t>Гудове</w:t>
            </w:r>
          </w:p>
        </w:tc>
        <w:tc>
          <w:tcPr>
            <w:tcW w:w="3209" w:type="dxa"/>
          </w:tcPr>
          <w:p w14:paraId="5CFC2687" w14:textId="182729EC" w:rsidR="00B36550" w:rsidRPr="00AA5E5D" w:rsidRDefault="00B36550" w:rsidP="00B36550">
            <w:pPr>
              <w:jc w:val="both"/>
              <w:rPr>
                <w:sz w:val="27"/>
                <w:szCs w:val="27"/>
                <w:lang w:val="uk-UA"/>
              </w:rPr>
            </w:pPr>
            <w:r w:rsidRPr="00AA5E5D">
              <w:rPr>
                <w:sz w:val="27"/>
                <w:szCs w:val="27"/>
                <w:lang w:val="uk-UA"/>
              </w:rPr>
              <w:t>5</w:t>
            </w:r>
          </w:p>
        </w:tc>
        <w:tc>
          <w:tcPr>
            <w:tcW w:w="3210" w:type="dxa"/>
          </w:tcPr>
          <w:p w14:paraId="505EEEA5" w14:textId="7CE89D90" w:rsidR="00B36550" w:rsidRPr="00AA5E5D" w:rsidRDefault="00B36550" w:rsidP="00B36550">
            <w:pPr>
              <w:jc w:val="both"/>
              <w:rPr>
                <w:sz w:val="27"/>
                <w:szCs w:val="27"/>
                <w:lang w:val="uk-UA"/>
              </w:rPr>
            </w:pPr>
            <w:r w:rsidRPr="00AA5E5D">
              <w:rPr>
                <w:sz w:val="27"/>
                <w:szCs w:val="27"/>
                <w:lang w:val="uk-UA"/>
              </w:rPr>
              <w:t>0</w:t>
            </w:r>
          </w:p>
        </w:tc>
      </w:tr>
      <w:tr w:rsidR="00B36550" w:rsidRPr="00AA5E5D" w14:paraId="7225008A" w14:textId="77777777" w:rsidTr="00122BED">
        <w:tc>
          <w:tcPr>
            <w:tcW w:w="3209" w:type="dxa"/>
          </w:tcPr>
          <w:p w14:paraId="4FA27B27" w14:textId="2C083538" w:rsidR="00B36550" w:rsidRPr="00AA5E5D" w:rsidRDefault="00B36550" w:rsidP="00B36550">
            <w:pPr>
              <w:jc w:val="both"/>
              <w:rPr>
                <w:sz w:val="27"/>
                <w:szCs w:val="27"/>
                <w:lang w:val="uk-UA"/>
              </w:rPr>
            </w:pPr>
            <w:r w:rsidRPr="00AA5E5D">
              <w:rPr>
                <w:sz w:val="27"/>
                <w:szCs w:val="27"/>
                <w:lang w:val="uk-UA"/>
              </w:rPr>
              <w:t>Ємадичине</w:t>
            </w:r>
          </w:p>
        </w:tc>
        <w:tc>
          <w:tcPr>
            <w:tcW w:w="3209" w:type="dxa"/>
          </w:tcPr>
          <w:p w14:paraId="275B69DA" w14:textId="18C9DC9D" w:rsidR="00B36550" w:rsidRPr="00AA5E5D" w:rsidRDefault="00B36550" w:rsidP="00B36550">
            <w:pPr>
              <w:jc w:val="both"/>
              <w:rPr>
                <w:sz w:val="27"/>
                <w:szCs w:val="27"/>
                <w:lang w:val="uk-UA"/>
              </w:rPr>
            </w:pPr>
            <w:r w:rsidRPr="00AA5E5D">
              <w:rPr>
                <w:sz w:val="27"/>
                <w:szCs w:val="27"/>
                <w:lang w:val="uk-UA"/>
              </w:rPr>
              <w:t>3</w:t>
            </w:r>
          </w:p>
        </w:tc>
        <w:tc>
          <w:tcPr>
            <w:tcW w:w="3210" w:type="dxa"/>
          </w:tcPr>
          <w:p w14:paraId="78F88C23" w14:textId="02F1AA8E" w:rsidR="00B36550" w:rsidRPr="00AA5E5D" w:rsidRDefault="00B36550" w:rsidP="00B36550">
            <w:pPr>
              <w:jc w:val="both"/>
              <w:rPr>
                <w:sz w:val="27"/>
                <w:szCs w:val="27"/>
                <w:lang w:val="uk-UA"/>
              </w:rPr>
            </w:pPr>
            <w:r w:rsidRPr="00AA5E5D">
              <w:rPr>
                <w:sz w:val="27"/>
                <w:szCs w:val="27"/>
                <w:lang w:val="uk-UA"/>
              </w:rPr>
              <w:t>0</w:t>
            </w:r>
          </w:p>
        </w:tc>
      </w:tr>
      <w:tr w:rsidR="00B36550" w:rsidRPr="00AA5E5D" w14:paraId="6DBE6DC2" w14:textId="77777777" w:rsidTr="00122BED">
        <w:tc>
          <w:tcPr>
            <w:tcW w:w="3209" w:type="dxa"/>
          </w:tcPr>
          <w:p w14:paraId="1092A8A5" w14:textId="2946980E" w:rsidR="00B36550" w:rsidRPr="00AA5E5D" w:rsidRDefault="00B36550" w:rsidP="00B36550">
            <w:pPr>
              <w:jc w:val="both"/>
              <w:rPr>
                <w:sz w:val="27"/>
                <w:szCs w:val="27"/>
                <w:lang w:val="uk-UA"/>
              </w:rPr>
            </w:pPr>
            <w:r w:rsidRPr="00AA5E5D">
              <w:rPr>
                <w:sz w:val="27"/>
                <w:szCs w:val="27"/>
                <w:lang w:val="uk-UA"/>
              </w:rPr>
              <w:t>Катеринівка</w:t>
            </w:r>
          </w:p>
        </w:tc>
        <w:tc>
          <w:tcPr>
            <w:tcW w:w="3209" w:type="dxa"/>
          </w:tcPr>
          <w:p w14:paraId="655C74D1" w14:textId="57E57358" w:rsidR="00B36550" w:rsidRPr="00AA5E5D" w:rsidRDefault="00B36550" w:rsidP="00B36550">
            <w:pPr>
              <w:jc w:val="both"/>
              <w:rPr>
                <w:sz w:val="27"/>
                <w:szCs w:val="27"/>
                <w:lang w:val="uk-UA"/>
              </w:rPr>
            </w:pPr>
            <w:r w:rsidRPr="00AA5E5D">
              <w:rPr>
                <w:sz w:val="27"/>
                <w:szCs w:val="27"/>
                <w:lang w:val="uk-UA"/>
              </w:rPr>
              <w:t>133</w:t>
            </w:r>
          </w:p>
        </w:tc>
        <w:tc>
          <w:tcPr>
            <w:tcW w:w="3210" w:type="dxa"/>
          </w:tcPr>
          <w:p w14:paraId="26FA5C94" w14:textId="4EA3E645" w:rsidR="00B36550" w:rsidRPr="00AA5E5D" w:rsidRDefault="00062030" w:rsidP="00B36550">
            <w:pPr>
              <w:jc w:val="both"/>
              <w:rPr>
                <w:sz w:val="27"/>
                <w:szCs w:val="27"/>
                <w:lang w:val="uk-UA"/>
              </w:rPr>
            </w:pPr>
            <w:r w:rsidRPr="00AA5E5D">
              <w:rPr>
                <w:sz w:val="27"/>
                <w:szCs w:val="27"/>
                <w:lang w:val="uk-UA"/>
              </w:rPr>
              <w:t>0</w:t>
            </w:r>
          </w:p>
        </w:tc>
      </w:tr>
      <w:tr w:rsidR="00B36550" w:rsidRPr="00AA5E5D" w14:paraId="1D326E76" w14:textId="77777777" w:rsidTr="00122BED">
        <w:tc>
          <w:tcPr>
            <w:tcW w:w="3209" w:type="dxa"/>
          </w:tcPr>
          <w:p w14:paraId="3D859D11" w14:textId="40539A05" w:rsidR="00B36550" w:rsidRPr="00AA5E5D" w:rsidRDefault="00B36550" w:rsidP="00B36550">
            <w:pPr>
              <w:jc w:val="both"/>
              <w:rPr>
                <w:sz w:val="27"/>
                <w:szCs w:val="27"/>
                <w:lang w:val="uk-UA"/>
              </w:rPr>
            </w:pPr>
            <w:r w:rsidRPr="00AA5E5D">
              <w:rPr>
                <w:sz w:val="27"/>
                <w:szCs w:val="27"/>
                <w:lang w:val="uk-UA"/>
              </w:rPr>
              <w:t>Сваркове</w:t>
            </w:r>
          </w:p>
        </w:tc>
        <w:tc>
          <w:tcPr>
            <w:tcW w:w="3209" w:type="dxa"/>
          </w:tcPr>
          <w:p w14:paraId="49E77D1A" w14:textId="6D5D8971" w:rsidR="00B36550" w:rsidRPr="00AA5E5D" w:rsidRDefault="00B36550" w:rsidP="00B36550">
            <w:pPr>
              <w:jc w:val="both"/>
              <w:rPr>
                <w:sz w:val="27"/>
                <w:szCs w:val="27"/>
                <w:lang w:val="uk-UA"/>
              </w:rPr>
            </w:pPr>
            <w:r w:rsidRPr="00AA5E5D">
              <w:rPr>
                <w:sz w:val="27"/>
                <w:szCs w:val="27"/>
                <w:lang w:val="uk-UA"/>
              </w:rPr>
              <w:t>601</w:t>
            </w:r>
          </w:p>
        </w:tc>
        <w:tc>
          <w:tcPr>
            <w:tcW w:w="3210" w:type="dxa"/>
          </w:tcPr>
          <w:p w14:paraId="50B725D0" w14:textId="3AF2DF73" w:rsidR="00B36550" w:rsidRPr="00AA5E5D" w:rsidRDefault="00062030" w:rsidP="00B36550">
            <w:pPr>
              <w:jc w:val="both"/>
              <w:rPr>
                <w:sz w:val="27"/>
                <w:szCs w:val="27"/>
                <w:lang w:val="uk-UA"/>
              </w:rPr>
            </w:pPr>
            <w:r w:rsidRPr="00AA5E5D">
              <w:rPr>
                <w:sz w:val="27"/>
                <w:szCs w:val="27"/>
                <w:lang w:val="uk-UA"/>
              </w:rPr>
              <w:t>323</w:t>
            </w:r>
          </w:p>
        </w:tc>
      </w:tr>
      <w:tr w:rsidR="00B36550" w:rsidRPr="00AA5E5D" w14:paraId="2DF13CAD" w14:textId="77777777" w:rsidTr="00122BED">
        <w:tc>
          <w:tcPr>
            <w:tcW w:w="3209" w:type="dxa"/>
          </w:tcPr>
          <w:p w14:paraId="32C46CCD" w14:textId="72F1B2CC" w:rsidR="00B36550" w:rsidRPr="00AA5E5D" w:rsidRDefault="00B36550" w:rsidP="00B36550">
            <w:pPr>
              <w:jc w:val="both"/>
              <w:rPr>
                <w:sz w:val="27"/>
                <w:szCs w:val="27"/>
                <w:lang w:val="uk-UA"/>
              </w:rPr>
            </w:pPr>
            <w:r w:rsidRPr="00AA5E5D">
              <w:rPr>
                <w:sz w:val="27"/>
                <w:szCs w:val="27"/>
                <w:lang w:val="uk-UA"/>
              </w:rPr>
              <w:t>Соснівка</w:t>
            </w:r>
          </w:p>
        </w:tc>
        <w:tc>
          <w:tcPr>
            <w:tcW w:w="3209" w:type="dxa"/>
          </w:tcPr>
          <w:p w14:paraId="348EB656" w14:textId="4748B2BA" w:rsidR="00B36550" w:rsidRPr="00AA5E5D" w:rsidRDefault="00B36550" w:rsidP="00B36550">
            <w:pPr>
              <w:jc w:val="both"/>
              <w:rPr>
                <w:sz w:val="27"/>
                <w:szCs w:val="27"/>
                <w:lang w:val="uk-UA"/>
              </w:rPr>
            </w:pPr>
            <w:r w:rsidRPr="00AA5E5D">
              <w:rPr>
                <w:sz w:val="27"/>
                <w:szCs w:val="27"/>
                <w:lang w:val="uk-UA"/>
              </w:rPr>
              <w:t>463</w:t>
            </w:r>
          </w:p>
        </w:tc>
        <w:tc>
          <w:tcPr>
            <w:tcW w:w="3210" w:type="dxa"/>
          </w:tcPr>
          <w:p w14:paraId="61F5CE1E" w14:textId="17A33B44" w:rsidR="00B36550" w:rsidRPr="00AA5E5D" w:rsidRDefault="00062030" w:rsidP="00B36550">
            <w:pPr>
              <w:jc w:val="both"/>
              <w:rPr>
                <w:sz w:val="27"/>
                <w:szCs w:val="27"/>
                <w:lang w:val="uk-UA"/>
              </w:rPr>
            </w:pPr>
            <w:r w:rsidRPr="00AA5E5D">
              <w:rPr>
                <w:sz w:val="27"/>
                <w:szCs w:val="27"/>
                <w:lang w:val="uk-UA"/>
              </w:rPr>
              <w:t>203</w:t>
            </w:r>
          </w:p>
        </w:tc>
      </w:tr>
      <w:tr w:rsidR="00B36550" w:rsidRPr="00AA5E5D" w14:paraId="1C7AB468" w14:textId="77777777" w:rsidTr="00122BED">
        <w:tc>
          <w:tcPr>
            <w:tcW w:w="3209" w:type="dxa"/>
          </w:tcPr>
          <w:p w14:paraId="0E2BDFFE" w14:textId="6C9EB944" w:rsidR="00B36550" w:rsidRPr="00AA5E5D" w:rsidRDefault="00B36550" w:rsidP="00B36550">
            <w:pPr>
              <w:jc w:val="both"/>
              <w:rPr>
                <w:sz w:val="27"/>
                <w:szCs w:val="27"/>
                <w:lang w:val="uk-UA"/>
              </w:rPr>
            </w:pPr>
            <w:r w:rsidRPr="00AA5E5D">
              <w:rPr>
                <w:sz w:val="27"/>
                <w:szCs w:val="27"/>
                <w:lang w:val="uk-UA"/>
              </w:rPr>
              <w:t>Старикове</w:t>
            </w:r>
          </w:p>
        </w:tc>
        <w:tc>
          <w:tcPr>
            <w:tcW w:w="3209" w:type="dxa"/>
          </w:tcPr>
          <w:p w14:paraId="443CC21B" w14:textId="21288369" w:rsidR="00B36550" w:rsidRPr="00AA5E5D" w:rsidRDefault="00B36550" w:rsidP="00B36550">
            <w:pPr>
              <w:jc w:val="both"/>
              <w:rPr>
                <w:sz w:val="27"/>
                <w:szCs w:val="27"/>
                <w:lang w:val="uk-UA"/>
              </w:rPr>
            </w:pPr>
            <w:r w:rsidRPr="00AA5E5D">
              <w:rPr>
                <w:sz w:val="27"/>
                <w:szCs w:val="27"/>
                <w:lang w:val="uk-UA"/>
              </w:rPr>
              <w:t>160</w:t>
            </w:r>
          </w:p>
        </w:tc>
        <w:tc>
          <w:tcPr>
            <w:tcW w:w="3210" w:type="dxa"/>
          </w:tcPr>
          <w:p w14:paraId="69EF4D70" w14:textId="6C255008" w:rsidR="00B36550" w:rsidRPr="00AA5E5D" w:rsidRDefault="00062030" w:rsidP="00B36550">
            <w:pPr>
              <w:jc w:val="both"/>
              <w:rPr>
                <w:sz w:val="27"/>
                <w:szCs w:val="27"/>
                <w:lang w:val="uk-UA"/>
              </w:rPr>
            </w:pPr>
            <w:r w:rsidRPr="00AA5E5D">
              <w:rPr>
                <w:sz w:val="27"/>
                <w:szCs w:val="27"/>
                <w:lang w:val="uk-UA"/>
              </w:rPr>
              <w:t>0</w:t>
            </w:r>
          </w:p>
        </w:tc>
      </w:tr>
      <w:tr w:rsidR="00B36550" w:rsidRPr="00AA5E5D" w14:paraId="2F1844D8" w14:textId="77777777" w:rsidTr="00122BED">
        <w:tc>
          <w:tcPr>
            <w:tcW w:w="3209" w:type="dxa"/>
          </w:tcPr>
          <w:p w14:paraId="29F7E76C" w14:textId="05CD506D" w:rsidR="00B36550" w:rsidRPr="00AA5E5D" w:rsidRDefault="00B36550" w:rsidP="00B36550">
            <w:pPr>
              <w:jc w:val="both"/>
              <w:rPr>
                <w:sz w:val="27"/>
                <w:szCs w:val="27"/>
                <w:lang w:val="uk-UA"/>
              </w:rPr>
            </w:pPr>
            <w:r w:rsidRPr="00AA5E5D">
              <w:rPr>
                <w:sz w:val="27"/>
                <w:szCs w:val="27"/>
                <w:lang w:val="uk-UA"/>
              </w:rPr>
              <w:t>Ходине</w:t>
            </w:r>
          </w:p>
        </w:tc>
        <w:tc>
          <w:tcPr>
            <w:tcW w:w="3209" w:type="dxa"/>
          </w:tcPr>
          <w:p w14:paraId="2675DA00" w14:textId="11ACDBEC" w:rsidR="00B36550" w:rsidRPr="00AA5E5D" w:rsidRDefault="00062030" w:rsidP="00B36550">
            <w:pPr>
              <w:jc w:val="both"/>
              <w:rPr>
                <w:sz w:val="27"/>
                <w:szCs w:val="27"/>
                <w:lang w:val="uk-UA"/>
              </w:rPr>
            </w:pPr>
            <w:r w:rsidRPr="00AA5E5D">
              <w:rPr>
                <w:sz w:val="27"/>
                <w:szCs w:val="27"/>
                <w:lang w:val="uk-UA"/>
              </w:rPr>
              <w:t>232</w:t>
            </w:r>
          </w:p>
        </w:tc>
        <w:tc>
          <w:tcPr>
            <w:tcW w:w="3210" w:type="dxa"/>
          </w:tcPr>
          <w:p w14:paraId="1238FB95" w14:textId="4848A30F" w:rsidR="00B36550" w:rsidRPr="00AA5E5D" w:rsidRDefault="00062030" w:rsidP="00B36550">
            <w:pPr>
              <w:jc w:val="both"/>
              <w:rPr>
                <w:sz w:val="27"/>
                <w:szCs w:val="27"/>
                <w:lang w:val="uk-UA"/>
              </w:rPr>
            </w:pPr>
            <w:r w:rsidRPr="00AA5E5D">
              <w:rPr>
                <w:sz w:val="27"/>
                <w:szCs w:val="27"/>
                <w:lang w:val="uk-UA"/>
              </w:rPr>
              <w:t>7</w:t>
            </w:r>
          </w:p>
        </w:tc>
      </w:tr>
      <w:tr w:rsidR="00B36550" w:rsidRPr="00AA5E5D" w14:paraId="597CAD1C" w14:textId="77777777" w:rsidTr="00122BED">
        <w:tc>
          <w:tcPr>
            <w:tcW w:w="3209" w:type="dxa"/>
          </w:tcPr>
          <w:p w14:paraId="6E2CA39B" w14:textId="260B4D33" w:rsidR="00B36550" w:rsidRPr="00AA5E5D" w:rsidRDefault="00B36550" w:rsidP="00B36550">
            <w:pPr>
              <w:jc w:val="both"/>
              <w:rPr>
                <w:sz w:val="27"/>
                <w:szCs w:val="27"/>
                <w:lang w:val="uk-UA"/>
              </w:rPr>
            </w:pPr>
            <w:r w:rsidRPr="00AA5E5D">
              <w:rPr>
                <w:sz w:val="27"/>
                <w:szCs w:val="27"/>
                <w:lang w:val="uk-UA"/>
              </w:rPr>
              <w:t>Черневе</w:t>
            </w:r>
          </w:p>
        </w:tc>
        <w:tc>
          <w:tcPr>
            <w:tcW w:w="3209" w:type="dxa"/>
          </w:tcPr>
          <w:p w14:paraId="418D5C02" w14:textId="5F05629B" w:rsidR="00B36550" w:rsidRPr="00AA5E5D" w:rsidRDefault="00062030" w:rsidP="00B36550">
            <w:pPr>
              <w:jc w:val="both"/>
              <w:rPr>
                <w:sz w:val="27"/>
                <w:szCs w:val="27"/>
                <w:lang w:val="uk-UA"/>
              </w:rPr>
            </w:pPr>
            <w:r w:rsidRPr="00AA5E5D">
              <w:rPr>
                <w:sz w:val="27"/>
                <w:szCs w:val="27"/>
                <w:lang w:val="uk-UA"/>
              </w:rPr>
              <w:t>254</w:t>
            </w:r>
          </w:p>
        </w:tc>
        <w:tc>
          <w:tcPr>
            <w:tcW w:w="3210" w:type="dxa"/>
          </w:tcPr>
          <w:p w14:paraId="670F8560" w14:textId="47DA255E" w:rsidR="00B36550" w:rsidRPr="00AA5E5D" w:rsidRDefault="00D768B8" w:rsidP="00B36550">
            <w:pPr>
              <w:jc w:val="both"/>
              <w:rPr>
                <w:sz w:val="27"/>
                <w:szCs w:val="27"/>
                <w:lang w:val="uk-UA"/>
              </w:rPr>
            </w:pPr>
            <w:r w:rsidRPr="00AA5E5D">
              <w:rPr>
                <w:sz w:val="27"/>
                <w:szCs w:val="27"/>
                <w:lang w:val="uk-UA"/>
              </w:rPr>
              <w:t>122</w:t>
            </w:r>
          </w:p>
        </w:tc>
      </w:tr>
      <w:tr w:rsidR="00B36550" w:rsidRPr="00AA5E5D" w14:paraId="6E570382" w14:textId="77777777" w:rsidTr="00122BED">
        <w:tc>
          <w:tcPr>
            <w:tcW w:w="3209" w:type="dxa"/>
          </w:tcPr>
          <w:p w14:paraId="08BF4CA5" w14:textId="6C16C6DB" w:rsidR="00B36550" w:rsidRPr="00AA5E5D" w:rsidRDefault="00B36550" w:rsidP="00B36550">
            <w:pPr>
              <w:jc w:val="both"/>
              <w:rPr>
                <w:sz w:val="27"/>
                <w:szCs w:val="27"/>
                <w:lang w:val="uk-UA"/>
              </w:rPr>
            </w:pPr>
            <w:r w:rsidRPr="00AA5E5D">
              <w:rPr>
                <w:sz w:val="27"/>
                <w:szCs w:val="27"/>
                <w:lang w:val="uk-UA"/>
              </w:rPr>
              <w:t>Шалигине</w:t>
            </w:r>
          </w:p>
        </w:tc>
        <w:tc>
          <w:tcPr>
            <w:tcW w:w="3209" w:type="dxa"/>
          </w:tcPr>
          <w:p w14:paraId="2DEC079F" w14:textId="03A36AB7" w:rsidR="00B36550" w:rsidRPr="00AA5E5D" w:rsidRDefault="00062030" w:rsidP="00B36550">
            <w:pPr>
              <w:jc w:val="both"/>
              <w:rPr>
                <w:sz w:val="27"/>
                <w:szCs w:val="27"/>
                <w:lang w:val="uk-UA"/>
              </w:rPr>
            </w:pPr>
            <w:r w:rsidRPr="00AA5E5D">
              <w:rPr>
                <w:sz w:val="27"/>
                <w:szCs w:val="27"/>
                <w:lang w:val="uk-UA"/>
              </w:rPr>
              <w:t>1603</w:t>
            </w:r>
          </w:p>
        </w:tc>
        <w:tc>
          <w:tcPr>
            <w:tcW w:w="3210" w:type="dxa"/>
          </w:tcPr>
          <w:p w14:paraId="52ED22A5" w14:textId="17997C78" w:rsidR="00B36550" w:rsidRPr="00AA5E5D" w:rsidRDefault="00D768B8" w:rsidP="00B36550">
            <w:pPr>
              <w:jc w:val="both"/>
              <w:rPr>
                <w:sz w:val="27"/>
                <w:szCs w:val="27"/>
                <w:lang w:val="uk-UA"/>
              </w:rPr>
            </w:pPr>
            <w:r w:rsidRPr="00AA5E5D">
              <w:rPr>
                <w:sz w:val="27"/>
                <w:szCs w:val="27"/>
                <w:lang w:val="uk-UA"/>
              </w:rPr>
              <w:t>714</w:t>
            </w:r>
          </w:p>
        </w:tc>
      </w:tr>
      <w:tr w:rsidR="00B36550" w:rsidRPr="00AA5E5D" w14:paraId="408B82EE" w14:textId="77777777" w:rsidTr="00122BED">
        <w:tc>
          <w:tcPr>
            <w:tcW w:w="3209" w:type="dxa"/>
          </w:tcPr>
          <w:p w14:paraId="0250F023" w14:textId="288F2B18" w:rsidR="00B36550" w:rsidRPr="00AA5E5D" w:rsidRDefault="00B36550" w:rsidP="00B36550">
            <w:pPr>
              <w:jc w:val="both"/>
              <w:rPr>
                <w:sz w:val="27"/>
                <w:szCs w:val="27"/>
                <w:lang w:val="uk-UA"/>
              </w:rPr>
            </w:pPr>
            <w:r w:rsidRPr="00AA5E5D">
              <w:rPr>
                <w:sz w:val="27"/>
                <w:szCs w:val="27"/>
                <w:lang w:val="uk-UA"/>
              </w:rPr>
              <w:t>Всього</w:t>
            </w:r>
          </w:p>
        </w:tc>
        <w:tc>
          <w:tcPr>
            <w:tcW w:w="3209" w:type="dxa"/>
          </w:tcPr>
          <w:p w14:paraId="761927F5" w14:textId="4135F925" w:rsidR="00B36550" w:rsidRPr="00AA5E5D" w:rsidRDefault="00062030" w:rsidP="00B36550">
            <w:pPr>
              <w:jc w:val="both"/>
              <w:rPr>
                <w:sz w:val="27"/>
                <w:szCs w:val="27"/>
                <w:lang w:val="uk-UA"/>
              </w:rPr>
            </w:pPr>
            <w:r w:rsidRPr="00AA5E5D">
              <w:rPr>
                <w:sz w:val="27"/>
                <w:szCs w:val="27"/>
                <w:lang w:val="uk-UA"/>
              </w:rPr>
              <w:t>3481</w:t>
            </w:r>
          </w:p>
        </w:tc>
        <w:tc>
          <w:tcPr>
            <w:tcW w:w="3210" w:type="dxa"/>
          </w:tcPr>
          <w:p w14:paraId="3E1ED984" w14:textId="7B0B12CD" w:rsidR="00B36550" w:rsidRPr="00AA5E5D" w:rsidRDefault="00D768B8" w:rsidP="00B36550">
            <w:pPr>
              <w:jc w:val="both"/>
              <w:rPr>
                <w:sz w:val="27"/>
                <w:szCs w:val="27"/>
                <w:lang w:val="uk-UA"/>
              </w:rPr>
            </w:pPr>
            <w:r w:rsidRPr="00AA5E5D">
              <w:rPr>
                <w:sz w:val="27"/>
                <w:szCs w:val="27"/>
                <w:lang w:val="uk-UA"/>
              </w:rPr>
              <w:t>1369</w:t>
            </w:r>
          </w:p>
        </w:tc>
      </w:tr>
    </w:tbl>
    <w:p w14:paraId="781F2473" w14:textId="77777777" w:rsidR="00E334F9" w:rsidRPr="00AA5E5D" w:rsidRDefault="00E334F9" w:rsidP="00755D8F">
      <w:pPr>
        <w:ind w:firstLine="708"/>
        <w:jc w:val="both"/>
        <w:rPr>
          <w:kern w:val="36"/>
          <w:sz w:val="27"/>
          <w:szCs w:val="27"/>
        </w:rPr>
      </w:pPr>
    </w:p>
    <w:p w14:paraId="6AE43604" w14:textId="77777777" w:rsidR="00B8633B" w:rsidRDefault="00755D8F" w:rsidP="009B13E8">
      <w:pPr>
        <w:ind w:firstLine="708"/>
        <w:jc w:val="both"/>
        <w:rPr>
          <w:kern w:val="36"/>
          <w:sz w:val="27"/>
          <w:szCs w:val="27"/>
          <w:lang w:val="uk-UA"/>
        </w:rPr>
      </w:pPr>
      <w:r w:rsidRPr="00AA5E5D">
        <w:rPr>
          <w:kern w:val="36"/>
          <w:sz w:val="27"/>
          <w:szCs w:val="27"/>
          <w:lang w:val="uk-UA"/>
        </w:rPr>
        <w:t xml:space="preserve"> Кількість зареєстрованого населення складає 3481 о</w:t>
      </w:r>
      <w:r w:rsidR="005E2976">
        <w:rPr>
          <w:kern w:val="36"/>
          <w:sz w:val="27"/>
          <w:szCs w:val="27"/>
          <w:lang w:val="uk-UA"/>
        </w:rPr>
        <w:t>сіб</w:t>
      </w:r>
      <w:r w:rsidRPr="00AA5E5D">
        <w:rPr>
          <w:kern w:val="36"/>
          <w:sz w:val="27"/>
          <w:szCs w:val="27"/>
          <w:lang w:val="uk-UA"/>
        </w:rPr>
        <w:t>, фактично проживає -1369 осіб</w:t>
      </w:r>
      <w:r w:rsidR="00E334F9" w:rsidRPr="00AA5E5D">
        <w:rPr>
          <w:kern w:val="36"/>
          <w:sz w:val="27"/>
          <w:szCs w:val="27"/>
          <w:lang w:val="uk-UA"/>
        </w:rPr>
        <w:t>, з</w:t>
      </w:r>
      <w:r w:rsidR="004D042C" w:rsidRPr="00AA5E5D">
        <w:rPr>
          <w:kern w:val="36"/>
          <w:sz w:val="27"/>
          <w:szCs w:val="27"/>
          <w:lang w:val="uk-UA"/>
        </w:rPr>
        <w:t xml:space="preserve"> них:</w:t>
      </w:r>
      <w:r w:rsidR="003F2BCF" w:rsidRPr="00AA5E5D">
        <w:rPr>
          <w:kern w:val="36"/>
          <w:sz w:val="27"/>
          <w:szCs w:val="27"/>
          <w:lang w:val="uk-UA"/>
        </w:rPr>
        <w:t xml:space="preserve"> чоловіків -</w:t>
      </w:r>
      <w:r w:rsidR="009B13E8" w:rsidRPr="00AA5E5D">
        <w:rPr>
          <w:kern w:val="36"/>
          <w:sz w:val="27"/>
          <w:szCs w:val="27"/>
          <w:lang w:val="uk-UA"/>
        </w:rPr>
        <w:t>653 особи, жінки -715 осіб. Із загальної чисельності – діти 0-17 років -69, працездатне населення – 655, пенсіонери-645</w:t>
      </w:r>
    </w:p>
    <w:p w14:paraId="3F308068" w14:textId="6DC648D0" w:rsidR="00A92A71" w:rsidRPr="00AA5E5D" w:rsidRDefault="00351C15" w:rsidP="00B8633B">
      <w:pPr>
        <w:ind w:hanging="142"/>
        <w:jc w:val="both"/>
        <w:rPr>
          <w:sz w:val="27"/>
          <w:szCs w:val="27"/>
        </w:rPr>
      </w:pPr>
      <w:r w:rsidRPr="00AA5E5D">
        <w:rPr>
          <w:kern w:val="36"/>
          <w:sz w:val="27"/>
          <w:szCs w:val="27"/>
          <w:lang w:val="uk-UA"/>
        </w:rPr>
        <w:t xml:space="preserve">  ( в тому числі старше 80 років -141)</w:t>
      </w:r>
      <w:r w:rsidR="009B13E8" w:rsidRPr="00AA5E5D">
        <w:rPr>
          <w:kern w:val="36"/>
          <w:sz w:val="27"/>
          <w:szCs w:val="27"/>
          <w:lang w:val="uk-UA"/>
        </w:rPr>
        <w:t xml:space="preserve"> .</w:t>
      </w:r>
      <w:r w:rsidR="009B13E8" w:rsidRPr="00AA5E5D">
        <w:rPr>
          <w:sz w:val="27"/>
          <w:szCs w:val="27"/>
        </w:rPr>
        <w:t xml:space="preserve"> </w:t>
      </w:r>
    </w:p>
    <w:p w14:paraId="6D194FCC" w14:textId="77777777" w:rsidR="00351C15" w:rsidRPr="000C2393" w:rsidRDefault="00351C15" w:rsidP="009B13E8">
      <w:pPr>
        <w:ind w:firstLine="708"/>
        <w:jc w:val="both"/>
        <w:rPr>
          <w:sz w:val="28"/>
          <w:szCs w:val="28"/>
        </w:rPr>
      </w:pPr>
    </w:p>
    <w:p w14:paraId="1DCC2493" w14:textId="6D4AAB43" w:rsidR="00122BED" w:rsidRPr="00AA5E5D" w:rsidRDefault="00E334F9" w:rsidP="004F0B7B">
      <w:pPr>
        <w:ind w:firstLine="708"/>
        <w:jc w:val="both"/>
        <w:rPr>
          <w:sz w:val="27"/>
          <w:szCs w:val="27"/>
        </w:rPr>
      </w:pPr>
      <w:r w:rsidRPr="00AA5E5D">
        <w:rPr>
          <w:sz w:val="27"/>
          <w:szCs w:val="27"/>
        </w:rPr>
        <w:t xml:space="preserve">Соціальні </w:t>
      </w:r>
      <w:proofErr w:type="gramStart"/>
      <w:r w:rsidRPr="00AA5E5D">
        <w:rPr>
          <w:sz w:val="27"/>
          <w:szCs w:val="27"/>
        </w:rPr>
        <w:t xml:space="preserve">категорії </w:t>
      </w:r>
      <w:r w:rsidR="00B8633B">
        <w:rPr>
          <w:sz w:val="27"/>
          <w:szCs w:val="27"/>
          <w:lang w:val="uk-UA"/>
        </w:rPr>
        <w:t xml:space="preserve"> </w:t>
      </w:r>
      <w:r w:rsidR="00050CC4" w:rsidRPr="00B8633B">
        <w:rPr>
          <w:sz w:val="27"/>
          <w:szCs w:val="27"/>
          <w:u w:val="single"/>
          <w:lang w:val="uk-UA"/>
        </w:rPr>
        <w:t>1</w:t>
      </w:r>
      <w:r w:rsidR="00AA5E5D" w:rsidRPr="00B8633B">
        <w:rPr>
          <w:sz w:val="27"/>
          <w:szCs w:val="27"/>
          <w:u w:val="single"/>
          <w:lang w:val="uk-UA"/>
        </w:rPr>
        <w:t>76</w:t>
      </w:r>
      <w:proofErr w:type="gramEnd"/>
      <w:r w:rsidR="00B8633B">
        <w:rPr>
          <w:sz w:val="27"/>
          <w:szCs w:val="27"/>
          <w:lang w:val="uk-UA"/>
        </w:rPr>
        <w:t xml:space="preserve"> </w:t>
      </w:r>
      <w:r w:rsidRPr="00AA5E5D">
        <w:rPr>
          <w:sz w:val="27"/>
          <w:szCs w:val="27"/>
        </w:rPr>
        <w:t xml:space="preserve"> осіб, у т.ч.:</w:t>
      </w:r>
    </w:p>
    <w:p w14:paraId="75E60F78" w14:textId="15EC7458" w:rsidR="00BA3011" w:rsidRPr="00AA5E5D" w:rsidRDefault="00BA3011" w:rsidP="004F0B7B">
      <w:pPr>
        <w:ind w:firstLine="708"/>
        <w:jc w:val="both"/>
        <w:rPr>
          <w:sz w:val="27"/>
          <w:szCs w:val="27"/>
        </w:rPr>
      </w:pPr>
    </w:p>
    <w:tbl>
      <w:tblPr>
        <w:tblStyle w:val="afff1"/>
        <w:tblW w:w="0" w:type="auto"/>
        <w:tblLook w:val="04A0" w:firstRow="1" w:lastRow="0" w:firstColumn="1" w:lastColumn="0" w:noHBand="0" w:noVBand="1"/>
      </w:tblPr>
      <w:tblGrid>
        <w:gridCol w:w="5637"/>
        <w:gridCol w:w="3991"/>
      </w:tblGrid>
      <w:tr w:rsidR="00E334F9" w:rsidRPr="00AA5E5D" w14:paraId="475911AA" w14:textId="77777777" w:rsidTr="00B8633B">
        <w:tc>
          <w:tcPr>
            <w:tcW w:w="5637" w:type="dxa"/>
          </w:tcPr>
          <w:p w14:paraId="5C73DDDB" w14:textId="59E1DAE4" w:rsidR="00E334F9" w:rsidRPr="00AA5E5D" w:rsidRDefault="00E334F9" w:rsidP="00B8633B">
            <w:pPr>
              <w:jc w:val="center"/>
              <w:rPr>
                <w:b/>
                <w:i/>
                <w:sz w:val="27"/>
                <w:szCs w:val="27"/>
              </w:rPr>
            </w:pPr>
            <w:r w:rsidRPr="00AA5E5D">
              <w:rPr>
                <w:b/>
                <w:i/>
                <w:sz w:val="27"/>
                <w:szCs w:val="27"/>
              </w:rPr>
              <w:t>За категоріями</w:t>
            </w:r>
          </w:p>
        </w:tc>
        <w:tc>
          <w:tcPr>
            <w:tcW w:w="3991" w:type="dxa"/>
          </w:tcPr>
          <w:p w14:paraId="6412FBF7" w14:textId="100A5C23" w:rsidR="00E334F9" w:rsidRPr="00AA5E5D" w:rsidRDefault="00E334F9" w:rsidP="00B8633B">
            <w:pPr>
              <w:jc w:val="center"/>
              <w:rPr>
                <w:sz w:val="27"/>
                <w:szCs w:val="27"/>
              </w:rPr>
            </w:pPr>
            <w:r w:rsidRPr="00AA5E5D">
              <w:rPr>
                <w:b/>
                <w:i/>
                <w:sz w:val="27"/>
                <w:szCs w:val="27"/>
              </w:rPr>
              <w:t>Кількість осіб, які проживають</w:t>
            </w:r>
          </w:p>
        </w:tc>
      </w:tr>
      <w:tr w:rsidR="00E334F9" w:rsidRPr="00AA5E5D" w14:paraId="6157D83D" w14:textId="77777777" w:rsidTr="00B8633B">
        <w:tc>
          <w:tcPr>
            <w:tcW w:w="5637" w:type="dxa"/>
          </w:tcPr>
          <w:p w14:paraId="3F0785EB" w14:textId="2B50F4EB" w:rsidR="00E334F9" w:rsidRPr="00AA5E5D" w:rsidRDefault="00F45013" w:rsidP="004F0B7B">
            <w:pPr>
              <w:jc w:val="both"/>
              <w:rPr>
                <w:sz w:val="27"/>
                <w:szCs w:val="27"/>
                <w:lang w:val="uk-UA"/>
              </w:rPr>
            </w:pPr>
            <w:r w:rsidRPr="00AA5E5D">
              <w:rPr>
                <w:sz w:val="27"/>
                <w:szCs w:val="27"/>
                <w:lang w:val="uk-UA"/>
              </w:rPr>
              <w:t>Особи з інвалідністю</w:t>
            </w:r>
          </w:p>
        </w:tc>
        <w:tc>
          <w:tcPr>
            <w:tcW w:w="3991" w:type="dxa"/>
          </w:tcPr>
          <w:p w14:paraId="1EA95613" w14:textId="5E13C17E" w:rsidR="00E334F9" w:rsidRPr="00AA5E5D" w:rsidRDefault="00F45013" w:rsidP="004F0B7B">
            <w:pPr>
              <w:jc w:val="both"/>
              <w:rPr>
                <w:sz w:val="27"/>
                <w:szCs w:val="27"/>
                <w:lang w:val="uk-UA"/>
              </w:rPr>
            </w:pPr>
            <w:r w:rsidRPr="00AA5E5D">
              <w:rPr>
                <w:sz w:val="27"/>
                <w:szCs w:val="27"/>
                <w:lang w:val="uk-UA"/>
              </w:rPr>
              <w:t>100</w:t>
            </w:r>
          </w:p>
        </w:tc>
      </w:tr>
      <w:tr w:rsidR="00E334F9" w:rsidRPr="00AA5E5D" w14:paraId="0F18ED03" w14:textId="77777777" w:rsidTr="00B8633B">
        <w:tc>
          <w:tcPr>
            <w:tcW w:w="5637" w:type="dxa"/>
          </w:tcPr>
          <w:p w14:paraId="020F84FD" w14:textId="4848F3E3" w:rsidR="00E334F9" w:rsidRPr="00AA5E5D" w:rsidRDefault="000C58A2" w:rsidP="004F0B7B">
            <w:pPr>
              <w:jc w:val="both"/>
              <w:rPr>
                <w:sz w:val="27"/>
                <w:szCs w:val="27"/>
                <w:lang w:val="uk-UA"/>
              </w:rPr>
            </w:pPr>
            <w:r w:rsidRPr="00AA5E5D">
              <w:rPr>
                <w:sz w:val="27"/>
                <w:szCs w:val="27"/>
                <w:lang w:val="uk-UA"/>
              </w:rPr>
              <w:t>Багатодітні сім</w:t>
            </w:r>
            <w:r w:rsidR="00697780" w:rsidRPr="00AA5E5D">
              <w:rPr>
                <w:sz w:val="27"/>
                <w:szCs w:val="27"/>
                <w:lang w:val="uk-UA"/>
              </w:rPr>
              <w:t>’ї\ в них дітей</w:t>
            </w:r>
          </w:p>
        </w:tc>
        <w:tc>
          <w:tcPr>
            <w:tcW w:w="3991" w:type="dxa"/>
          </w:tcPr>
          <w:p w14:paraId="286D95CF" w14:textId="052CB5F0" w:rsidR="00E334F9" w:rsidRPr="00AA5E5D" w:rsidRDefault="00050CC4" w:rsidP="004F0B7B">
            <w:pPr>
              <w:jc w:val="both"/>
              <w:rPr>
                <w:sz w:val="27"/>
                <w:szCs w:val="27"/>
                <w:lang w:val="uk-UA"/>
              </w:rPr>
            </w:pPr>
            <w:r w:rsidRPr="00AA5E5D">
              <w:rPr>
                <w:sz w:val="27"/>
                <w:szCs w:val="27"/>
                <w:lang w:val="uk-UA"/>
              </w:rPr>
              <w:t>4\14</w:t>
            </w:r>
          </w:p>
        </w:tc>
      </w:tr>
      <w:tr w:rsidR="00E334F9" w:rsidRPr="00AA5E5D" w14:paraId="22A974BA" w14:textId="77777777" w:rsidTr="00B8633B">
        <w:tc>
          <w:tcPr>
            <w:tcW w:w="5637" w:type="dxa"/>
          </w:tcPr>
          <w:p w14:paraId="4A494928" w14:textId="0BF7547A" w:rsidR="00E334F9" w:rsidRPr="00AA5E5D" w:rsidRDefault="00050CC4" w:rsidP="004F0B7B">
            <w:pPr>
              <w:jc w:val="both"/>
              <w:rPr>
                <w:sz w:val="27"/>
                <w:szCs w:val="27"/>
                <w:lang w:val="uk-UA"/>
              </w:rPr>
            </w:pPr>
            <w:r w:rsidRPr="00AA5E5D">
              <w:rPr>
                <w:sz w:val="27"/>
                <w:szCs w:val="27"/>
                <w:lang w:val="uk-UA"/>
              </w:rPr>
              <w:t>Одинокі батьки \ в них дітей</w:t>
            </w:r>
          </w:p>
        </w:tc>
        <w:tc>
          <w:tcPr>
            <w:tcW w:w="3991" w:type="dxa"/>
          </w:tcPr>
          <w:p w14:paraId="78885ECA" w14:textId="532F667D" w:rsidR="00E334F9" w:rsidRPr="00AA5E5D" w:rsidRDefault="00050CC4" w:rsidP="004F0B7B">
            <w:pPr>
              <w:jc w:val="both"/>
              <w:rPr>
                <w:sz w:val="27"/>
                <w:szCs w:val="27"/>
                <w:lang w:val="uk-UA"/>
              </w:rPr>
            </w:pPr>
            <w:r w:rsidRPr="00AA5E5D">
              <w:rPr>
                <w:sz w:val="27"/>
                <w:szCs w:val="27"/>
                <w:lang w:val="uk-UA"/>
              </w:rPr>
              <w:t>12\17</w:t>
            </w:r>
          </w:p>
        </w:tc>
      </w:tr>
      <w:tr w:rsidR="00E334F9" w:rsidRPr="00AA5E5D" w14:paraId="14D02829" w14:textId="77777777" w:rsidTr="00B8633B">
        <w:tc>
          <w:tcPr>
            <w:tcW w:w="5637" w:type="dxa"/>
          </w:tcPr>
          <w:p w14:paraId="59EFDB76" w14:textId="60692CDB" w:rsidR="00E334F9" w:rsidRPr="00AA5E5D" w:rsidRDefault="00050CC4" w:rsidP="004F0B7B">
            <w:pPr>
              <w:jc w:val="both"/>
              <w:rPr>
                <w:sz w:val="27"/>
                <w:szCs w:val="27"/>
                <w:lang w:val="uk-UA"/>
              </w:rPr>
            </w:pPr>
            <w:r w:rsidRPr="00AA5E5D">
              <w:rPr>
                <w:sz w:val="27"/>
                <w:szCs w:val="27"/>
                <w:lang w:val="uk-UA"/>
              </w:rPr>
              <w:t>Внутрішньопереміщенні особи \ в них дітей</w:t>
            </w:r>
          </w:p>
        </w:tc>
        <w:tc>
          <w:tcPr>
            <w:tcW w:w="3991" w:type="dxa"/>
          </w:tcPr>
          <w:p w14:paraId="61C31A2D" w14:textId="3D6DB38B" w:rsidR="00E334F9" w:rsidRPr="00AA5E5D" w:rsidRDefault="00F46541" w:rsidP="004F0B7B">
            <w:pPr>
              <w:jc w:val="both"/>
              <w:rPr>
                <w:sz w:val="27"/>
                <w:szCs w:val="27"/>
                <w:lang w:val="uk-UA"/>
              </w:rPr>
            </w:pPr>
            <w:r w:rsidRPr="00AA5E5D">
              <w:rPr>
                <w:sz w:val="27"/>
                <w:szCs w:val="27"/>
                <w:lang w:val="uk-UA"/>
              </w:rPr>
              <w:t>60</w:t>
            </w:r>
            <w:r w:rsidR="00050CC4" w:rsidRPr="00AA5E5D">
              <w:rPr>
                <w:sz w:val="27"/>
                <w:szCs w:val="27"/>
                <w:lang w:val="uk-UA"/>
              </w:rPr>
              <w:t>\4</w:t>
            </w:r>
          </w:p>
        </w:tc>
      </w:tr>
    </w:tbl>
    <w:p w14:paraId="460F3A8D" w14:textId="77777777" w:rsidR="00050CC4" w:rsidRPr="00AA5E5D" w:rsidRDefault="00050CC4" w:rsidP="004F0B7B">
      <w:pPr>
        <w:ind w:firstLine="708"/>
        <w:jc w:val="both"/>
        <w:rPr>
          <w:sz w:val="27"/>
          <w:szCs w:val="27"/>
          <w:lang w:val="uk-UA"/>
        </w:rPr>
      </w:pPr>
    </w:p>
    <w:p w14:paraId="71F5646F" w14:textId="08928712" w:rsidR="004F0B7B" w:rsidRPr="00AA5E5D" w:rsidRDefault="00050CC4" w:rsidP="009D7C3F">
      <w:pPr>
        <w:ind w:firstLine="708"/>
        <w:jc w:val="both"/>
        <w:rPr>
          <w:b/>
          <w:sz w:val="27"/>
          <w:szCs w:val="27"/>
        </w:rPr>
      </w:pPr>
      <w:r w:rsidRPr="00AA5E5D">
        <w:rPr>
          <w:sz w:val="27"/>
          <w:szCs w:val="27"/>
          <w:lang w:val="uk-UA"/>
        </w:rPr>
        <w:t>Протягом 9 місяців</w:t>
      </w:r>
      <w:r w:rsidR="004F0B7B" w:rsidRPr="00AA5E5D">
        <w:rPr>
          <w:sz w:val="27"/>
          <w:szCs w:val="27"/>
          <w:lang w:val="uk-UA"/>
        </w:rPr>
        <w:t xml:space="preserve"> народилося </w:t>
      </w:r>
      <w:r w:rsidR="00BA3011" w:rsidRPr="00AA5E5D">
        <w:rPr>
          <w:sz w:val="27"/>
          <w:szCs w:val="27"/>
          <w:lang w:val="uk-UA"/>
        </w:rPr>
        <w:t>17</w:t>
      </w:r>
      <w:r w:rsidR="004F0B7B" w:rsidRPr="00AA5E5D">
        <w:rPr>
          <w:sz w:val="27"/>
          <w:szCs w:val="27"/>
          <w:lang w:val="uk-UA"/>
        </w:rPr>
        <w:t xml:space="preserve"> дітей, померло - </w:t>
      </w:r>
      <w:r w:rsidR="00BA3011" w:rsidRPr="00AA5E5D">
        <w:rPr>
          <w:sz w:val="27"/>
          <w:szCs w:val="27"/>
          <w:lang w:val="uk-UA"/>
        </w:rPr>
        <w:t>27</w:t>
      </w:r>
      <w:r w:rsidR="004F0B7B" w:rsidRPr="00AA5E5D">
        <w:rPr>
          <w:sz w:val="27"/>
          <w:szCs w:val="27"/>
          <w:lang w:val="uk-UA"/>
        </w:rPr>
        <w:t>осіб</w:t>
      </w:r>
      <w:r w:rsidR="00BA3011" w:rsidRPr="00AA5E5D">
        <w:rPr>
          <w:sz w:val="27"/>
          <w:szCs w:val="27"/>
          <w:lang w:val="uk-UA"/>
        </w:rPr>
        <w:t>.</w:t>
      </w:r>
    </w:p>
    <w:p w14:paraId="5E79068A" w14:textId="77777777" w:rsidR="004F0B7B" w:rsidRPr="00AA5E5D" w:rsidRDefault="004F0B7B" w:rsidP="004F0B7B">
      <w:pPr>
        <w:jc w:val="both"/>
        <w:rPr>
          <w:rFonts w:eastAsia="Calibri"/>
          <w:b/>
          <w:sz w:val="27"/>
          <w:szCs w:val="27"/>
          <w:lang w:val="uk-UA"/>
        </w:rPr>
      </w:pPr>
    </w:p>
    <w:p w14:paraId="07F9BFAE" w14:textId="77777777" w:rsidR="00B8633B" w:rsidRDefault="00B8633B">
      <w:pPr>
        <w:spacing w:after="160" w:line="259" w:lineRule="auto"/>
        <w:rPr>
          <w:rFonts w:eastAsia="Calibri"/>
          <w:b/>
          <w:sz w:val="27"/>
          <w:szCs w:val="27"/>
          <w:lang w:val="uk-UA"/>
        </w:rPr>
      </w:pPr>
      <w:r>
        <w:rPr>
          <w:rFonts w:eastAsia="Calibri"/>
          <w:b/>
          <w:sz w:val="27"/>
          <w:szCs w:val="27"/>
          <w:lang w:val="uk-UA"/>
        </w:rPr>
        <w:br w:type="page"/>
      </w:r>
    </w:p>
    <w:p w14:paraId="63FCD777" w14:textId="38E29B23" w:rsidR="004F0B7B" w:rsidRPr="00AA5E5D" w:rsidRDefault="004F0B7B" w:rsidP="004F0B7B">
      <w:pPr>
        <w:jc w:val="both"/>
        <w:rPr>
          <w:b/>
          <w:i/>
          <w:sz w:val="27"/>
          <w:szCs w:val="27"/>
          <w:lang w:val="uk-UA"/>
        </w:rPr>
      </w:pPr>
      <w:r w:rsidRPr="00AA5E5D">
        <w:rPr>
          <w:rFonts w:eastAsia="Calibri"/>
          <w:b/>
          <w:sz w:val="27"/>
          <w:szCs w:val="27"/>
          <w:lang w:val="uk-UA"/>
        </w:rPr>
        <w:lastRenderedPageBreak/>
        <w:t>Сільське господарство, землеустрій</w:t>
      </w:r>
    </w:p>
    <w:p w14:paraId="75E2C951" w14:textId="61437D68" w:rsidR="004F0B7B" w:rsidRPr="00AA5E5D" w:rsidRDefault="004F0B7B" w:rsidP="00B8633B">
      <w:pPr>
        <w:widowControl w:val="0"/>
        <w:ind w:firstLine="708"/>
        <w:jc w:val="both"/>
        <w:rPr>
          <w:rFonts w:eastAsia="Microsoft Sans Serif"/>
          <w:color w:val="000000"/>
          <w:sz w:val="27"/>
          <w:szCs w:val="27"/>
          <w:lang w:val="uk-UA" w:eastAsia="uk-UA" w:bidi="uk-UA"/>
        </w:rPr>
      </w:pPr>
      <w:r w:rsidRPr="00AA5E5D">
        <w:rPr>
          <w:rFonts w:eastAsia="Microsoft Sans Serif"/>
          <w:color w:val="000000"/>
          <w:sz w:val="27"/>
          <w:szCs w:val="27"/>
          <w:lang w:val="uk-UA" w:eastAsia="uk-UA" w:bidi="uk-UA"/>
        </w:rPr>
        <w:t>Аграрний сектор є стратегічною галуззю економіки Шалигинської громади, що забезпечує продовольчий ринок регіону, зайнятість сільського населення, сприяє створенню робочих місць, підтримує розвиток сільських територій і є найбільш постраждал</w:t>
      </w:r>
      <w:r w:rsidR="006E57E4" w:rsidRPr="00AA5E5D">
        <w:rPr>
          <w:rFonts w:eastAsia="Microsoft Sans Serif"/>
          <w:color w:val="000000"/>
          <w:sz w:val="27"/>
          <w:szCs w:val="27"/>
          <w:lang w:val="uk-UA" w:eastAsia="uk-UA" w:bidi="uk-UA"/>
        </w:rPr>
        <w:t>им</w:t>
      </w:r>
      <w:r w:rsidRPr="00AA5E5D">
        <w:rPr>
          <w:rFonts w:eastAsia="Microsoft Sans Serif"/>
          <w:color w:val="000000"/>
          <w:sz w:val="27"/>
          <w:szCs w:val="27"/>
          <w:lang w:val="uk-UA" w:eastAsia="uk-UA" w:bidi="uk-UA"/>
        </w:rPr>
        <w:t xml:space="preserve">  від воєнних дій. Повномасштабна війна стала справжнім випробуванням для аграріїв, зруйновано налагоджені логістичні ланцюги збуту продукції, знищено техніку та пошкоджено складські приміщення. Крім того, через проведення бойових дій та замінування деяких площ (полів, придорожніх лісових смуг тощо), особливо в прикордонних зонах, проведення сільськогосподарськими підприємствами посівної кампанії на них було частково неможливим.</w:t>
      </w:r>
    </w:p>
    <w:p w14:paraId="18522782" w14:textId="77777777" w:rsidR="004F0B7B" w:rsidRPr="00F03EE1" w:rsidRDefault="004F0B7B" w:rsidP="004F0B7B">
      <w:pPr>
        <w:widowControl w:val="0"/>
        <w:ind w:firstLine="780"/>
        <w:jc w:val="both"/>
        <w:rPr>
          <w:rFonts w:eastAsiaTheme="minorHAnsi"/>
          <w:bCs/>
          <w:sz w:val="27"/>
          <w:szCs w:val="27"/>
          <w:shd w:val="clear" w:color="auto" w:fill="FFFFFF"/>
          <w:lang w:val="uk-UA" w:eastAsia="en-US"/>
        </w:rPr>
      </w:pPr>
      <w:r w:rsidRPr="00F03EE1">
        <w:rPr>
          <w:rFonts w:eastAsiaTheme="minorHAnsi"/>
          <w:bCs/>
          <w:sz w:val="27"/>
          <w:szCs w:val="27"/>
          <w:shd w:val="clear" w:color="auto" w:fill="FFFFFF"/>
          <w:lang w:val="uk-UA" w:eastAsia="en-US"/>
        </w:rPr>
        <w:t xml:space="preserve">Загальна кількість сільськогосподарських угідь складає 19082,41 га, ріллі становить 14986,71 га, сіножатей    1975,6 га, пасовищ 1736,19 га. </w:t>
      </w:r>
    </w:p>
    <w:p w14:paraId="22C25C1A" w14:textId="77777777" w:rsidR="004F0B7B" w:rsidRPr="00F03EE1" w:rsidRDefault="004F0B7B" w:rsidP="004F0B7B">
      <w:pPr>
        <w:jc w:val="both"/>
        <w:rPr>
          <w:sz w:val="27"/>
          <w:szCs w:val="27"/>
          <w:lang w:val="uk-UA"/>
        </w:rPr>
      </w:pPr>
      <w:r w:rsidRPr="00F03EE1">
        <w:rPr>
          <w:sz w:val="27"/>
          <w:szCs w:val="27"/>
          <w:lang w:val="uk-UA"/>
        </w:rPr>
        <w:t>У галузевій структурі сільського господарства провідне місце належить рослинництву.</w:t>
      </w:r>
    </w:p>
    <w:p w14:paraId="56C01BB4" w14:textId="0791546A" w:rsidR="004F0B7B" w:rsidRPr="00F03EE1" w:rsidRDefault="004F0B7B" w:rsidP="004F0B7B">
      <w:pPr>
        <w:jc w:val="both"/>
        <w:rPr>
          <w:sz w:val="27"/>
          <w:szCs w:val="27"/>
          <w:lang w:val="uk-UA"/>
        </w:rPr>
      </w:pPr>
      <w:r w:rsidRPr="00F03EE1">
        <w:rPr>
          <w:sz w:val="27"/>
          <w:szCs w:val="27"/>
          <w:lang w:val="uk-UA"/>
        </w:rPr>
        <w:t>Перевага надається вирощуванню зернових культур (пшениця,</w:t>
      </w:r>
      <w:r w:rsidR="006E57E4" w:rsidRPr="00F03EE1">
        <w:rPr>
          <w:sz w:val="27"/>
          <w:szCs w:val="27"/>
          <w:lang w:val="uk-UA"/>
        </w:rPr>
        <w:t xml:space="preserve"> </w:t>
      </w:r>
      <w:r w:rsidRPr="00F03EE1">
        <w:rPr>
          <w:sz w:val="27"/>
          <w:szCs w:val="27"/>
          <w:lang w:val="uk-UA"/>
        </w:rPr>
        <w:t>ячмінь</w:t>
      </w:r>
      <w:r w:rsidR="006E57E4" w:rsidRPr="00F03EE1">
        <w:rPr>
          <w:sz w:val="27"/>
          <w:szCs w:val="27"/>
          <w:lang w:val="uk-UA"/>
        </w:rPr>
        <w:t>,</w:t>
      </w:r>
      <w:r w:rsidRPr="00F03EE1">
        <w:rPr>
          <w:sz w:val="27"/>
          <w:szCs w:val="27"/>
          <w:lang w:val="uk-UA"/>
        </w:rPr>
        <w:t xml:space="preserve"> кукурудза,</w:t>
      </w:r>
      <w:r w:rsidR="006E57E4" w:rsidRPr="00F03EE1">
        <w:rPr>
          <w:sz w:val="27"/>
          <w:szCs w:val="27"/>
          <w:lang w:val="uk-UA"/>
        </w:rPr>
        <w:t xml:space="preserve"> </w:t>
      </w:r>
      <w:r w:rsidRPr="00F03EE1">
        <w:rPr>
          <w:sz w:val="27"/>
          <w:szCs w:val="27"/>
          <w:lang w:val="uk-UA"/>
        </w:rPr>
        <w:t>соняшник). Як прибуткова галузь, зерновиробництво є одним з основних джерел надходжень для сільгосптоваровиробників.</w:t>
      </w:r>
    </w:p>
    <w:p w14:paraId="7E498DA6" w14:textId="75510415" w:rsidR="004F0B7B" w:rsidRPr="00F03EE1" w:rsidRDefault="004F0B7B" w:rsidP="004F0B7B">
      <w:pPr>
        <w:jc w:val="both"/>
        <w:rPr>
          <w:sz w:val="27"/>
          <w:szCs w:val="27"/>
          <w:lang w:val="uk-UA"/>
        </w:rPr>
      </w:pPr>
      <w:r w:rsidRPr="00F03EE1">
        <w:rPr>
          <w:sz w:val="27"/>
          <w:szCs w:val="27"/>
          <w:lang w:val="uk-UA"/>
        </w:rPr>
        <w:t>Сільськогосподарські підприємства, які працюють на території громади, постійно</w:t>
      </w:r>
      <w:r w:rsidR="00F46541" w:rsidRPr="00F03EE1">
        <w:rPr>
          <w:sz w:val="27"/>
          <w:szCs w:val="27"/>
          <w:lang w:val="uk-UA"/>
        </w:rPr>
        <w:t xml:space="preserve"> </w:t>
      </w:r>
      <w:r w:rsidRPr="00F03EE1">
        <w:rPr>
          <w:sz w:val="27"/>
          <w:szCs w:val="27"/>
          <w:lang w:val="uk-UA"/>
        </w:rPr>
        <w:t>дотримуються сівозміни та проводять сортооновлення всіх сільськогосподарських культур в обсязі посівних площ насінням нових та перспективних сортів високого репродуктивного</w:t>
      </w:r>
      <w:r w:rsidR="00F46541" w:rsidRPr="00F03EE1">
        <w:rPr>
          <w:sz w:val="27"/>
          <w:szCs w:val="27"/>
          <w:lang w:val="uk-UA"/>
        </w:rPr>
        <w:t xml:space="preserve"> </w:t>
      </w:r>
      <w:r w:rsidRPr="00F03EE1">
        <w:rPr>
          <w:sz w:val="27"/>
          <w:szCs w:val="27"/>
          <w:lang w:val="uk-UA"/>
        </w:rPr>
        <w:t>складу.</w:t>
      </w:r>
    </w:p>
    <w:p w14:paraId="66CC0FEA" w14:textId="77777777" w:rsidR="004F0B7B" w:rsidRPr="00F03EE1" w:rsidRDefault="004F0B7B" w:rsidP="004F0B7B">
      <w:pPr>
        <w:jc w:val="both"/>
        <w:rPr>
          <w:sz w:val="27"/>
          <w:szCs w:val="27"/>
          <w:lang w:val="uk-UA"/>
        </w:rPr>
      </w:pPr>
      <w:r w:rsidRPr="00F03EE1">
        <w:rPr>
          <w:sz w:val="27"/>
          <w:szCs w:val="27"/>
          <w:lang w:val="uk-UA"/>
        </w:rPr>
        <w:t>На території Шалигинської селищної територіальної громади слабо розвинена</w:t>
      </w:r>
    </w:p>
    <w:p w14:paraId="29B57BD0" w14:textId="5D9BCF0D" w:rsidR="004F0B7B" w:rsidRPr="00F03EE1" w:rsidRDefault="004F0B7B" w:rsidP="00B8633B">
      <w:pPr>
        <w:jc w:val="both"/>
        <w:rPr>
          <w:rFonts w:eastAsiaTheme="minorHAnsi"/>
          <w:bCs/>
          <w:sz w:val="27"/>
          <w:szCs w:val="27"/>
          <w:shd w:val="clear" w:color="auto" w:fill="FFFFFF"/>
          <w:lang w:val="uk-UA" w:eastAsia="en-US"/>
        </w:rPr>
      </w:pPr>
      <w:r w:rsidRPr="00F03EE1">
        <w:rPr>
          <w:sz w:val="27"/>
          <w:szCs w:val="27"/>
          <w:lang w:val="uk-UA"/>
        </w:rPr>
        <w:t>тваринницька галузь, розведення</w:t>
      </w:r>
      <w:r w:rsidR="00463FF8" w:rsidRPr="00F03EE1">
        <w:rPr>
          <w:sz w:val="27"/>
          <w:szCs w:val="27"/>
          <w:lang w:val="uk-UA"/>
        </w:rPr>
        <w:t>м</w:t>
      </w:r>
      <w:r w:rsidRPr="00F03EE1">
        <w:rPr>
          <w:sz w:val="27"/>
          <w:szCs w:val="27"/>
          <w:lang w:val="uk-UA"/>
        </w:rPr>
        <w:t xml:space="preserve"> великої рогатої худоби, свиней, птиці, виробництво</w:t>
      </w:r>
      <w:r w:rsidR="00463FF8" w:rsidRPr="00F03EE1">
        <w:rPr>
          <w:sz w:val="27"/>
          <w:szCs w:val="27"/>
          <w:lang w:val="uk-UA"/>
        </w:rPr>
        <w:t>м</w:t>
      </w:r>
      <w:r w:rsidRPr="00F03EE1">
        <w:rPr>
          <w:sz w:val="27"/>
          <w:szCs w:val="27"/>
          <w:lang w:val="uk-UA"/>
        </w:rPr>
        <w:t xml:space="preserve"> молока та м’яса переважно займається приватний сектор.</w:t>
      </w:r>
    </w:p>
    <w:p w14:paraId="4AE6903B" w14:textId="3D630ABA" w:rsidR="00015A81" w:rsidRPr="00F03EE1" w:rsidRDefault="004F0B7B" w:rsidP="00015A81">
      <w:pPr>
        <w:jc w:val="both"/>
        <w:rPr>
          <w:noProof/>
          <w:sz w:val="27"/>
          <w:szCs w:val="27"/>
          <w:lang w:val="uk-UA"/>
        </w:rPr>
      </w:pPr>
      <w:r w:rsidRPr="00F03EE1">
        <w:rPr>
          <w:sz w:val="27"/>
          <w:szCs w:val="27"/>
          <w:lang w:val="uk-UA"/>
        </w:rPr>
        <w:t xml:space="preserve">          На території Шалигинської територіальної громади здійснюють діяльність такі підприємств агропромислового комплексу:   ПП "Аграрні інвестиції", ТОВ "Глухів-Агроінвест", ФОП "Дмитренко", ТОВ "Катеринівське", ФГ "Володченко", ТОВ "Слобідський шлях", ТОВ "Еліфібр", ФГ "Кристал - Перемога", ФГ "Клевень-Агро", ФГ</w:t>
      </w:r>
      <w:r w:rsidRPr="00F03EE1">
        <w:rPr>
          <w:color w:val="1F1F1F"/>
          <w:sz w:val="27"/>
          <w:szCs w:val="27"/>
          <w:shd w:val="clear" w:color="auto" w:fill="FFFFFF"/>
          <w:lang w:val="uk-UA"/>
        </w:rPr>
        <w:t xml:space="preserve"> </w:t>
      </w:r>
      <w:r w:rsidRPr="00F03EE1">
        <w:rPr>
          <w:sz w:val="27"/>
          <w:szCs w:val="27"/>
          <w:lang w:val="uk-UA"/>
        </w:rPr>
        <w:t>«НАДІЯ-ПЛЮС-АГРО»</w:t>
      </w:r>
      <w:r w:rsidRPr="00F03EE1">
        <w:rPr>
          <w:color w:val="1F1F1F"/>
          <w:sz w:val="27"/>
          <w:szCs w:val="27"/>
          <w:shd w:val="clear" w:color="auto" w:fill="FFFFFF"/>
          <w:lang w:val="uk-UA"/>
        </w:rPr>
        <w:t>, ТОВ «Данилевський»</w:t>
      </w:r>
      <w:r w:rsidRPr="00F03EE1">
        <w:rPr>
          <w:sz w:val="27"/>
          <w:szCs w:val="27"/>
          <w:lang w:val="uk-UA"/>
        </w:rPr>
        <w:t>, які обробляють 14770</w:t>
      </w:r>
      <w:r w:rsidRPr="00F03EE1">
        <w:rPr>
          <w:b/>
          <w:sz w:val="27"/>
          <w:szCs w:val="27"/>
          <w:lang w:val="uk-UA"/>
        </w:rPr>
        <w:t xml:space="preserve"> </w:t>
      </w:r>
      <w:r w:rsidRPr="00F03EE1">
        <w:rPr>
          <w:sz w:val="27"/>
          <w:szCs w:val="27"/>
          <w:lang w:val="uk-UA"/>
        </w:rPr>
        <w:t xml:space="preserve"> га ріллі. </w:t>
      </w:r>
      <w:r w:rsidRPr="00F03EE1">
        <w:rPr>
          <w:color w:val="000000"/>
          <w:sz w:val="27"/>
          <w:szCs w:val="27"/>
        </w:rPr>
        <w:t>На долю сільськогосподарських підприємств припадає 54% земель.</w:t>
      </w:r>
      <w:r w:rsidR="00015A81" w:rsidRPr="00F03EE1">
        <w:rPr>
          <w:noProof/>
          <w:sz w:val="27"/>
          <w:szCs w:val="27"/>
          <w:lang w:val="uk-UA"/>
        </w:rPr>
        <w:t xml:space="preserve"> Протягом звітного періоду на території громади сільгосптоваровиробники мали змогу зібрати урожай з  6446 гектарів.       </w:t>
      </w:r>
    </w:p>
    <w:p w14:paraId="7276B8A7" w14:textId="09FA4AF3" w:rsidR="00277A0E" w:rsidRPr="00F03EE1" w:rsidRDefault="004F0B7B" w:rsidP="00277A0E">
      <w:pPr>
        <w:shd w:val="clear" w:color="auto" w:fill="FFFFFF"/>
        <w:jc w:val="both"/>
        <w:textAlignment w:val="baseline"/>
        <w:rPr>
          <w:sz w:val="27"/>
          <w:szCs w:val="27"/>
          <w:lang w:val="uk-UA" w:eastAsia="uk-UA" w:bidi="uk-UA"/>
        </w:rPr>
      </w:pPr>
      <w:r w:rsidRPr="00F03EE1">
        <w:rPr>
          <w:sz w:val="27"/>
          <w:szCs w:val="27"/>
          <w:lang w:val="uk-UA"/>
        </w:rPr>
        <w:t xml:space="preserve">       Протягом року проведено обстеження</w:t>
      </w:r>
      <w:r w:rsidRPr="00F03EE1">
        <w:rPr>
          <w:color w:val="1A1A1A"/>
          <w:spacing w:val="5"/>
          <w:sz w:val="27"/>
          <w:szCs w:val="27"/>
          <w:lang w:val="uk-UA"/>
        </w:rPr>
        <w:t xml:space="preserve"> 1032 земельних ділянки комунальної та приватної власності </w:t>
      </w:r>
      <w:r w:rsidRPr="00F03EE1">
        <w:rPr>
          <w:sz w:val="27"/>
          <w:szCs w:val="27"/>
          <w:lang w:val="uk-UA"/>
        </w:rPr>
        <w:t xml:space="preserve">сільськогосподарського призначення </w:t>
      </w:r>
      <w:r w:rsidR="00277A0E" w:rsidRPr="00F03EE1">
        <w:rPr>
          <w:sz w:val="27"/>
          <w:szCs w:val="27"/>
          <w:lang w:val="uk-UA"/>
        </w:rPr>
        <w:t>щодо потенційного</w:t>
      </w:r>
      <w:r w:rsidRPr="00F03EE1">
        <w:rPr>
          <w:sz w:val="27"/>
          <w:szCs w:val="27"/>
          <w:lang w:val="uk-UA"/>
        </w:rPr>
        <w:t xml:space="preserve"> погіршення їх стану внаслідок </w:t>
      </w:r>
      <w:r w:rsidRPr="00F03EE1">
        <w:rPr>
          <w:bCs/>
          <w:color w:val="1A1A1A"/>
          <w:spacing w:val="-2"/>
          <w:kern w:val="36"/>
          <w:sz w:val="27"/>
          <w:szCs w:val="27"/>
          <w:lang w:val="uk-UA"/>
        </w:rPr>
        <w:t xml:space="preserve">збройної агресії російської федерації. В результаті обстеження </w:t>
      </w:r>
      <w:r w:rsidRPr="00F03EE1">
        <w:rPr>
          <w:color w:val="000000"/>
          <w:sz w:val="27"/>
          <w:szCs w:val="27"/>
          <w:lang w:val="uk-UA" w:eastAsia="uk-UA" w:bidi="uk-UA"/>
        </w:rPr>
        <w:t xml:space="preserve">складені та затверджені на пленарних засіданнях сесії відповідні акти комісійного обстеження </w:t>
      </w:r>
      <w:r w:rsidRPr="00F03EE1">
        <w:rPr>
          <w:color w:val="1A1A1A"/>
          <w:spacing w:val="5"/>
          <w:sz w:val="27"/>
          <w:szCs w:val="27"/>
          <w:lang w:val="uk-UA"/>
        </w:rPr>
        <w:t>земельних ділянок</w:t>
      </w:r>
      <w:r w:rsidR="00277A0E" w:rsidRPr="00F03EE1">
        <w:rPr>
          <w:color w:val="1A1A1A"/>
          <w:spacing w:val="5"/>
          <w:sz w:val="27"/>
          <w:szCs w:val="27"/>
          <w:lang w:val="uk-UA"/>
        </w:rPr>
        <w:t>.</w:t>
      </w:r>
      <w:r w:rsidR="00277A0E" w:rsidRPr="00F03EE1">
        <w:rPr>
          <w:color w:val="000000"/>
          <w:sz w:val="27"/>
          <w:szCs w:val="27"/>
          <w:lang w:val="uk-UA" w:eastAsia="uk-UA" w:bidi="uk-UA"/>
        </w:rPr>
        <w:t xml:space="preserve">В результаті проведеної роботи визнано не придатними 3974,8706 га земель, з них: землі комунальної власності – 161,3203 га, землі приватної власності – 3813,5503 га. </w:t>
      </w:r>
      <w:r w:rsidR="00277A0E" w:rsidRPr="00F03EE1">
        <w:rPr>
          <w:sz w:val="27"/>
          <w:szCs w:val="27"/>
          <w:lang w:val="uk-UA" w:eastAsia="uk-UA" w:bidi="uk-UA"/>
        </w:rPr>
        <w:t>Втрати доходів бюджету Шалигинської селищної територіальної громади внаслідок наданих рішеннями селищної ради   пільг по земельному податку та зменшенню відсотків орендної плати складають -  2,</w:t>
      </w:r>
      <w:r w:rsidR="00CF4696" w:rsidRPr="00F03EE1">
        <w:rPr>
          <w:sz w:val="27"/>
          <w:szCs w:val="27"/>
          <w:lang w:val="uk-UA" w:eastAsia="uk-UA" w:bidi="uk-UA"/>
        </w:rPr>
        <w:t>8 млн грн щорічно.</w:t>
      </w:r>
    </w:p>
    <w:p w14:paraId="4F96C1F3" w14:textId="77777777" w:rsidR="00277A0E" w:rsidRPr="00F03EE1" w:rsidRDefault="00277A0E" w:rsidP="00277A0E">
      <w:pPr>
        <w:shd w:val="clear" w:color="auto" w:fill="FFFFFF"/>
        <w:ind w:firstLine="708"/>
        <w:jc w:val="both"/>
        <w:textAlignment w:val="baseline"/>
        <w:rPr>
          <w:sz w:val="27"/>
          <w:szCs w:val="27"/>
          <w:lang w:val="uk-UA"/>
        </w:rPr>
      </w:pPr>
    </w:p>
    <w:p w14:paraId="4AA826A5" w14:textId="77777777" w:rsidR="00B8633B" w:rsidRDefault="00B8633B">
      <w:pPr>
        <w:spacing w:after="160" w:line="259" w:lineRule="auto"/>
        <w:rPr>
          <w:b/>
          <w:sz w:val="27"/>
          <w:szCs w:val="27"/>
          <w:lang w:val="uk-UA" w:eastAsia="en-US"/>
        </w:rPr>
      </w:pPr>
      <w:r>
        <w:rPr>
          <w:b/>
          <w:sz w:val="27"/>
          <w:szCs w:val="27"/>
          <w:lang w:val="uk-UA" w:eastAsia="en-US"/>
        </w:rPr>
        <w:br w:type="page"/>
      </w:r>
    </w:p>
    <w:p w14:paraId="49CA66B7" w14:textId="3108C7B8" w:rsidR="00BD5F86" w:rsidRPr="00F03EE1" w:rsidRDefault="00BD5F86" w:rsidP="00BD5F86">
      <w:pPr>
        <w:spacing w:line="256" w:lineRule="auto"/>
        <w:rPr>
          <w:sz w:val="27"/>
          <w:szCs w:val="27"/>
          <w:lang w:val="uk-UA" w:eastAsia="en-US"/>
        </w:rPr>
      </w:pPr>
      <w:r w:rsidRPr="00F03EE1">
        <w:rPr>
          <w:b/>
          <w:sz w:val="27"/>
          <w:szCs w:val="27"/>
          <w:lang w:val="uk-UA" w:eastAsia="en-US"/>
        </w:rPr>
        <w:lastRenderedPageBreak/>
        <w:t>Розвиток підприємництва та регуляторна політик</w:t>
      </w:r>
      <w:r w:rsidRPr="00F03EE1">
        <w:rPr>
          <w:sz w:val="27"/>
          <w:szCs w:val="27"/>
          <w:lang w:val="uk-UA" w:eastAsia="en-US"/>
        </w:rPr>
        <w:t>а</w:t>
      </w:r>
    </w:p>
    <w:p w14:paraId="68C4F24C" w14:textId="780C39C2" w:rsidR="004F0B7B" w:rsidRPr="00F03EE1" w:rsidRDefault="004F0B7B" w:rsidP="00B8633B">
      <w:pPr>
        <w:shd w:val="clear" w:color="auto" w:fill="FFFFFF"/>
        <w:ind w:firstLine="567"/>
        <w:jc w:val="both"/>
        <w:textAlignment w:val="baseline"/>
        <w:rPr>
          <w:sz w:val="27"/>
          <w:szCs w:val="27"/>
          <w:lang w:val="uk-UA"/>
        </w:rPr>
      </w:pPr>
      <w:r w:rsidRPr="00F03EE1">
        <w:rPr>
          <w:sz w:val="27"/>
          <w:szCs w:val="27"/>
          <w:lang w:val="uk-UA"/>
        </w:rPr>
        <w:t xml:space="preserve"> </w:t>
      </w:r>
      <w:bookmarkStart w:id="2" w:name="_Hlk120177821"/>
      <w:r w:rsidRPr="00F03EE1">
        <w:rPr>
          <w:bCs/>
          <w:sz w:val="27"/>
          <w:szCs w:val="27"/>
          <w:lang w:val="uk-UA"/>
        </w:rPr>
        <w:t xml:space="preserve">Розпочата росією війна завдала важкого удару українській економіці </w:t>
      </w:r>
      <w:r w:rsidRPr="00F03EE1">
        <w:rPr>
          <w:bCs/>
          <w:sz w:val="27"/>
          <w:szCs w:val="27"/>
          <w:lang w:val="uk-UA"/>
        </w:rPr>
        <w:br/>
        <w:t>та бізнесу</w:t>
      </w:r>
      <w:r w:rsidRPr="00F03EE1">
        <w:rPr>
          <w:b/>
          <w:bCs/>
          <w:sz w:val="27"/>
          <w:szCs w:val="27"/>
          <w:lang w:val="uk-UA"/>
        </w:rPr>
        <w:t xml:space="preserve">. </w:t>
      </w:r>
      <w:r w:rsidRPr="00F03EE1">
        <w:rPr>
          <w:bCs/>
          <w:sz w:val="27"/>
          <w:szCs w:val="27"/>
          <w:lang w:val="uk-UA"/>
        </w:rPr>
        <w:t>З початку збройної агресії проти України підприємництво змушено здійснювати свою діяльність в умовах воєнного стану</w:t>
      </w:r>
      <w:r w:rsidRPr="00F03EE1">
        <w:rPr>
          <w:b/>
          <w:bCs/>
          <w:sz w:val="27"/>
          <w:szCs w:val="27"/>
          <w:lang w:val="uk-UA"/>
        </w:rPr>
        <w:t xml:space="preserve"> </w:t>
      </w:r>
      <w:r w:rsidRPr="00F03EE1">
        <w:rPr>
          <w:sz w:val="27"/>
          <w:szCs w:val="27"/>
          <w:lang w:val="uk-UA"/>
        </w:rPr>
        <w:t>з певними обмеженнями або частково. Негативний вплив воєнних дій на території України унеможливлює розроблення реалістичних прогнозів економічного розвитку підприємств малого та середнього бізнесу, що негативно впливає і на бюджет громади</w:t>
      </w:r>
    </w:p>
    <w:bookmarkEnd w:id="2"/>
    <w:p w14:paraId="66904A37" w14:textId="5ECA91FA" w:rsidR="004F0B7B" w:rsidRPr="00F03EE1" w:rsidRDefault="004F0B7B" w:rsidP="004F0B7B">
      <w:pPr>
        <w:widowControl w:val="0"/>
        <w:ind w:firstLine="708"/>
        <w:jc w:val="both"/>
        <w:rPr>
          <w:sz w:val="27"/>
          <w:szCs w:val="27"/>
          <w:lang w:val="uk-UA"/>
        </w:rPr>
      </w:pPr>
      <w:r w:rsidRPr="00F03EE1">
        <w:rPr>
          <w:sz w:val="27"/>
          <w:szCs w:val="27"/>
          <w:lang w:val="uk-UA"/>
        </w:rPr>
        <w:t xml:space="preserve">Здійснюють діяльність на території громади </w:t>
      </w:r>
      <w:r w:rsidR="00FA65B4" w:rsidRPr="00F03EE1">
        <w:rPr>
          <w:sz w:val="27"/>
          <w:szCs w:val="27"/>
          <w:lang w:val="uk-UA"/>
        </w:rPr>
        <w:t>54</w:t>
      </w:r>
      <w:r w:rsidRPr="00F03EE1">
        <w:rPr>
          <w:sz w:val="27"/>
          <w:szCs w:val="27"/>
          <w:lang w:val="uk-UA"/>
        </w:rPr>
        <w:t xml:space="preserve"> фізичних осіб суб’єктів підприємницької діяльності з різноманітними видами діяльності. З них 19 осіб з видом діяльності роздрібна торгівля, 4 – оптова торгівля, </w:t>
      </w:r>
      <w:r w:rsidR="00450612" w:rsidRPr="00F03EE1">
        <w:rPr>
          <w:sz w:val="27"/>
          <w:szCs w:val="27"/>
          <w:lang w:val="uk-UA"/>
        </w:rPr>
        <w:t>7</w:t>
      </w:r>
      <w:r w:rsidRPr="00F03EE1">
        <w:rPr>
          <w:sz w:val="27"/>
          <w:szCs w:val="27"/>
          <w:lang w:val="uk-UA"/>
        </w:rPr>
        <w:t xml:space="preserve"> – вантажний автотранспорт, 2- надання в оренду інших машин, механізмів, 2 – комп’ютерне програмування, 2 – лісопильне та стругальне виробництво, 2 – сільськогосподарське виробництво, 1 – видання газет та друк іншої продукції та інші. На території громади функціонують  </w:t>
      </w:r>
      <w:r w:rsidR="00BB4D5C" w:rsidRPr="00F03EE1">
        <w:rPr>
          <w:sz w:val="27"/>
          <w:szCs w:val="27"/>
          <w:lang w:val="uk-UA"/>
        </w:rPr>
        <w:t>15</w:t>
      </w:r>
      <w:r w:rsidRPr="00F03EE1">
        <w:rPr>
          <w:sz w:val="27"/>
          <w:szCs w:val="27"/>
          <w:lang w:val="uk-UA"/>
        </w:rPr>
        <w:t xml:space="preserve"> магазинів, в тому числі продовольчі магазини – 5, непродовольчі -2, змішані -</w:t>
      </w:r>
      <w:r w:rsidR="00BB4D5C" w:rsidRPr="00F03EE1">
        <w:rPr>
          <w:sz w:val="27"/>
          <w:szCs w:val="27"/>
          <w:lang w:val="uk-UA"/>
        </w:rPr>
        <w:t>8</w:t>
      </w:r>
      <w:r w:rsidRPr="00F03EE1">
        <w:rPr>
          <w:sz w:val="27"/>
          <w:szCs w:val="27"/>
          <w:lang w:val="uk-UA"/>
        </w:rPr>
        <w:t xml:space="preserve">. </w:t>
      </w:r>
    </w:p>
    <w:p w14:paraId="26DE0770" w14:textId="77777777" w:rsidR="00B8633B" w:rsidRDefault="004F0B7B" w:rsidP="00B8633B">
      <w:pPr>
        <w:widowControl w:val="0"/>
        <w:ind w:firstLine="708"/>
        <w:jc w:val="both"/>
        <w:rPr>
          <w:sz w:val="27"/>
          <w:szCs w:val="27"/>
          <w:lang w:val="uk-UA"/>
        </w:rPr>
      </w:pPr>
      <w:r w:rsidRPr="00F03EE1">
        <w:rPr>
          <w:sz w:val="27"/>
          <w:szCs w:val="27"/>
          <w:lang w:val="uk-UA"/>
        </w:rPr>
        <w:t>В порівнянні з довоєнними станом кількість підприємців зменшилась на 1</w:t>
      </w:r>
      <w:r w:rsidR="009F48C4" w:rsidRPr="00F03EE1">
        <w:rPr>
          <w:sz w:val="27"/>
          <w:szCs w:val="27"/>
          <w:lang w:val="uk-UA"/>
        </w:rPr>
        <w:t>1</w:t>
      </w:r>
      <w:r w:rsidRPr="00F03EE1">
        <w:rPr>
          <w:sz w:val="27"/>
          <w:szCs w:val="27"/>
          <w:lang w:val="uk-UA"/>
        </w:rPr>
        <w:t xml:space="preserve"> суб’єктів</w:t>
      </w:r>
      <w:r w:rsidR="00450612" w:rsidRPr="00F03EE1">
        <w:rPr>
          <w:sz w:val="27"/>
          <w:szCs w:val="27"/>
          <w:lang w:val="uk-UA"/>
        </w:rPr>
        <w:t>.</w:t>
      </w:r>
    </w:p>
    <w:p w14:paraId="57905A6F" w14:textId="01369AD1" w:rsidR="004F0B7B" w:rsidRPr="00F03EE1" w:rsidRDefault="004F0B7B" w:rsidP="00B8633B">
      <w:pPr>
        <w:widowControl w:val="0"/>
        <w:ind w:firstLine="708"/>
        <w:jc w:val="both"/>
        <w:rPr>
          <w:iCs/>
          <w:sz w:val="27"/>
          <w:szCs w:val="27"/>
          <w:lang w:val="uk-UA"/>
        </w:rPr>
      </w:pPr>
      <w:r w:rsidRPr="00F03EE1">
        <w:rPr>
          <w:iCs/>
          <w:sz w:val="27"/>
          <w:szCs w:val="27"/>
          <w:lang w:val="uk-UA"/>
        </w:rPr>
        <w:t xml:space="preserve">Враховуючи обмеження для підприємницької діяльності, які виникли </w:t>
      </w:r>
      <w:r w:rsidRPr="00F03EE1">
        <w:rPr>
          <w:iCs/>
          <w:sz w:val="27"/>
          <w:szCs w:val="27"/>
          <w:lang w:val="uk-UA"/>
        </w:rPr>
        <w:br/>
        <w:t>у зв’язку із запровадженням воєнного стану, а також розгортання інфляційних процесів, подорожчання паливно-мастильних матеріалів, підвищення</w:t>
      </w:r>
      <w:r w:rsidRPr="00F03EE1">
        <w:rPr>
          <w:iCs/>
          <w:sz w:val="27"/>
          <w:szCs w:val="27"/>
          <w:lang w:val="uk-UA"/>
        </w:rPr>
        <w:br/>
        <w:t>цін на енергоносії, імпортні матеріали та сировину, переважна більшість показників розвитку малого та середнього підприємництва у звітному році прогнозується на рівні поточного року.</w:t>
      </w:r>
    </w:p>
    <w:p w14:paraId="6FA620AC" w14:textId="2FA6E76B" w:rsidR="00FC4776" w:rsidRPr="00F03EE1" w:rsidRDefault="00450612" w:rsidP="004F0B7B">
      <w:pPr>
        <w:widowControl w:val="0"/>
        <w:ind w:firstLine="708"/>
        <w:jc w:val="both"/>
        <w:rPr>
          <w:b/>
          <w:sz w:val="27"/>
          <w:szCs w:val="27"/>
          <w:lang w:val="uk-UA"/>
        </w:rPr>
      </w:pPr>
      <w:bookmarkStart w:id="3" w:name="_Hlk140229323"/>
      <w:bookmarkStart w:id="4" w:name="_Hlk61956378"/>
      <w:r w:rsidRPr="00F03EE1">
        <w:rPr>
          <w:b/>
          <w:sz w:val="27"/>
          <w:szCs w:val="27"/>
          <w:lang w:val="uk-UA"/>
        </w:rPr>
        <w:t>Фінансово – бюджетна ситуація</w:t>
      </w:r>
    </w:p>
    <w:p w14:paraId="4F4A23CC" w14:textId="10284C13" w:rsidR="004F0B7B" w:rsidRPr="00F03EE1" w:rsidRDefault="00450612" w:rsidP="004F0B7B">
      <w:pPr>
        <w:widowControl w:val="0"/>
        <w:ind w:firstLine="708"/>
        <w:jc w:val="both"/>
        <w:rPr>
          <w:rFonts w:eastAsia="Microsoft Sans Serif"/>
          <w:color w:val="000000"/>
          <w:sz w:val="27"/>
          <w:szCs w:val="27"/>
          <w:lang w:val="uk-UA" w:eastAsia="uk-UA" w:bidi="uk-UA"/>
        </w:rPr>
      </w:pPr>
      <w:r w:rsidRPr="00F03EE1">
        <w:rPr>
          <w:sz w:val="27"/>
          <w:szCs w:val="27"/>
          <w:lang w:val="uk-UA"/>
        </w:rPr>
        <w:t xml:space="preserve"> Фінансово-бюджетна діяльність – це основний інструмент регулювання та стимулювання економічних і соціальних процесів в громаді, що реалізується за рахунок бюджетних ресурсів, власних коштів підприємств, установ та організацій, коштів позабюджетних фондів та коштів інвесторів. </w:t>
      </w:r>
      <w:r w:rsidRPr="00F03EE1">
        <w:rPr>
          <w:sz w:val="27"/>
          <w:szCs w:val="27"/>
        </w:rPr>
        <w:t xml:space="preserve">Основними по наповненню бюджету територіальної громади є доходи від </w:t>
      </w:r>
      <w:proofErr w:type="gramStart"/>
      <w:r w:rsidR="00175498" w:rsidRPr="00F03EE1">
        <w:rPr>
          <w:sz w:val="27"/>
          <w:szCs w:val="27"/>
          <w:lang w:val="uk-UA"/>
        </w:rPr>
        <w:t>податку</w:t>
      </w:r>
      <w:r w:rsidR="00BF5680" w:rsidRPr="00F03EE1">
        <w:rPr>
          <w:sz w:val="27"/>
          <w:szCs w:val="27"/>
          <w:lang w:val="uk-UA"/>
        </w:rPr>
        <w:t xml:space="preserve"> </w:t>
      </w:r>
      <w:r w:rsidRPr="00F03EE1">
        <w:rPr>
          <w:sz w:val="27"/>
          <w:szCs w:val="27"/>
        </w:rPr>
        <w:t xml:space="preserve"> на</w:t>
      </w:r>
      <w:proofErr w:type="gramEnd"/>
      <w:r w:rsidRPr="00F03EE1">
        <w:rPr>
          <w:sz w:val="27"/>
          <w:szCs w:val="27"/>
        </w:rPr>
        <w:t xml:space="preserve"> доходи фізичних осіб</w:t>
      </w:r>
      <w:r w:rsidR="00BF5680" w:rsidRPr="00F03EE1">
        <w:rPr>
          <w:sz w:val="27"/>
          <w:szCs w:val="27"/>
          <w:lang w:val="uk-UA"/>
        </w:rPr>
        <w:t xml:space="preserve"> та місцеві податки та збори (</w:t>
      </w:r>
      <w:r w:rsidRPr="00F03EE1">
        <w:rPr>
          <w:sz w:val="27"/>
          <w:szCs w:val="27"/>
        </w:rPr>
        <w:t xml:space="preserve">земельний податок, орендна плата за землю, акцизний збір, єдиний податок, податок на нерухоме майно тощо). Основними джерелами </w:t>
      </w:r>
      <w:r w:rsidR="00BF5680" w:rsidRPr="00F03EE1">
        <w:rPr>
          <w:sz w:val="27"/>
          <w:szCs w:val="27"/>
          <w:lang w:val="uk-UA"/>
        </w:rPr>
        <w:t xml:space="preserve">наповнення бюджету у 2024 році були власні доходи та додаткова дотація </w:t>
      </w:r>
      <w:r w:rsidR="0004523B" w:rsidRPr="00F03EE1">
        <w:rPr>
          <w:sz w:val="27"/>
          <w:szCs w:val="27"/>
          <w:lang w:val="uk-UA"/>
        </w:rPr>
        <w:t>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Pr="00F03EE1">
        <w:rPr>
          <w:sz w:val="27"/>
          <w:szCs w:val="27"/>
        </w:rPr>
        <w:t xml:space="preserve"> </w:t>
      </w:r>
    </w:p>
    <w:p w14:paraId="41962C2C" w14:textId="596290EA" w:rsidR="00301214" w:rsidRPr="00F03EE1" w:rsidRDefault="00301214" w:rsidP="00301214">
      <w:pPr>
        <w:spacing w:line="276" w:lineRule="auto"/>
        <w:ind w:firstLine="708"/>
        <w:jc w:val="both"/>
        <w:rPr>
          <w:rFonts w:eastAsia="Calibri"/>
          <w:sz w:val="27"/>
          <w:szCs w:val="27"/>
          <w:lang w:val="uk-UA"/>
        </w:rPr>
      </w:pPr>
      <w:r w:rsidRPr="00F03EE1">
        <w:rPr>
          <w:rFonts w:eastAsia="Calibri"/>
          <w:sz w:val="27"/>
          <w:szCs w:val="27"/>
          <w:lang w:val="uk-UA"/>
        </w:rPr>
        <w:t xml:space="preserve">За 9 місяців 2024 року надійшло доходів в сумі 42077,2 тис.грн, </w:t>
      </w:r>
      <w:bookmarkStart w:id="5" w:name="_Hlk140229273"/>
      <w:r w:rsidRPr="00F03EE1">
        <w:rPr>
          <w:rFonts w:eastAsia="Calibri"/>
          <w:sz w:val="27"/>
          <w:szCs w:val="27"/>
          <w:lang w:val="uk-UA"/>
        </w:rPr>
        <w:t xml:space="preserve">92,4% до запланованих на рік, в т.ч. до загального фонду надійшло 39359,9 тис.грн або 86,4% до плану, спеціального фонду – 2717,3  тис. грн </w:t>
      </w:r>
      <w:bookmarkEnd w:id="5"/>
    </w:p>
    <w:p w14:paraId="3929594B" w14:textId="77777777" w:rsidR="00301214" w:rsidRPr="00F03EE1" w:rsidRDefault="00301214" w:rsidP="00301214">
      <w:pPr>
        <w:spacing w:line="276" w:lineRule="auto"/>
        <w:ind w:firstLine="708"/>
        <w:jc w:val="both"/>
        <w:rPr>
          <w:rFonts w:eastAsia="Calibri"/>
          <w:sz w:val="27"/>
          <w:szCs w:val="27"/>
          <w:lang w:val="uk-UA"/>
        </w:rPr>
      </w:pPr>
      <w:r w:rsidRPr="00F03EE1">
        <w:rPr>
          <w:rFonts w:eastAsia="Calibri"/>
          <w:sz w:val="27"/>
          <w:szCs w:val="27"/>
        </w:rPr>
        <w:t xml:space="preserve">Власних доходів загального фонду отримано </w:t>
      </w:r>
      <w:r w:rsidRPr="00F03EE1">
        <w:rPr>
          <w:rFonts w:eastAsia="Calibri"/>
          <w:sz w:val="27"/>
          <w:szCs w:val="27"/>
          <w:lang w:val="uk-UA"/>
        </w:rPr>
        <w:t>9941,8</w:t>
      </w:r>
      <w:r w:rsidRPr="00F03EE1">
        <w:rPr>
          <w:rFonts w:eastAsia="Calibri"/>
          <w:sz w:val="27"/>
          <w:szCs w:val="27"/>
        </w:rPr>
        <w:t xml:space="preserve"> тис. грн., що складає </w:t>
      </w:r>
      <w:r w:rsidRPr="00F03EE1">
        <w:rPr>
          <w:rFonts w:eastAsia="Calibri"/>
          <w:sz w:val="27"/>
          <w:szCs w:val="27"/>
          <w:lang w:val="uk-UA"/>
        </w:rPr>
        <w:t>67,7</w:t>
      </w:r>
      <w:r w:rsidRPr="00F03EE1">
        <w:rPr>
          <w:rFonts w:eastAsia="Calibri"/>
          <w:sz w:val="27"/>
          <w:szCs w:val="27"/>
        </w:rPr>
        <w:t xml:space="preserve">% до плану </w:t>
      </w:r>
      <w:proofErr w:type="gramStart"/>
      <w:r w:rsidRPr="00F03EE1">
        <w:rPr>
          <w:rFonts w:eastAsia="Calibri"/>
          <w:sz w:val="27"/>
          <w:szCs w:val="27"/>
        </w:rPr>
        <w:t>на  рік</w:t>
      </w:r>
      <w:proofErr w:type="gramEnd"/>
      <w:r w:rsidRPr="00F03EE1">
        <w:rPr>
          <w:rFonts w:eastAsia="Calibri"/>
          <w:sz w:val="27"/>
          <w:szCs w:val="27"/>
        </w:rPr>
        <w:t xml:space="preserve">,  на </w:t>
      </w:r>
      <w:r w:rsidRPr="00F03EE1">
        <w:rPr>
          <w:rFonts w:eastAsia="Calibri"/>
          <w:sz w:val="27"/>
          <w:szCs w:val="27"/>
          <w:lang w:val="uk-UA"/>
        </w:rPr>
        <w:t>62259,6</w:t>
      </w:r>
      <w:r w:rsidRPr="00F03EE1">
        <w:rPr>
          <w:rFonts w:eastAsia="Calibri"/>
          <w:sz w:val="27"/>
          <w:szCs w:val="27"/>
        </w:rPr>
        <w:t xml:space="preserve"> тис.грн </w:t>
      </w:r>
      <w:r w:rsidRPr="00F03EE1">
        <w:rPr>
          <w:rFonts w:eastAsia="Calibri"/>
          <w:sz w:val="27"/>
          <w:szCs w:val="27"/>
          <w:lang w:val="uk-UA"/>
        </w:rPr>
        <w:t>менше</w:t>
      </w:r>
      <w:r w:rsidRPr="00F03EE1">
        <w:rPr>
          <w:rFonts w:eastAsia="Calibri"/>
          <w:sz w:val="27"/>
          <w:szCs w:val="27"/>
        </w:rPr>
        <w:t xml:space="preserve"> фактичних надходжень за відповідний період  минулого року</w:t>
      </w:r>
      <w:r w:rsidRPr="00F03EE1">
        <w:rPr>
          <w:rFonts w:eastAsia="Calibri"/>
          <w:sz w:val="27"/>
          <w:szCs w:val="27"/>
          <w:lang w:val="uk-UA"/>
        </w:rPr>
        <w:t>. Виконання плану 9 місяців склало 88,2 %, недоотримано 1333,4 тис. грн. У співставних умовах отримано на 3461,1 тис.грн.менше у порівнянні з відповідним періодом 2023 року.</w:t>
      </w:r>
    </w:p>
    <w:p w14:paraId="55803880" w14:textId="77777777" w:rsidR="00301214" w:rsidRPr="00F03EE1" w:rsidRDefault="00301214" w:rsidP="00301214">
      <w:pPr>
        <w:spacing w:line="276" w:lineRule="auto"/>
        <w:ind w:firstLine="708"/>
        <w:jc w:val="both"/>
        <w:rPr>
          <w:rFonts w:eastAsia="Calibri"/>
          <w:sz w:val="27"/>
          <w:szCs w:val="27"/>
          <w:lang w:val="uk-UA"/>
        </w:rPr>
      </w:pPr>
      <w:r w:rsidRPr="00F03EE1">
        <w:rPr>
          <w:rFonts w:eastAsia="Calibri"/>
          <w:sz w:val="27"/>
          <w:szCs w:val="27"/>
          <w:lang w:val="uk-UA"/>
        </w:rPr>
        <w:lastRenderedPageBreak/>
        <w:t>З державного бюджету отримано   освітньої субвенції 3992,8 тис.грн., додаткової дотації в сумі 25425,3 тис.</w:t>
      </w:r>
    </w:p>
    <w:p w14:paraId="4A1070DB" w14:textId="77777777" w:rsidR="00301214" w:rsidRPr="00F03EE1" w:rsidRDefault="00301214" w:rsidP="00301214">
      <w:pPr>
        <w:spacing w:line="276" w:lineRule="auto"/>
        <w:jc w:val="both"/>
        <w:rPr>
          <w:rFonts w:eastAsia="Calibri"/>
          <w:sz w:val="27"/>
          <w:szCs w:val="27"/>
        </w:rPr>
      </w:pPr>
      <w:r w:rsidRPr="00F03EE1">
        <w:rPr>
          <w:rFonts w:eastAsia="Calibri"/>
          <w:sz w:val="27"/>
          <w:szCs w:val="27"/>
          <w:lang w:val="uk-UA"/>
        </w:rPr>
        <w:t>Структура власних доходів виглядає наступним чином : ПДФО -60,8 %, плата з</w:t>
      </w:r>
      <w:r w:rsidRPr="00F03EE1">
        <w:rPr>
          <w:rFonts w:eastAsia="Calibri"/>
          <w:sz w:val="27"/>
          <w:szCs w:val="27"/>
        </w:rPr>
        <w:t>а землю –</w:t>
      </w:r>
      <w:r w:rsidRPr="00F03EE1">
        <w:rPr>
          <w:rFonts w:eastAsia="Calibri"/>
          <w:sz w:val="27"/>
          <w:szCs w:val="27"/>
          <w:lang w:val="uk-UA"/>
        </w:rPr>
        <w:t xml:space="preserve"> 12,0</w:t>
      </w:r>
      <w:r w:rsidRPr="00F03EE1">
        <w:rPr>
          <w:rFonts w:eastAsia="Calibri"/>
          <w:sz w:val="27"/>
          <w:szCs w:val="27"/>
        </w:rPr>
        <w:t xml:space="preserve">%, єдиний податок- </w:t>
      </w:r>
      <w:r w:rsidRPr="00F03EE1">
        <w:rPr>
          <w:rFonts w:eastAsia="Calibri"/>
          <w:sz w:val="27"/>
          <w:szCs w:val="27"/>
          <w:lang w:val="uk-UA"/>
        </w:rPr>
        <w:t>20,7</w:t>
      </w:r>
      <w:r w:rsidRPr="00F03EE1">
        <w:rPr>
          <w:rFonts w:eastAsia="Calibri"/>
          <w:sz w:val="27"/>
          <w:szCs w:val="27"/>
        </w:rPr>
        <w:t>%,</w:t>
      </w:r>
      <w:r w:rsidRPr="00F03EE1">
        <w:rPr>
          <w:rFonts w:eastAsia="Calibri"/>
          <w:sz w:val="27"/>
          <w:szCs w:val="27"/>
          <w:lang w:val="uk-UA"/>
        </w:rPr>
        <w:t xml:space="preserve"> рентна плата -4,9%,</w:t>
      </w:r>
      <w:r w:rsidRPr="00F03EE1">
        <w:rPr>
          <w:rFonts w:eastAsia="Calibri"/>
          <w:sz w:val="27"/>
          <w:szCs w:val="27"/>
        </w:rPr>
        <w:t xml:space="preserve"> інші податки-</w:t>
      </w:r>
      <w:r w:rsidRPr="00F03EE1">
        <w:rPr>
          <w:rFonts w:eastAsia="Calibri"/>
          <w:sz w:val="27"/>
          <w:szCs w:val="27"/>
          <w:lang w:val="uk-UA"/>
        </w:rPr>
        <w:t>3,6</w:t>
      </w:r>
      <w:r w:rsidRPr="00F03EE1">
        <w:rPr>
          <w:rFonts w:eastAsia="Calibri"/>
          <w:sz w:val="27"/>
          <w:szCs w:val="27"/>
        </w:rPr>
        <w:t>%.</w:t>
      </w:r>
    </w:p>
    <w:p w14:paraId="73C67146" w14:textId="4328499E" w:rsidR="00301214" w:rsidRPr="00F03EE1" w:rsidRDefault="00301214" w:rsidP="00301214">
      <w:pPr>
        <w:spacing w:line="276" w:lineRule="auto"/>
        <w:ind w:firstLine="708"/>
        <w:jc w:val="both"/>
        <w:rPr>
          <w:rFonts w:eastAsia="Calibri"/>
          <w:sz w:val="27"/>
          <w:szCs w:val="27"/>
        </w:rPr>
      </w:pPr>
      <w:r w:rsidRPr="00F03EE1">
        <w:rPr>
          <w:rFonts w:eastAsia="Calibri"/>
          <w:sz w:val="27"/>
          <w:szCs w:val="27"/>
        </w:rPr>
        <w:t>Бюджетоутворюючим джерелом бюджету  територіальної громади</w:t>
      </w:r>
      <w:r w:rsidRPr="00F03EE1">
        <w:rPr>
          <w:rFonts w:eastAsia="Calibri"/>
          <w:sz w:val="27"/>
          <w:szCs w:val="27"/>
          <w:lang w:val="uk-UA"/>
        </w:rPr>
        <w:t xml:space="preserve"> є </w:t>
      </w:r>
      <w:r w:rsidRPr="00F03EE1">
        <w:rPr>
          <w:rFonts w:eastAsia="Calibri"/>
          <w:sz w:val="27"/>
          <w:szCs w:val="27"/>
        </w:rPr>
        <w:t xml:space="preserve">податок на доходи фізичних осіб. </w:t>
      </w:r>
      <w:proofErr w:type="gramStart"/>
      <w:r w:rsidRPr="00F03EE1">
        <w:rPr>
          <w:rFonts w:eastAsia="Calibri"/>
          <w:sz w:val="27"/>
          <w:szCs w:val="27"/>
        </w:rPr>
        <w:t>За  звітний</w:t>
      </w:r>
      <w:proofErr w:type="gramEnd"/>
      <w:r w:rsidRPr="00F03EE1">
        <w:rPr>
          <w:rFonts w:eastAsia="Calibri"/>
          <w:sz w:val="27"/>
          <w:szCs w:val="27"/>
        </w:rPr>
        <w:t xml:space="preserve"> період  надходження податку на доходи фізичних осіб до  бюджету  територіальної громади становлять </w:t>
      </w:r>
      <w:r w:rsidRPr="00F03EE1">
        <w:rPr>
          <w:rFonts w:eastAsia="Calibri"/>
          <w:sz w:val="27"/>
          <w:szCs w:val="27"/>
          <w:lang w:val="uk-UA"/>
        </w:rPr>
        <w:t>6040,9</w:t>
      </w:r>
      <w:r w:rsidRPr="00F03EE1">
        <w:rPr>
          <w:rFonts w:eastAsia="Calibri"/>
          <w:sz w:val="27"/>
          <w:szCs w:val="27"/>
        </w:rPr>
        <w:t>тис.грн.</w:t>
      </w:r>
      <w:r w:rsidRPr="00F03EE1">
        <w:rPr>
          <w:rFonts w:eastAsia="Calibri"/>
          <w:sz w:val="27"/>
          <w:szCs w:val="27"/>
          <w:lang w:val="uk-UA"/>
        </w:rPr>
        <w:t xml:space="preserve">, або 94,4% до запланованого показника. </w:t>
      </w:r>
      <w:r w:rsidRPr="00F03EE1">
        <w:rPr>
          <w:rFonts w:eastAsia="Calibri"/>
          <w:sz w:val="27"/>
          <w:szCs w:val="27"/>
        </w:rPr>
        <w:t xml:space="preserve"> Найбільше цього податку надійшло від </w:t>
      </w:r>
      <w:r w:rsidRPr="00F03EE1">
        <w:rPr>
          <w:rFonts w:eastAsia="Calibri"/>
          <w:sz w:val="27"/>
          <w:szCs w:val="27"/>
          <w:lang w:val="uk-UA"/>
        </w:rPr>
        <w:t>заробітної плати</w:t>
      </w:r>
      <w:r w:rsidRPr="00F03EE1">
        <w:rPr>
          <w:rFonts w:eastAsia="Calibri"/>
          <w:sz w:val="27"/>
          <w:szCs w:val="27"/>
        </w:rPr>
        <w:t xml:space="preserve"> -</w:t>
      </w:r>
      <w:r w:rsidRPr="00F03EE1">
        <w:rPr>
          <w:rFonts w:eastAsia="Calibri"/>
          <w:sz w:val="27"/>
          <w:szCs w:val="27"/>
          <w:lang w:val="uk-UA"/>
        </w:rPr>
        <w:t>3944,1</w:t>
      </w:r>
      <w:r w:rsidRPr="00F03EE1">
        <w:rPr>
          <w:rFonts w:eastAsia="Calibri"/>
          <w:sz w:val="27"/>
          <w:szCs w:val="27"/>
        </w:rPr>
        <w:t xml:space="preserve"> тис.грн.</w:t>
      </w:r>
      <w:proofErr w:type="gramStart"/>
      <w:r w:rsidRPr="00F03EE1">
        <w:rPr>
          <w:rFonts w:eastAsia="Calibri"/>
          <w:sz w:val="27"/>
          <w:szCs w:val="27"/>
        </w:rPr>
        <w:t>,  з</w:t>
      </w:r>
      <w:proofErr w:type="gramEnd"/>
      <w:r w:rsidRPr="00F03EE1">
        <w:rPr>
          <w:rFonts w:eastAsia="Calibri"/>
          <w:sz w:val="27"/>
          <w:szCs w:val="27"/>
        </w:rPr>
        <w:t xml:space="preserve"> паїв </w:t>
      </w:r>
      <w:r w:rsidRPr="00F03EE1">
        <w:rPr>
          <w:rFonts w:eastAsia="Calibri"/>
          <w:sz w:val="27"/>
          <w:szCs w:val="27"/>
          <w:lang w:val="uk-UA"/>
        </w:rPr>
        <w:t>2083,2</w:t>
      </w:r>
      <w:r w:rsidRPr="00F03EE1">
        <w:rPr>
          <w:rFonts w:eastAsia="Calibri"/>
          <w:sz w:val="27"/>
          <w:szCs w:val="27"/>
        </w:rPr>
        <w:t xml:space="preserve"> тис. грн.</w:t>
      </w:r>
    </w:p>
    <w:p w14:paraId="08E7EF98" w14:textId="77777777" w:rsidR="004F0B7B" w:rsidRPr="00F03EE1" w:rsidRDefault="004F0B7B" w:rsidP="004F0B7B">
      <w:pPr>
        <w:widowControl w:val="0"/>
        <w:ind w:firstLine="708"/>
        <w:jc w:val="both"/>
        <w:rPr>
          <w:rFonts w:eastAsia="Microsoft Sans Serif"/>
          <w:color w:val="000000"/>
          <w:sz w:val="27"/>
          <w:szCs w:val="27"/>
          <w:lang w:val="uk-UA" w:eastAsia="uk-UA" w:bidi="uk-UA"/>
        </w:rPr>
      </w:pPr>
      <w:r w:rsidRPr="00F03EE1">
        <w:rPr>
          <w:rFonts w:eastAsia="Microsoft Sans Serif"/>
          <w:color w:val="000000"/>
          <w:sz w:val="27"/>
          <w:szCs w:val="27"/>
          <w:lang w:val="uk-UA" w:eastAsia="uk-UA" w:bidi="uk-UA"/>
        </w:rPr>
        <w:t>Фінансування видатків здійснено відповідно до затверджених бюджетних призначень з врахуванням пропозицій головних розпорядників коштів    бюджету Шалигинської селищної  територіальної громади з врахуванням обмежень визначених постановою КМУ</w:t>
      </w:r>
      <w:r w:rsidRPr="00F03EE1">
        <w:rPr>
          <w:rFonts w:eastAsia="Microsoft Sans Serif"/>
          <w:color w:val="333333"/>
          <w:sz w:val="27"/>
          <w:szCs w:val="27"/>
          <w:shd w:val="clear" w:color="auto" w:fill="FFFFFF"/>
          <w:lang w:val="uk-UA" w:eastAsia="uk-UA" w:bidi="uk-UA"/>
        </w:rPr>
        <w:t xml:space="preserve"> </w:t>
      </w:r>
      <w:r w:rsidRPr="00F03EE1">
        <w:rPr>
          <w:rFonts w:eastAsia="Microsoft Sans Serif"/>
          <w:color w:val="000000"/>
          <w:sz w:val="27"/>
          <w:szCs w:val="27"/>
          <w:lang w:val="uk-UA" w:eastAsia="uk-UA" w:bidi="uk-UA"/>
        </w:rPr>
        <w:t>від 9 червня 2021 р. №590 «Про затвердження Порядку виконання  повноважень Державною казначейською службою в особливому режимі в умовах воєнного стану».</w:t>
      </w:r>
    </w:p>
    <w:bookmarkEnd w:id="3"/>
    <w:bookmarkEnd w:id="4"/>
    <w:p w14:paraId="6558ACB9" w14:textId="15E72C1F" w:rsidR="000172AB" w:rsidRPr="00F03EE1" w:rsidRDefault="00970FCD" w:rsidP="000172AB">
      <w:pPr>
        <w:spacing w:line="276" w:lineRule="auto"/>
        <w:ind w:firstLine="720"/>
        <w:jc w:val="both"/>
        <w:rPr>
          <w:sz w:val="27"/>
          <w:szCs w:val="27"/>
        </w:rPr>
      </w:pPr>
      <w:r w:rsidRPr="00F03EE1">
        <w:rPr>
          <w:sz w:val="27"/>
          <w:szCs w:val="27"/>
        </w:rPr>
        <w:t>У процесі виконання бюджету забезпечена своєчасна виплата заробітної плати працівникам бюджетної сфери та проведено фінансування видатків за всіма зареєстрованими зобов’язаннями. Кредиторська заборгованість відсутня</w:t>
      </w:r>
      <w:r w:rsidR="000172AB" w:rsidRPr="00F03EE1">
        <w:rPr>
          <w:sz w:val="27"/>
          <w:szCs w:val="27"/>
        </w:rPr>
        <w:t xml:space="preserve"> Видатки бюджету Шалигинської </w:t>
      </w:r>
      <w:proofErr w:type="gramStart"/>
      <w:r w:rsidR="000172AB" w:rsidRPr="00F03EE1">
        <w:rPr>
          <w:sz w:val="27"/>
          <w:szCs w:val="27"/>
        </w:rPr>
        <w:t>селищної  територіальної</w:t>
      </w:r>
      <w:proofErr w:type="gramEnd"/>
      <w:r w:rsidR="000172AB" w:rsidRPr="00F03EE1">
        <w:rPr>
          <w:sz w:val="27"/>
          <w:szCs w:val="27"/>
        </w:rPr>
        <w:t xml:space="preserve"> громади за 9 місяців   2024 року склали 28573,2 тис.гривень, або 46,8% до затверджених асигнувань на рік, з них загальний фонд –25089,2 тис.гривень, спеціальний фонд – 3484,0 тис.гривень.</w:t>
      </w:r>
    </w:p>
    <w:p w14:paraId="626E1CB3" w14:textId="2552674C" w:rsidR="00BB4D5C" w:rsidRPr="00F03EE1" w:rsidRDefault="00BB4D5C" w:rsidP="00924749">
      <w:pPr>
        <w:spacing w:line="276" w:lineRule="auto"/>
        <w:jc w:val="both"/>
        <w:rPr>
          <w:bCs/>
          <w:color w:val="000000"/>
          <w:sz w:val="27"/>
          <w:szCs w:val="27"/>
          <w:lang w:eastAsia="uk-UA"/>
        </w:rPr>
      </w:pPr>
      <w:r w:rsidRPr="00F03EE1">
        <w:rPr>
          <w:sz w:val="27"/>
          <w:szCs w:val="27"/>
        </w:rPr>
        <w:t xml:space="preserve">           </w:t>
      </w:r>
      <w:r w:rsidR="000172AB" w:rsidRPr="00F03EE1">
        <w:rPr>
          <w:sz w:val="27"/>
          <w:szCs w:val="27"/>
          <w:lang w:val="uk-UA"/>
        </w:rPr>
        <w:t>Б</w:t>
      </w:r>
      <w:r w:rsidRPr="00F03EE1">
        <w:rPr>
          <w:sz w:val="27"/>
          <w:szCs w:val="27"/>
        </w:rPr>
        <w:t xml:space="preserve">юджет громади, як і в минулі роки залишається бюджетом соціального спрямування. На фінансування захищених статей направлено 25011,1 </w:t>
      </w:r>
      <w:proofErr w:type="gramStart"/>
      <w:r w:rsidRPr="00F03EE1">
        <w:rPr>
          <w:sz w:val="27"/>
          <w:szCs w:val="27"/>
        </w:rPr>
        <w:t>тис.гривень</w:t>
      </w:r>
      <w:proofErr w:type="gramEnd"/>
      <w:r w:rsidRPr="00F03EE1">
        <w:rPr>
          <w:sz w:val="27"/>
          <w:szCs w:val="27"/>
        </w:rPr>
        <w:t xml:space="preserve"> або 87,5 % всіх видатків. Найбільшу питому вагу займає заробітна плата з нарахуваннями, її виплачено  20144,1тис.гривень ( 70,5 % всіх видатків). </w:t>
      </w:r>
      <w:r w:rsidR="009F48C4" w:rsidRPr="00F03EE1">
        <w:rPr>
          <w:bCs/>
          <w:color w:val="000000"/>
          <w:sz w:val="27"/>
          <w:szCs w:val="27"/>
          <w:lang w:val="uk-UA"/>
        </w:rPr>
        <w:t xml:space="preserve"> </w:t>
      </w:r>
    </w:p>
    <w:p w14:paraId="354FDDE3" w14:textId="2ED69812" w:rsidR="00BB4D5C" w:rsidRPr="00F03EE1" w:rsidRDefault="00BB4D5C" w:rsidP="00D40F07">
      <w:pPr>
        <w:spacing w:line="276" w:lineRule="auto"/>
        <w:ind w:left="360"/>
        <w:jc w:val="both"/>
        <w:rPr>
          <w:bCs/>
          <w:color w:val="000000"/>
          <w:sz w:val="27"/>
          <w:szCs w:val="27"/>
          <w:lang w:val="uk-UA" w:eastAsia="uk-UA"/>
        </w:rPr>
      </w:pPr>
      <w:r w:rsidRPr="00F03EE1">
        <w:rPr>
          <w:bCs/>
          <w:color w:val="000000"/>
          <w:sz w:val="27"/>
          <w:szCs w:val="27"/>
          <w:lang w:eastAsia="uk-UA"/>
        </w:rPr>
        <w:t>Рішенням селищної ради розподілено 8176,7 тис.грн. вільного залишку</w:t>
      </w:r>
      <w:r w:rsidR="009F48C4" w:rsidRPr="00F03EE1">
        <w:rPr>
          <w:bCs/>
          <w:color w:val="000000"/>
          <w:sz w:val="27"/>
          <w:szCs w:val="27"/>
          <w:lang w:val="uk-UA" w:eastAsia="uk-UA"/>
        </w:rPr>
        <w:t>.</w:t>
      </w:r>
    </w:p>
    <w:p w14:paraId="27A7B1F2" w14:textId="77777777" w:rsidR="00BB4D5C" w:rsidRPr="00F03EE1" w:rsidRDefault="00BB4D5C" w:rsidP="00D40F07">
      <w:pPr>
        <w:spacing w:line="276" w:lineRule="auto"/>
        <w:ind w:left="284"/>
        <w:jc w:val="both"/>
        <w:rPr>
          <w:bCs/>
          <w:color w:val="000000"/>
          <w:sz w:val="27"/>
          <w:szCs w:val="27"/>
          <w:lang w:eastAsia="uk-UA"/>
        </w:rPr>
      </w:pPr>
      <w:r w:rsidRPr="00F03EE1">
        <w:rPr>
          <w:bCs/>
          <w:color w:val="000000"/>
          <w:sz w:val="27"/>
          <w:szCs w:val="27"/>
          <w:lang w:eastAsia="uk-UA"/>
        </w:rPr>
        <w:t xml:space="preserve">За січень -вересень використано додаткової дотації 9612,1 </w:t>
      </w:r>
      <w:proofErr w:type="gramStart"/>
      <w:r w:rsidRPr="00F03EE1">
        <w:rPr>
          <w:bCs/>
          <w:color w:val="000000"/>
          <w:sz w:val="27"/>
          <w:szCs w:val="27"/>
          <w:lang w:eastAsia="uk-UA"/>
        </w:rPr>
        <w:t>тис.гривень</w:t>
      </w:r>
      <w:proofErr w:type="gramEnd"/>
    </w:p>
    <w:p w14:paraId="4EAAFB67" w14:textId="77777777" w:rsidR="0021336D" w:rsidRDefault="004F0B7B" w:rsidP="0021336D">
      <w:pPr>
        <w:ind w:firstLine="284"/>
        <w:jc w:val="both"/>
        <w:rPr>
          <w:sz w:val="27"/>
          <w:szCs w:val="27"/>
        </w:rPr>
      </w:pPr>
      <w:r w:rsidRPr="00F03EE1">
        <w:rPr>
          <w:sz w:val="27"/>
          <w:szCs w:val="27"/>
          <w:lang w:val="en-US"/>
        </w:rPr>
        <w:t>C</w:t>
      </w:r>
      <w:r w:rsidRPr="00F03EE1">
        <w:rPr>
          <w:sz w:val="27"/>
          <w:szCs w:val="27"/>
        </w:rPr>
        <w:t>таном на 01.</w:t>
      </w:r>
      <w:r w:rsidR="000172AB" w:rsidRPr="00F03EE1">
        <w:rPr>
          <w:sz w:val="27"/>
          <w:szCs w:val="27"/>
          <w:lang w:val="uk-UA"/>
        </w:rPr>
        <w:t>10</w:t>
      </w:r>
      <w:r w:rsidRPr="00F03EE1">
        <w:rPr>
          <w:sz w:val="27"/>
          <w:szCs w:val="27"/>
        </w:rPr>
        <w:t>.202</w:t>
      </w:r>
      <w:r w:rsidR="000172AB" w:rsidRPr="00F03EE1">
        <w:rPr>
          <w:sz w:val="27"/>
          <w:szCs w:val="27"/>
          <w:lang w:val="uk-UA"/>
        </w:rPr>
        <w:t>4</w:t>
      </w:r>
      <w:r w:rsidRPr="00F03EE1">
        <w:rPr>
          <w:sz w:val="27"/>
          <w:szCs w:val="27"/>
        </w:rPr>
        <w:t xml:space="preserve"> за даними Головного управління Державної податкової служби України у Сумській області загальна сума податкового боргу до бюджету Шалигинської територіальної громади становила 243,2</w:t>
      </w:r>
      <w:r w:rsidR="000172AB" w:rsidRPr="00F03EE1">
        <w:rPr>
          <w:sz w:val="27"/>
          <w:szCs w:val="27"/>
          <w:lang w:val="uk-UA"/>
        </w:rPr>
        <w:t xml:space="preserve"> </w:t>
      </w:r>
      <w:proofErr w:type="gramStart"/>
      <w:r w:rsidRPr="00F03EE1">
        <w:rPr>
          <w:sz w:val="27"/>
          <w:szCs w:val="27"/>
        </w:rPr>
        <w:t>тис.грн</w:t>
      </w:r>
      <w:proofErr w:type="gramEnd"/>
      <w:r w:rsidRPr="00F03EE1">
        <w:rPr>
          <w:sz w:val="27"/>
          <w:szCs w:val="27"/>
        </w:rPr>
        <w:t xml:space="preserve">, який порівняно з початком року зменшився на </w:t>
      </w:r>
      <w:r w:rsidR="002064A8" w:rsidRPr="00F03EE1">
        <w:rPr>
          <w:sz w:val="27"/>
          <w:szCs w:val="27"/>
          <w:lang w:val="uk-UA"/>
        </w:rPr>
        <w:t>59,4</w:t>
      </w:r>
      <w:r w:rsidRPr="00F03EE1">
        <w:rPr>
          <w:sz w:val="27"/>
          <w:szCs w:val="27"/>
        </w:rPr>
        <w:t xml:space="preserve"> тис.гр</w:t>
      </w:r>
      <w:r w:rsidR="009F48C4" w:rsidRPr="00F03EE1">
        <w:rPr>
          <w:sz w:val="27"/>
          <w:szCs w:val="27"/>
          <w:lang w:val="uk-UA"/>
        </w:rPr>
        <w:t>н.</w:t>
      </w:r>
      <w:r w:rsidRPr="00F03EE1">
        <w:rPr>
          <w:sz w:val="27"/>
          <w:szCs w:val="27"/>
        </w:rPr>
        <w:t xml:space="preserve"> Зменшення податкового боргу відбулось по платі за землю на </w:t>
      </w:r>
      <w:r w:rsidR="002064A8" w:rsidRPr="00F03EE1">
        <w:rPr>
          <w:sz w:val="27"/>
          <w:szCs w:val="27"/>
          <w:lang w:val="uk-UA"/>
        </w:rPr>
        <w:t>3,9</w:t>
      </w:r>
      <w:r w:rsidRPr="00F03EE1">
        <w:rPr>
          <w:sz w:val="27"/>
          <w:szCs w:val="27"/>
        </w:rPr>
        <w:t xml:space="preserve"> тис. грн, єдиному податку на 82,6</w:t>
      </w:r>
      <w:r w:rsidR="002064A8" w:rsidRPr="00F03EE1">
        <w:rPr>
          <w:sz w:val="27"/>
          <w:szCs w:val="27"/>
          <w:lang w:val="uk-UA"/>
        </w:rPr>
        <w:t>10,9</w:t>
      </w:r>
      <w:r w:rsidRPr="00F03EE1">
        <w:rPr>
          <w:sz w:val="27"/>
          <w:szCs w:val="27"/>
        </w:rPr>
        <w:t xml:space="preserve"> тис. грн, податку на нерухомість на </w:t>
      </w:r>
      <w:r w:rsidR="002064A8" w:rsidRPr="00F03EE1">
        <w:rPr>
          <w:sz w:val="27"/>
          <w:szCs w:val="27"/>
          <w:lang w:val="uk-UA"/>
        </w:rPr>
        <w:t>44,7</w:t>
      </w:r>
      <w:r w:rsidRPr="00F03EE1">
        <w:rPr>
          <w:sz w:val="27"/>
          <w:szCs w:val="27"/>
        </w:rPr>
        <w:t xml:space="preserve"> тис грн.</w:t>
      </w:r>
    </w:p>
    <w:p w14:paraId="089EB012" w14:textId="079D4C45" w:rsidR="00B8633B" w:rsidRDefault="004F0B7B" w:rsidP="0021336D">
      <w:pPr>
        <w:jc w:val="both"/>
        <w:rPr>
          <w:sz w:val="27"/>
          <w:szCs w:val="27"/>
          <w:lang w:val="uk-UA"/>
        </w:rPr>
      </w:pPr>
      <w:r w:rsidRPr="00F03EE1">
        <w:rPr>
          <w:b/>
          <w:sz w:val="27"/>
          <w:szCs w:val="27"/>
        </w:rPr>
        <w:t>Соціальний захист населенн</w:t>
      </w:r>
      <w:r w:rsidRPr="00F03EE1">
        <w:rPr>
          <w:sz w:val="27"/>
          <w:szCs w:val="27"/>
        </w:rPr>
        <w:t>я</w:t>
      </w:r>
    </w:p>
    <w:p w14:paraId="00FD8536" w14:textId="69E5DBE9" w:rsidR="00990340" w:rsidRPr="00F03EE1" w:rsidRDefault="00990340" w:rsidP="0021336D">
      <w:pPr>
        <w:ind w:firstLine="567"/>
        <w:jc w:val="both"/>
        <w:rPr>
          <w:sz w:val="27"/>
          <w:szCs w:val="27"/>
        </w:rPr>
      </w:pPr>
      <w:r w:rsidRPr="00F03EE1">
        <w:rPr>
          <w:sz w:val="27"/>
          <w:szCs w:val="27"/>
        </w:rPr>
        <w:t>Діяльність селищної ради у сфері соціального захисту населення</w:t>
      </w:r>
      <w:r w:rsidRPr="00F03EE1">
        <w:rPr>
          <w:b/>
          <w:sz w:val="27"/>
          <w:szCs w:val="27"/>
        </w:rPr>
        <w:t xml:space="preserve"> </w:t>
      </w:r>
      <w:r w:rsidRPr="00F03EE1">
        <w:rPr>
          <w:sz w:val="27"/>
          <w:szCs w:val="27"/>
        </w:rPr>
        <w:t>направлена на підтримку малозабезпечених сімей, які опинились в складному матеріальному становищі, у тому числі внутрішньо переміщених осіб. Актуальним питанням на цей час залишається захист найбільш незахищених верств населення, внутрішньо переміщених осіб з метою забезпечення реалізації їх прав, задоволення потреб, надання додаткових соціальних гарантій, тимчасового розміщення, соціального обслуговування та психологічної підтримки.</w:t>
      </w:r>
    </w:p>
    <w:p w14:paraId="18EC16DA" w14:textId="77777777" w:rsidR="00990340" w:rsidRPr="00F03EE1" w:rsidRDefault="00990340" w:rsidP="00990340">
      <w:pPr>
        <w:ind w:firstLine="567"/>
        <w:jc w:val="both"/>
        <w:rPr>
          <w:sz w:val="27"/>
          <w:szCs w:val="27"/>
        </w:rPr>
      </w:pPr>
      <w:r w:rsidRPr="00F03EE1">
        <w:rPr>
          <w:sz w:val="27"/>
          <w:szCs w:val="27"/>
        </w:rPr>
        <w:lastRenderedPageBreak/>
        <w:t>Протягом 9-ти місяців 2024 року</w:t>
      </w:r>
      <w:r w:rsidRPr="00F03EE1">
        <w:rPr>
          <w:sz w:val="27"/>
          <w:szCs w:val="27"/>
        </w:rPr>
        <w:tab/>
        <w:t xml:space="preserve">відділом соціального захисту було прийнято і оброблено </w:t>
      </w:r>
      <w:r w:rsidRPr="00F03EE1">
        <w:rPr>
          <w:color w:val="000000"/>
          <w:sz w:val="27"/>
          <w:szCs w:val="27"/>
        </w:rPr>
        <w:t>568</w:t>
      </w:r>
      <w:r w:rsidRPr="00F03EE1">
        <w:rPr>
          <w:sz w:val="27"/>
          <w:szCs w:val="27"/>
        </w:rPr>
        <w:t xml:space="preserve"> заяв, з них:</w:t>
      </w:r>
    </w:p>
    <w:p w14:paraId="34355F72" w14:textId="77777777" w:rsidR="00990340" w:rsidRPr="00F03EE1" w:rsidRDefault="00990340" w:rsidP="00990340">
      <w:pPr>
        <w:jc w:val="both"/>
        <w:rPr>
          <w:sz w:val="27"/>
          <w:szCs w:val="27"/>
        </w:rPr>
      </w:pPr>
      <w:r w:rsidRPr="00F03EE1">
        <w:rPr>
          <w:sz w:val="27"/>
          <w:szCs w:val="27"/>
        </w:rPr>
        <w:t>всіх видів соціальних допомог – 112 заяв;</w:t>
      </w:r>
    </w:p>
    <w:p w14:paraId="7E9B6ADF" w14:textId="77777777" w:rsidR="00990340" w:rsidRPr="00F03EE1" w:rsidRDefault="00990340" w:rsidP="00990340">
      <w:pPr>
        <w:jc w:val="both"/>
        <w:rPr>
          <w:sz w:val="27"/>
          <w:szCs w:val="27"/>
        </w:rPr>
      </w:pPr>
      <w:r w:rsidRPr="00F03EE1">
        <w:rPr>
          <w:sz w:val="27"/>
          <w:szCs w:val="27"/>
        </w:rPr>
        <w:t>на пільгу УБД – 16 заяв;</w:t>
      </w:r>
    </w:p>
    <w:p w14:paraId="2B5FD606" w14:textId="77777777" w:rsidR="00990340" w:rsidRPr="00F03EE1" w:rsidRDefault="00990340" w:rsidP="00990340">
      <w:pPr>
        <w:jc w:val="both"/>
        <w:rPr>
          <w:sz w:val="27"/>
          <w:szCs w:val="27"/>
        </w:rPr>
      </w:pPr>
      <w:r w:rsidRPr="00F03EE1">
        <w:rPr>
          <w:sz w:val="27"/>
          <w:szCs w:val="27"/>
        </w:rPr>
        <w:t>на пільгу на тверде паливо – 13 заяв;</w:t>
      </w:r>
    </w:p>
    <w:p w14:paraId="16A280B8" w14:textId="77777777" w:rsidR="00990340" w:rsidRPr="00F03EE1" w:rsidRDefault="00990340" w:rsidP="00990340">
      <w:pPr>
        <w:jc w:val="both"/>
        <w:rPr>
          <w:sz w:val="27"/>
          <w:szCs w:val="27"/>
        </w:rPr>
      </w:pPr>
      <w:r w:rsidRPr="00F03EE1">
        <w:rPr>
          <w:sz w:val="27"/>
          <w:szCs w:val="27"/>
        </w:rPr>
        <w:t>на пільгу на житлово-комунальні послуги – 2 заяви;</w:t>
      </w:r>
    </w:p>
    <w:p w14:paraId="7330D2D4" w14:textId="77777777" w:rsidR="00990340" w:rsidRPr="00F03EE1" w:rsidRDefault="00990340" w:rsidP="00990340">
      <w:pPr>
        <w:jc w:val="both"/>
        <w:rPr>
          <w:sz w:val="27"/>
          <w:szCs w:val="27"/>
        </w:rPr>
      </w:pPr>
      <w:r w:rsidRPr="00F03EE1">
        <w:rPr>
          <w:sz w:val="27"/>
          <w:szCs w:val="27"/>
        </w:rPr>
        <w:t>на призначення субсидій на житлово-комунальні послуги – 18 заяв;</w:t>
      </w:r>
    </w:p>
    <w:p w14:paraId="331513DD" w14:textId="77777777" w:rsidR="00990340" w:rsidRPr="00F03EE1" w:rsidRDefault="00990340" w:rsidP="00990340">
      <w:pPr>
        <w:jc w:val="both"/>
        <w:rPr>
          <w:sz w:val="27"/>
          <w:szCs w:val="27"/>
        </w:rPr>
      </w:pPr>
      <w:r w:rsidRPr="00F03EE1">
        <w:rPr>
          <w:sz w:val="27"/>
          <w:szCs w:val="27"/>
        </w:rPr>
        <w:t>на призначення субсидій на придбання твердого палива та скрапленого газу –105 заяв;</w:t>
      </w:r>
    </w:p>
    <w:p w14:paraId="4AA7E112" w14:textId="77777777" w:rsidR="00990340" w:rsidRPr="00F03EE1" w:rsidRDefault="00990340" w:rsidP="00990340">
      <w:pPr>
        <w:jc w:val="both"/>
        <w:rPr>
          <w:sz w:val="27"/>
          <w:szCs w:val="27"/>
        </w:rPr>
      </w:pPr>
      <w:r w:rsidRPr="00F03EE1">
        <w:rPr>
          <w:sz w:val="27"/>
          <w:szCs w:val="27"/>
        </w:rPr>
        <w:t>на придбання технічних засобів реабілітації – 1 заява;</w:t>
      </w:r>
    </w:p>
    <w:p w14:paraId="25725CF0" w14:textId="77777777" w:rsidR="00990340" w:rsidRPr="00F03EE1" w:rsidRDefault="00990340" w:rsidP="00990340">
      <w:pPr>
        <w:jc w:val="both"/>
        <w:rPr>
          <w:sz w:val="27"/>
          <w:szCs w:val="27"/>
        </w:rPr>
      </w:pPr>
      <w:r w:rsidRPr="00F03EE1">
        <w:rPr>
          <w:sz w:val="27"/>
          <w:szCs w:val="27"/>
        </w:rPr>
        <w:t>надання матеріальної допомоги ЧАЕС – 22 заяви;</w:t>
      </w:r>
    </w:p>
    <w:p w14:paraId="2F641E28" w14:textId="77777777" w:rsidR="00990340" w:rsidRPr="00F03EE1" w:rsidRDefault="00990340" w:rsidP="00990340">
      <w:pPr>
        <w:jc w:val="both"/>
        <w:rPr>
          <w:sz w:val="27"/>
          <w:szCs w:val="27"/>
        </w:rPr>
      </w:pPr>
      <w:r w:rsidRPr="00F03EE1">
        <w:rPr>
          <w:sz w:val="27"/>
          <w:szCs w:val="27"/>
        </w:rPr>
        <w:t>заява-направлення до будинку-інтернату – 4 заяви;</w:t>
      </w:r>
    </w:p>
    <w:p w14:paraId="2EE5BC80" w14:textId="77777777" w:rsidR="00990340" w:rsidRPr="00F03EE1" w:rsidRDefault="00990340" w:rsidP="00990340">
      <w:pPr>
        <w:jc w:val="both"/>
        <w:rPr>
          <w:sz w:val="27"/>
          <w:szCs w:val="27"/>
        </w:rPr>
      </w:pPr>
      <w:r w:rsidRPr="00F03EE1">
        <w:rPr>
          <w:sz w:val="27"/>
          <w:szCs w:val="27"/>
        </w:rPr>
        <w:t>взяття на облік ВПО – 4 заяви;</w:t>
      </w:r>
    </w:p>
    <w:p w14:paraId="3E7D376B" w14:textId="13DA8D39" w:rsidR="00990340" w:rsidRPr="00F03EE1" w:rsidRDefault="00990340" w:rsidP="00990340">
      <w:pPr>
        <w:jc w:val="both"/>
        <w:rPr>
          <w:sz w:val="27"/>
          <w:szCs w:val="27"/>
          <w:lang w:val="uk-UA"/>
        </w:rPr>
      </w:pPr>
      <w:r w:rsidRPr="00F03EE1">
        <w:rPr>
          <w:sz w:val="27"/>
          <w:szCs w:val="27"/>
        </w:rPr>
        <w:t>допомога на проживання ВПО – 44 заяви</w:t>
      </w:r>
      <w:r w:rsidR="00D37567" w:rsidRPr="00F03EE1">
        <w:rPr>
          <w:sz w:val="27"/>
          <w:szCs w:val="27"/>
          <w:lang w:val="uk-UA"/>
        </w:rPr>
        <w:t>.</w:t>
      </w:r>
    </w:p>
    <w:p w14:paraId="024003A0" w14:textId="77777777" w:rsidR="00990340" w:rsidRPr="00F03EE1" w:rsidRDefault="00990340" w:rsidP="00990340">
      <w:pPr>
        <w:ind w:firstLine="567"/>
        <w:jc w:val="both"/>
        <w:rPr>
          <w:sz w:val="27"/>
          <w:szCs w:val="27"/>
        </w:rPr>
      </w:pPr>
      <w:r w:rsidRPr="00F03EE1">
        <w:rPr>
          <w:sz w:val="27"/>
          <w:szCs w:val="27"/>
        </w:rPr>
        <w:t xml:space="preserve">Занесено до Програмного комплексу «Соціальна громада» - 468 заяв; до Програмного комплексу ЄІССС – 94 заяви. Влаштовано до будинку інтернату загального типу – 5 осіб. Всього допомогу отримували 98 сімей, субсидію отримували 113 сімей, пільгами користувались-18. За даними Міністерства соціальної </w:t>
      </w:r>
      <w:proofErr w:type="gramStart"/>
      <w:r w:rsidRPr="00F03EE1">
        <w:rPr>
          <w:sz w:val="27"/>
          <w:szCs w:val="27"/>
        </w:rPr>
        <w:t>політики  кількість</w:t>
      </w:r>
      <w:proofErr w:type="gramEnd"/>
      <w:r w:rsidRPr="00F03EE1">
        <w:rPr>
          <w:sz w:val="27"/>
          <w:szCs w:val="27"/>
        </w:rPr>
        <w:t xml:space="preserve"> ВПО на території громади складає 187 жителів. </w:t>
      </w:r>
    </w:p>
    <w:p w14:paraId="6CD7C7BF" w14:textId="415ED47E" w:rsidR="00990340" w:rsidRPr="00F03EE1" w:rsidRDefault="00D37567" w:rsidP="00990340">
      <w:pPr>
        <w:ind w:firstLine="567"/>
        <w:jc w:val="both"/>
        <w:rPr>
          <w:sz w:val="27"/>
          <w:szCs w:val="27"/>
        </w:rPr>
      </w:pPr>
      <w:bookmarkStart w:id="6" w:name="_Hlk182393422"/>
      <w:r w:rsidRPr="00F03EE1">
        <w:rPr>
          <w:sz w:val="27"/>
          <w:szCs w:val="27"/>
          <w:lang w:val="uk-UA"/>
        </w:rPr>
        <w:t>Фінансування допомоги населенню здійснювалась за заявами громадян і склала</w:t>
      </w:r>
      <w:r w:rsidR="00990340" w:rsidRPr="00F03EE1">
        <w:rPr>
          <w:sz w:val="27"/>
          <w:szCs w:val="27"/>
        </w:rPr>
        <w:t xml:space="preserve"> </w:t>
      </w:r>
      <w:r w:rsidR="00B769CB" w:rsidRPr="00F03EE1">
        <w:rPr>
          <w:color w:val="000000"/>
          <w:sz w:val="27"/>
          <w:szCs w:val="27"/>
          <w:lang w:val="uk-UA"/>
        </w:rPr>
        <w:t>1370,8</w:t>
      </w:r>
      <w:r w:rsidR="005C173E" w:rsidRPr="00F03EE1">
        <w:rPr>
          <w:color w:val="000000"/>
          <w:sz w:val="27"/>
          <w:szCs w:val="27"/>
          <w:lang w:val="uk-UA"/>
        </w:rPr>
        <w:t xml:space="preserve"> тис.</w:t>
      </w:r>
      <w:r w:rsidR="00990340" w:rsidRPr="00F03EE1">
        <w:rPr>
          <w:sz w:val="27"/>
          <w:szCs w:val="27"/>
        </w:rPr>
        <w:t xml:space="preserve"> гривень, з них: </w:t>
      </w:r>
    </w:p>
    <w:p w14:paraId="2D16D430" w14:textId="5C007E28" w:rsidR="00990340" w:rsidRPr="00F03EE1" w:rsidRDefault="00990340" w:rsidP="00990340">
      <w:pPr>
        <w:ind w:firstLine="284"/>
        <w:jc w:val="both"/>
        <w:rPr>
          <w:sz w:val="27"/>
          <w:szCs w:val="27"/>
          <w:lang w:val="uk-UA"/>
        </w:rPr>
      </w:pPr>
      <w:r w:rsidRPr="00F03EE1">
        <w:rPr>
          <w:sz w:val="27"/>
          <w:szCs w:val="27"/>
        </w:rPr>
        <w:t>надання компенсації фізичним особам, які надають соціальні послуги з догляду на непрофесійній основі – 11 осіб на суму 156</w:t>
      </w:r>
      <w:r w:rsidR="00D23C67" w:rsidRPr="00F03EE1">
        <w:rPr>
          <w:sz w:val="27"/>
          <w:szCs w:val="27"/>
          <w:lang w:val="uk-UA"/>
        </w:rPr>
        <w:t>,</w:t>
      </w:r>
      <w:r w:rsidRPr="00F03EE1">
        <w:rPr>
          <w:sz w:val="27"/>
          <w:szCs w:val="27"/>
        </w:rPr>
        <w:t> 9</w:t>
      </w:r>
      <w:r w:rsidR="00D23C67" w:rsidRPr="00F03EE1">
        <w:rPr>
          <w:sz w:val="27"/>
          <w:szCs w:val="27"/>
          <w:lang w:val="uk-UA"/>
        </w:rPr>
        <w:t xml:space="preserve">тис.грн </w:t>
      </w:r>
      <w:proofErr w:type="gramStart"/>
      <w:r w:rsidR="00D23C67" w:rsidRPr="00F03EE1">
        <w:rPr>
          <w:sz w:val="27"/>
          <w:szCs w:val="27"/>
          <w:lang w:val="uk-UA"/>
        </w:rPr>
        <w:t>( опрацьовано</w:t>
      </w:r>
      <w:proofErr w:type="gramEnd"/>
      <w:r w:rsidR="00D23C67" w:rsidRPr="00F03EE1">
        <w:rPr>
          <w:sz w:val="27"/>
          <w:szCs w:val="27"/>
          <w:lang w:val="uk-UA"/>
        </w:rPr>
        <w:t xml:space="preserve"> 18 заяв),</w:t>
      </w:r>
    </w:p>
    <w:p w14:paraId="477E2B4C" w14:textId="62C6F5AF" w:rsidR="00D23C67" w:rsidRPr="00F03EE1" w:rsidRDefault="00D23C67" w:rsidP="00D23C67">
      <w:pPr>
        <w:jc w:val="both"/>
        <w:rPr>
          <w:sz w:val="27"/>
          <w:szCs w:val="27"/>
        </w:rPr>
      </w:pPr>
      <w:r w:rsidRPr="00F03EE1">
        <w:rPr>
          <w:sz w:val="27"/>
          <w:szCs w:val="27"/>
          <w:lang w:val="uk-UA"/>
        </w:rPr>
        <w:t xml:space="preserve">    </w:t>
      </w:r>
      <w:r w:rsidR="00990340" w:rsidRPr="00F03EE1">
        <w:rPr>
          <w:sz w:val="27"/>
          <w:szCs w:val="27"/>
        </w:rPr>
        <w:t xml:space="preserve">надання матеріальної допомоги у разі стихійного лиха або дій непереборної сили, що призвели до матеріальних збитків - 10,0 </w:t>
      </w:r>
      <w:proofErr w:type="gramStart"/>
      <w:r w:rsidR="00990340" w:rsidRPr="00F03EE1">
        <w:rPr>
          <w:sz w:val="27"/>
          <w:szCs w:val="27"/>
        </w:rPr>
        <w:t>тис.</w:t>
      </w:r>
      <w:r w:rsidRPr="00F03EE1">
        <w:rPr>
          <w:sz w:val="27"/>
          <w:szCs w:val="27"/>
          <w:lang w:val="uk-UA"/>
        </w:rPr>
        <w:t>г</w:t>
      </w:r>
      <w:r w:rsidR="00990340" w:rsidRPr="00F03EE1">
        <w:rPr>
          <w:sz w:val="27"/>
          <w:szCs w:val="27"/>
        </w:rPr>
        <w:t>р</w:t>
      </w:r>
      <w:r w:rsidRPr="00F03EE1">
        <w:rPr>
          <w:sz w:val="27"/>
          <w:szCs w:val="27"/>
          <w:lang w:val="uk-UA"/>
        </w:rPr>
        <w:t>н</w:t>
      </w:r>
      <w:proofErr w:type="gramEnd"/>
      <w:r w:rsidRPr="00F03EE1">
        <w:rPr>
          <w:sz w:val="27"/>
          <w:szCs w:val="27"/>
          <w:lang w:val="uk-UA"/>
        </w:rPr>
        <w:t>(</w:t>
      </w:r>
      <w:r w:rsidRPr="00F03EE1">
        <w:rPr>
          <w:sz w:val="27"/>
          <w:szCs w:val="27"/>
        </w:rPr>
        <w:t>1 заява</w:t>
      </w:r>
      <w:r w:rsidRPr="00F03EE1">
        <w:rPr>
          <w:sz w:val="27"/>
          <w:szCs w:val="27"/>
          <w:lang w:val="uk-UA"/>
        </w:rPr>
        <w:t>)</w:t>
      </w:r>
      <w:r w:rsidRPr="00F03EE1">
        <w:rPr>
          <w:sz w:val="27"/>
          <w:szCs w:val="27"/>
        </w:rPr>
        <w:t>.</w:t>
      </w:r>
    </w:p>
    <w:p w14:paraId="58E4E34A" w14:textId="77777777" w:rsidR="00990340" w:rsidRPr="00F03EE1" w:rsidRDefault="00990340" w:rsidP="00990340">
      <w:pPr>
        <w:jc w:val="both"/>
        <w:rPr>
          <w:sz w:val="27"/>
          <w:szCs w:val="27"/>
        </w:rPr>
      </w:pPr>
      <w:r w:rsidRPr="00F03EE1">
        <w:rPr>
          <w:sz w:val="27"/>
          <w:szCs w:val="27"/>
        </w:rPr>
        <w:t xml:space="preserve">    надання одноразової грошової допомоги в зв'язку з </w:t>
      </w:r>
      <w:proofErr w:type="gramStart"/>
      <w:r w:rsidRPr="00F03EE1">
        <w:rPr>
          <w:sz w:val="27"/>
          <w:szCs w:val="27"/>
        </w:rPr>
        <w:t>тяжкою  або</w:t>
      </w:r>
      <w:proofErr w:type="gramEnd"/>
      <w:r w:rsidRPr="00F03EE1">
        <w:rPr>
          <w:sz w:val="27"/>
          <w:szCs w:val="27"/>
        </w:rPr>
        <w:t xml:space="preserve"> тривалою хворобою, скрутним матеріальним становищем  - 119,0</w:t>
      </w:r>
      <w:r w:rsidRPr="00F03EE1">
        <w:rPr>
          <w:color w:val="FF0000"/>
          <w:sz w:val="27"/>
          <w:szCs w:val="27"/>
        </w:rPr>
        <w:t xml:space="preserve"> </w:t>
      </w:r>
      <w:r w:rsidRPr="00F03EE1">
        <w:rPr>
          <w:sz w:val="27"/>
          <w:szCs w:val="27"/>
        </w:rPr>
        <w:t>тис. гривень (24 особи);</w:t>
      </w:r>
    </w:p>
    <w:p w14:paraId="5FF0823F" w14:textId="77777777" w:rsidR="00990340" w:rsidRPr="00F03EE1" w:rsidRDefault="00990340" w:rsidP="00990340">
      <w:pPr>
        <w:jc w:val="both"/>
        <w:rPr>
          <w:sz w:val="27"/>
          <w:szCs w:val="27"/>
        </w:rPr>
      </w:pPr>
      <w:r w:rsidRPr="00F03EE1">
        <w:rPr>
          <w:sz w:val="27"/>
          <w:szCs w:val="27"/>
        </w:rPr>
        <w:t xml:space="preserve">    виплати допомоги на поховання осіб, незастрахованих в системі соціального страхування - 9</w:t>
      </w:r>
      <w:r w:rsidRPr="00F03EE1">
        <w:rPr>
          <w:color w:val="000000"/>
          <w:sz w:val="27"/>
          <w:szCs w:val="27"/>
        </w:rPr>
        <w:t>,0</w:t>
      </w:r>
      <w:r w:rsidRPr="00F03EE1">
        <w:rPr>
          <w:sz w:val="27"/>
          <w:szCs w:val="27"/>
        </w:rPr>
        <w:t xml:space="preserve"> тис. гривень, (3 отримувача);</w:t>
      </w:r>
    </w:p>
    <w:p w14:paraId="28C18819" w14:textId="2A06A2EA" w:rsidR="00990340" w:rsidRPr="00F03EE1" w:rsidRDefault="00990340" w:rsidP="00990340">
      <w:pPr>
        <w:jc w:val="both"/>
        <w:rPr>
          <w:sz w:val="27"/>
          <w:szCs w:val="27"/>
        </w:rPr>
      </w:pPr>
      <w:r w:rsidRPr="00F03EE1">
        <w:rPr>
          <w:sz w:val="27"/>
          <w:szCs w:val="27"/>
        </w:rPr>
        <w:t xml:space="preserve">    виплата одноразової грошової допомоги дітям з інвалідністю для придбання технічних засобів, а саме підгузків –</w:t>
      </w:r>
      <w:r w:rsidR="000E1ADD" w:rsidRPr="00F03EE1">
        <w:rPr>
          <w:color w:val="000000"/>
          <w:sz w:val="27"/>
          <w:szCs w:val="27"/>
          <w:lang w:val="uk-UA"/>
        </w:rPr>
        <w:t>21</w:t>
      </w:r>
      <w:r w:rsidRPr="00F03EE1">
        <w:rPr>
          <w:color w:val="000000"/>
          <w:sz w:val="27"/>
          <w:szCs w:val="27"/>
        </w:rPr>
        <w:t>,0</w:t>
      </w:r>
      <w:r w:rsidRPr="00F03EE1">
        <w:rPr>
          <w:sz w:val="27"/>
          <w:szCs w:val="27"/>
        </w:rPr>
        <w:t xml:space="preserve"> тис. гривень, (</w:t>
      </w:r>
      <w:r w:rsidR="00D37567" w:rsidRPr="00F03EE1">
        <w:rPr>
          <w:color w:val="000000"/>
          <w:sz w:val="27"/>
          <w:szCs w:val="27"/>
          <w:lang w:val="uk-UA"/>
        </w:rPr>
        <w:t>3</w:t>
      </w:r>
      <w:r w:rsidRPr="00F03EE1">
        <w:rPr>
          <w:sz w:val="27"/>
          <w:szCs w:val="27"/>
        </w:rPr>
        <w:t xml:space="preserve"> особ</w:t>
      </w:r>
      <w:r w:rsidR="00D37567" w:rsidRPr="00F03EE1">
        <w:rPr>
          <w:sz w:val="27"/>
          <w:szCs w:val="27"/>
          <w:lang w:val="uk-UA"/>
        </w:rPr>
        <w:t>и</w:t>
      </w:r>
      <w:r w:rsidRPr="00F03EE1">
        <w:rPr>
          <w:sz w:val="27"/>
          <w:szCs w:val="27"/>
        </w:rPr>
        <w:t>);</w:t>
      </w:r>
    </w:p>
    <w:p w14:paraId="238EFF6D" w14:textId="40354C93" w:rsidR="00990340" w:rsidRPr="00F03EE1" w:rsidRDefault="00990340" w:rsidP="00990340">
      <w:pPr>
        <w:jc w:val="both"/>
        <w:rPr>
          <w:sz w:val="27"/>
          <w:szCs w:val="27"/>
        </w:rPr>
      </w:pPr>
      <w:r w:rsidRPr="00F03EE1">
        <w:rPr>
          <w:sz w:val="27"/>
          <w:szCs w:val="27"/>
        </w:rPr>
        <w:t xml:space="preserve">виплата грошової допомоги сім'ям при народженні дитини – </w:t>
      </w:r>
      <w:r w:rsidR="00247AF2" w:rsidRPr="00F03EE1">
        <w:rPr>
          <w:color w:val="000000"/>
          <w:sz w:val="27"/>
          <w:szCs w:val="27"/>
          <w:lang w:val="uk-UA"/>
        </w:rPr>
        <w:t>85</w:t>
      </w:r>
      <w:r w:rsidRPr="00F03EE1">
        <w:rPr>
          <w:color w:val="000000"/>
          <w:sz w:val="27"/>
          <w:szCs w:val="27"/>
        </w:rPr>
        <w:t>,0</w:t>
      </w:r>
      <w:r w:rsidRPr="00F03EE1">
        <w:rPr>
          <w:sz w:val="27"/>
          <w:szCs w:val="27"/>
        </w:rPr>
        <w:t xml:space="preserve"> тис. гривень, (17 отримувачів);</w:t>
      </w:r>
    </w:p>
    <w:p w14:paraId="3FE9B1FE" w14:textId="5BB6DE2E" w:rsidR="00990340" w:rsidRPr="00F03EE1" w:rsidRDefault="00990340" w:rsidP="00990340">
      <w:pPr>
        <w:jc w:val="both"/>
        <w:rPr>
          <w:sz w:val="27"/>
          <w:szCs w:val="27"/>
        </w:rPr>
      </w:pPr>
      <w:r w:rsidRPr="00F03EE1">
        <w:rPr>
          <w:sz w:val="27"/>
          <w:szCs w:val="27"/>
        </w:rPr>
        <w:t xml:space="preserve">    матеріальна допомога особам, яким виповнилось 90 і більше років –12,</w:t>
      </w:r>
      <w:r w:rsidR="00947E4F" w:rsidRPr="00F03EE1">
        <w:rPr>
          <w:sz w:val="27"/>
          <w:szCs w:val="27"/>
          <w:lang w:val="uk-UA"/>
        </w:rPr>
        <w:t>8</w:t>
      </w:r>
      <w:r w:rsidRPr="00F03EE1">
        <w:rPr>
          <w:sz w:val="27"/>
          <w:szCs w:val="27"/>
        </w:rPr>
        <w:t xml:space="preserve"> тис. гривень (9 особам);</w:t>
      </w:r>
    </w:p>
    <w:p w14:paraId="035E3C5D" w14:textId="41AC31ED" w:rsidR="00990340" w:rsidRPr="00F03EE1" w:rsidRDefault="00990340" w:rsidP="00990340">
      <w:pPr>
        <w:jc w:val="both"/>
        <w:rPr>
          <w:sz w:val="27"/>
          <w:szCs w:val="27"/>
        </w:rPr>
      </w:pPr>
      <w:r w:rsidRPr="00F03EE1">
        <w:rPr>
          <w:sz w:val="27"/>
          <w:szCs w:val="27"/>
        </w:rPr>
        <w:t xml:space="preserve">   матеріальна допомога членам сімей загиблих військовослужбовців – </w:t>
      </w:r>
      <w:r w:rsidRPr="00F03EE1">
        <w:rPr>
          <w:color w:val="000000"/>
          <w:sz w:val="27"/>
          <w:szCs w:val="27"/>
        </w:rPr>
        <w:t>30,3</w:t>
      </w:r>
      <w:r w:rsidRPr="00F03EE1">
        <w:rPr>
          <w:sz w:val="27"/>
          <w:szCs w:val="27"/>
        </w:rPr>
        <w:t xml:space="preserve"> тис. гривень (</w:t>
      </w:r>
      <w:r w:rsidRPr="00F03EE1">
        <w:rPr>
          <w:color w:val="000000"/>
          <w:sz w:val="27"/>
          <w:szCs w:val="27"/>
        </w:rPr>
        <w:t>1</w:t>
      </w:r>
      <w:r w:rsidRPr="00F03EE1">
        <w:rPr>
          <w:sz w:val="27"/>
          <w:szCs w:val="27"/>
        </w:rPr>
        <w:t xml:space="preserve"> особ</w:t>
      </w:r>
      <w:r w:rsidR="00D37567" w:rsidRPr="00F03EE1">
        <w:rPr>
          <w:sz w:val="27"/>
          <w:szCs w:val="27"/>
          <w:lang w:val="uk-UA"/>
        </w:rPr>
        <w:t>а</w:t>
      </w:r>
      <w:r w:rsidRPr="00F03EE1">
        <w:rPr>
          <w:sz w:val="27"/>
          <w:szCs w:val="27"/>
        </w:rPr>
        <w:t xml:space="preserve">); </w:t>
      </w:r>
    </w:p>
    <w:p w14:paraId="513E5C27" w14:textId="70583742" w:rsidR="00990340" w:rsidRPr="00F03EE1" w:rsidRDefault="00990340" w:rsidP="00990340">
      <w:pPr>
        <w:ind w:firstLine="142"/>
        <w:jc w:val="both"/>
        <w:rPr>
          <w:sz w:val="27"/>
          <w:szCs w:val="27"/>
        </w:rPr>
      </w:pPr>
      <w:r w:rsidRPr="00F03EE1">
        <w:rPr>
          <w:sz w:val="27"/>
          <w:szCs w:val="27"/>
        </w:rPr>
        <w:t xml:space="preserve">надання матеріальної допомоги пораненим цивільним мешканцям – 15,0 тис. гривень </w:t>
      </w:r>
      <w:proofErr w:type="gramStart"/>
      <w:r w:rsidRPr="00F03EE1">
        <w:rPr>
          <w:sz w:val="27"/>
          <w:szCs w:val="27"/>
        </w:rPr>
        <w:t>( 3</w:t>
      </w:r>
      <w:proofErr w:type="gramEnd"/>
      <w:r w:rsidRPr="00F03EE1">
        <w:rPr>
          <w:sz w:val="27"/>
          <w:szCs w:val="27"/>
        </w:rPr>
        <w:t xml:space="preserve"> особи);</w:t>
      </w:r>
    </w:p>
    <w:p w14:paraId="034CD4B1" w14:textId="21907F86" w:rsidR="00FF3546" w:rsidRPr="00F03EE1" w:rsidRDefault="00FF3546" w:rsidP="00990340">
      <w:pPr>
        <w:ind w:firstLine="142"/>
        <w:jc w:val="both"/>
        <w:rPr>
          <w:sz w:val="27"/>
          <w:szCs w:val="27"/>
          <w:lang w:val="uk-UA"/>
        </w:rPr>
      </w:pPr>
      <w:r w:rsidRPr="00F03EE1">
        <w:rPr>
          <w:sz w:val="27"/>
          <w:szCs w:val="27"/>
          <w:lang w:val="uk-UA"/>
        </w:rPr>
        <w:t>матеріальна допомога постраждалим внаслідок катастрофи на ЧАЄС- 12,0 тис.грн.(25 отрим.)</w:t>
      </w:r>
    </w:p>
    <w:p w14:paraId="60622FFD" w14:textId="77777777" w:rsidR="00990340" w:rsidRPr="00F03EE1" w:rsidRDefault="00990340" w:rsidP="00990340">
      <w:pPr>
        <w:jc w:val="both"/>
        <w:rPr>
          <w:sz w:val="27"/>
          <w:szCs w:val="27"/>
        </w:rPr>
      </w:pPr>
      <w:r w:rsidRPr="00F03EE1">
        <w:rPr>
          <w:sz w:val="27"/>
          <w:szCs w:val="27"/>
        </w:rPr>
        <w:t xml:space="preserve">   матеріальна допомога на усунення наслідків пошкоджень житла спричинених військовою агресією російської федерації – </w:t>
      </w:r>
      <w:r w:rsidRPr="00F03EE1">
        <w:rPr>
          <w:color w:val="000000"/>
          <w:sz w:val="27"/>
          <w:szCs w:val="27"/>
        </w:rPr>
        <w:t xml:space="preserve">580,0 тис. </w:t>
      </w:r>
      <w:proofErr w:type="gramStart"/>
      <w:r w:rsidRPr="00F03EE1">
        <w:rPr>
          <w:color w:val="000000"/>
          <w:sz w:val="27"/>
          <w:szCs w:val="27"/>
        </w:rPr>
        <w:t>гривень(</w:t>
      </w:r>
      <w:proofErr w:type="gramEnd"/>
      <w:r w:rsidRPr="00F03EE1">
        <w:rPr>
          <w:color w:val="000000"/>
          <w:sz w:val="27"/>
          <w:szCs w:val="27"/>
        </w:rPr>
        <w:t>147 осіб</w:t>
      </w:r>
      <w:r w:rsidRPr="00F03EE1">
        <w:rPr>
          <w:sz w:val="27"/>
          <w:szCs w:val="27"/>
        </w:rPr>
        <w:t>);</w:t>
      </w:r>
    </w:p>
    <w:p w14:paraId="31D7E55D" w14:textId="77777777" w:rsidR="00990340" w:rsidRPr="00F03EE1" w:rsidRDefault="00990340" w:rsidP="00990340">
      <w:pPr>
        <w:jc w:val="both"/>
        <w:rPr>
          <w:sz w:val="27"/>
          <w:szCs w:val="27"/>
        </w:rPr>
      </w:pPr>
      <w:r w:rsidRPr="00F03EE1">
        <w:rPr>
          <w:sz w:val="27"/>
          <w:szCs w:val="27"/>
        </w:rPr>
        <w:t xml:space="preserve">    матеріальна допомога громадянам, що зареєстровані та фактично проживають на території Шалигинської селищної ради за цільовою програмою "Правопорядок" - </w:t>
      </w:r>
      <w:r w:rsidRPr="00F03EE1">
        <w:rPr>
          <w:color w:val="000000"/>
          <w:sz w:val="27"/>
          <w:szCs w:val="27"/>
        </w:rPr>
        <w:t>320,0</w:t>
      </w:r>
      <w:r w:rsidRPr="00F03EE1">
        <w:rPr>
          <w:sz w:val="27"/>
          <w:szCs w:val="27"/>
        </w:rPr>
        <w:t xml:space="preserve"> тис. гривень (32 отримувача);    </w:t>
      </w:r>
    </w:p>
    <w:bookmarkEnd w:id="6"/>
    <w:p w14:paraId="4286DC34" w14:textId="77777777" w:rsidR="00990340" w:rsidRPr="00F03EE1" w:rsidRDefault="00990340" w:rsidP="00990340">
      <w:pPr>
        <w:ind w:left="-65" w:firstLine="632"/>
        <w:jc w:val="both"/>
        <w:rPr>
          <w:sz w:val="27"/>
          <w:szCs w:val="27"/>
        </w:rPr>
      </w:pPr>
      <w:r w:rsidRPr="00F03EE1">
        <w:rPr>
          <w:sz w:val="27"/>
          <w:szCs w:val="27"/>
        </w:rPr>
        <w:lastRenderedPageBreak/>
        <w:t xml:space="preserve">Управлінням соціального захисту населення Шосткинської РДА здійснювались повноваження в частині реалізації </w:t>
      </w:r>
      <w:proofErr w:type="gramStart"/>
      <w:r w:rsidRPr="00F03EE1">
        <w:rPr>
          <w:sz w:val="27"/>
          <w:szCs w:val="27"/>
        </w:rPr>
        <w:t>державних  програм</w:t>
      </w:r>
      <w:proofErr w:type="gramEnd"/>
      <w:r w:rsidRPr="00F03EE1">
        <w:rPr>
          <w:sz w:val="27"/>
          <w:szCs w:val="27"/>
        </w:rPr>
        <w:t xml:space="preserve"> з надання усіх видів соціальної допомоги: допомога сім’ям з дітьми, допомога на дітей, що перебувають під опікою, допомога інвалідам з дитинства і дітям-інвалідам.</w:t>
      </w:r>
    </w:p>
    <w:p w14:paraId="4ABA924E" w14:textId="77777777" w:rsidR="00990340" w:rsidRPr="00F03EE1" w:rsidRDefault="00990340" w:rsidP="00990340">
      <w:pPr>
        <w:ind w:left="-65" w:firstLine="632"/>
        <w:jc w:val="both"/>
        <w:rPr>
          <w:color w:val="000000"/>
          <w:sz w:val="27"/>
          <w:szCs w:val="27"/>
        </w:rPr>
      </w:pPr>
      <w:r w:rsidRPr="00F03EE1">
        <w:rPr>
          <w:color w:val="000000"/>
          <w:sz w:val="27"/>
          <w:szCs w:val="27"/>
        </w:rPr>
        <w:t xml:space="preserve">Комунальною установою Березівської сільської ради «Центр надання соціальних послуг» здійснювалось обслуговування 108 осіб, їх обслуговували 8 соціальних працівників та 1 фахівець з соціальної роботи.  У відділенні соціальної </w:t>
      </w:r>
      <w:proofErr w:type="gramStart"/>
      <w:r w:rsidRPr="00F03EE1">
        <w:rPr>
          <w:color w:val="000000"/>
          <w:sz w:val="27"/>
          <w:szCs w:val="27"/>
        </w:rPr>
        <w:t>роботи  91</w:t>
      </w:r>
      <w:proofErr w:type="gramEnd"/>
      <w:r w:rsidRPr="00F03EE1">
        <w:rPr>
          <w:color w:val="000000"/>
          <w:sz w:val="27"/>
          <w:szCs w:val="27"/>
        </w:rPr>
        <w:t xml:space="preserve"> особа отримала послуги з: інформування, представництва інтересів та соціальний супровід осіб, які опинились в тяжких життєвих обставинах.</w:t>
      </w:r>
    </w:p>
    <w:p w14:paraId="361F5F44" w14:textId="442D6157" w:rsidR="00106F6A" w:rsidRDefault="004F0B7B" w:rsidP="0021336D">
      <w:pPr>
        <w:jc w:val="both"/>
        <w:rPr>
          <w:bCs/>
          <w:color w:val="000000"/>
          <w:sz w:val="27"/>
          <w:szCs w:val="27"/>
          <w:lang w:val="uk-UA"/>
        </w:rPr>
      </w:pPr>
      <w:r w:rsidRPr="00F03EE1">
        <w:rPr>
          <w:b/>
          <w:bCs/>
          <w:color w:val="000000"/>
          <w:sz w:val="27"/>
          <w:szCs w:val="27"/>
          <w:lang w:val="uk-UA"/>
        </w:rPr>
        <w:t>Гуманітарна допомога</w:t>
      </w:r>
    </w:p>
    <w:p w14:paraId="07E4FD2F" w14:textId="6059B60B" w:rsidR="004F0B7B" w:rsidRPr="00F03EE1" w:rsidRDefault="004F0B7B" w:rsidP="00106F6A">
      <w:pPr>
        <w:ind w:firstLine="708"/>
        <w:jc w:val="both"/>
        <w:rPr>
          <w:sz w:val="27"/>
          <w:szCs w:val="27"/>
          <w:lang w:val="uk-UA"/>
        </w:rPr>
      </w:pPr>
      <w:r w:rsidRPr="00F03EE1">
        <w:rPr>
          <w:bCs/>
          <w:color w:val="000000"/>
          <w:sz w:val="27"/>
          <w:szCs w:val="27"/>
          <w:lang w:val="uk-UA"/>
        </w:rPr>
        <w:t>Протягом  року</w:t>
      </w:r>
      <w:r w:rsidRPr="00F03EE1">
        <w:rPr>
          <w:sz w:val="27"/>
          <w:szCs w:val="27"/>
          <w:lang w:val="uk-UA"/>
        </w:rPr>
        <w:t xml:space="preserve"> продовжувалась співпраця виконавчих органів громади з громадськими організаціями та грантовими проєктами.</w:t>
      </w:r>
      <w:r w:rsidR="00124BA8" w:rsidRPr="00F03EE1">
        <w:rPr>
          <w:sz w:val="27"/>
          <w:szCs w:val="27"/>
        </w:rPr>
        <w:t xml:space="preserve"> Для</w:t>
      </w:r>
      <w:r w:rsidR="00D6472B" w:rsidRPr="00F03EE1">
        <w:rPr>
          <w:sz w:val="27"/>
          <w:szCs w:val="27"/>
          <w:lang w:val="uk-UA"/>
        </w:rPr>
        <w:t xml:space="preserve"> </w:t>
      </w:r>
      <w:proofErr w:type="gramStart"/>
      <w:r w:rsidR="00124BA8" w:rsidRPr="00F03EE1">
        <w:rPr>
          <w:sz w:val="27"/>
          <w:szCs w:val="27"/>
          <w:lang w:val="uk-UA"/>
        </w:rPr>
        <w:t xml:space="preserve">мешканців </w:t>
      </w:r>
      <w:r w:rsidR="00124BA8" w:rsidRPr="00F03EE1">
        <w:rPr>
          <w:sz w:val="27"/>
          <w:szCs w:val="27"/>
        </w:rPr>
        <w:t xml:space="preserve"> Шалигинської</w:t>
      </w:r>
      <w:proofErr w:type="gramEnd"/>
      <w:r w:rsidR="00124BA8" w:rsidRPr="00F03EE1">
        <w:rPr>
          <w:sz w:val="27"/>
          <w:szCs w:val="27"/>
        </w:rPr>
        <w:t xml:space="preserve"> громади </w:t>
      </w:r>
      <w:r w:rsidR="00124BA8" w:rsidRPr="00F03EE1">
        <w:rPr>
          <w:bCs/>
          <w:color w:val="000000"/>
          <w:sz w:val="27"/>
          <w:szCs w:val="27"/>
        </w:rPr>
        <w:t xml:space="preserve">від  БФ  Глобал Емпавермент Мішн ЮА отримано </w:t>
      </w:r>
      <w:r w:rsidR="00124BA8" w:rsidRPr="00F03EE1">
        <w:rPr>
          <w:bCs/>
          <w:color w:val="000000"/>
          <w:sz w:val="27"/>
          <w:szCs w:val="27"/>
          <w:lang w:val="uk-UA"/>
        </w:rPr>
        <w:t>8400</w:t>
      </w:r>
      <w:r w:rsidR="00124BA8" w:rsidRPr="00F03EE1">
        <w:rPr>
          <w:bCs/>
          <w:color w:val="000000"/>
          <w:sz w:val="27"/>
          <w:szCs w:val="27"/>
        </w:rPr>
        <w:t xml:space="preserve"> продуктових  наборів</w:t>
      </w:r>
      <w:r w:rsidR="00E42586" w:rsidRPr="00F03EE1">
        <w:rPr>
          <w:bCs/>
          <w:color w:val="000000"/>
          <w:sz w:val="27"/>
          <w:szCs w:val="27"/>
          <w:lang w:val="uk-UA"/>
        </w:rPr>
        <w:t>,</w:t>
      </w:r>
      <w:r w:rsidR="007D238A" w:rsidRPr="00F03EE1">
        <w:rPr>
          <w:bCs/>
          <w:color w:val="000000"/>
          <w:sz w:val="27"/>
          <w:szCs w:val="27"/>
          <w:lang w:val="uk-UA"/>
        </w:rPr>
        <w:t xml:space="preserve"> </w:t>
      </w:r>
      <w:r w:rsidR="00845CAF" w:rsidRPr="00F03EE1">
        <w:rPr>
          <w:sz w:val="27"/>
          <w:szCs w:val="27"/>
          <w:lang w:val="uk-UA"/>
        </w:rPr>
        <w:t>ГО «Плутаріон»</w:t>
      </w:r>
      <w:r w:rsidR="00D6472B" w:rsidRPr="00F03EE1">
        <w:rPr>
          <w:sz w:val="27"/>
          <w:szCs w:val="27"/>
          <w:lang w:val="uk-UA"/>
        </w:rPr>
        <w:t>-</w:t>
      </w:r>
      <w:r w:rsidR="00845CAF" w:rsidRPr="00F03EE1">
        <w:rPr>
          <w:sz w:val="27"/>
          <w:szCs w:val="27"/>
          <w:lang w:val="uk-UA"/>
        </w:rPr>
        <w:t xml:space="preserve"> </w:t>
      </w:r>
      <w:r w:rsidR="00D6472B" w:rsidRPr="00F03EE1">
        <w:rPr>
          <w:sz w:val="27"/>
          <w:szCs w:val="27"/>
          <w:lang w:val="uk-UA"/>
        </w:rPr>
        <w:t>к</w:t>
      </w:r>
      <w:r w:rsidR="00845CAF" w:rsidRPr="00F03EE1">
        <w:rPr>
          <w:sz w:val="27"/>
          <w:szCs w:val="27"/>
          <w:lang w:val="uk-UA"/>
        </w:rPr>
        <w:t>овдри, гігієнічні набори, набори одягу</w:t>
      </w:r>
      <w:r w:rsidR="00845CAF" w:rsidRPr="00F03EE1">
        <w:rPr>
          <w:sz w:val="27"/>
          <w:szCs w:val="27"/>
        </w:rPr>
        <w:t xml:space="preserve">-177 </w:t>
      </w:r>
      <w:r w:rsidR="00845CAF" w:rsidRPr="00F03EE1">
        <w:rPr>
          <w:sz w:val="27"/>
          <w:szCs w:val="27"/>
          <w:lang w:val="uk-UA"/>
        </w:rPr>
        <w:t>наборів для дітей, що проживають на території громади;</w:t>
      </w:r>
    </w:p>
    <w:p w14:paraId="25B3F41D" w14:textId="70FF3BBC" w:rsidR="008767D7" w:rsidRPr="00F03EE1" w:rsidRDefault="008767D7" w:rsidP="00845CAF">
      <w:pPr>
        <w:ind w:firstLine="708"/>
        <w:jc w:val="both"/>
        <w:rPr>
          <w:sz w:val="27"/>
          <w:szCs w:val="27"/>
          <w:lang w:val="uk-UA"/>
        </w:rPr>
      </w:pPr>
      <w:r w:rsidRPr="00F03EE1">
        <w:rPr>
          <w:sz w:val="27"/>
          <w:szCs w:val="27"/>
          <w:lang w:val="uk-UA"/>
        </w:rPr>
        <w:t>БО «Благодійний Фонд «Українська команда» продуктові набори-50 наборів учасникам, вдовам учасників ЧАЕС,</w:t>
      </w:r>
      <w:r w:rsidR="00E42586" w:rsidRPr="00F03EE1">
        <w:rPr>
          <w:sz w:val="27"/>
          <w:szCs w:val="27"/>
          <w:lang w:val="uk-UA"/>
        </w:rPr>
        <w:t xml:space="preserve"> </w:t>
      </w:r>
      <w:r w:rsidRPr="00F03EE1">
        <w:rPr>
          <w:sz w:val="27"/>
          <w:szCs w:val="27"/>
          <w:lang w:val="uk-UA"/>
        </w:rPr>
        <w:t>жителям 5 км зони, сім’ям загиблих, зниклих без вісті під час війни з рф;</w:t>
      </w:r>
    </w:p>
    <w:p w14:paraId="21906C0D" w14:textId="3EDF6E49" w:rsidR="00893681" w:rsidRPr="00F03EE1" w:rsidRDefault="00893681" w:rsidP="00ED173B">
      <w:pPr>
        <w:ind w:firstLine="708"/>
        <w:jc w:val="both"/>
        <w:rPr>
          <w:sz w:val="27"/>
          <w:szCs w:val="27"/>
          <w:lang w:val="uk-UA"/>
        </w:rPr>
      </w:pPr>
      <w:r w:rsidRPr="00F03EE1">
        <w:rPr>
          <w:sz w:val="27"/>
          <w:szCs w:val="27"/>
          <w:lang w:val="uk-UA"/>
        </w:rPr>
        <w:t>БО Фонд Ріната Ахметова продуктові набори -90 наборів для осіб, що н</w:t>
      </w:r>
      <w:r w:rsidR="00E42586" w:rsidRPr="00F03EE1">
        <w:rPr>
          <w:sz w:val="27"/>
          <w:szCs w:val="27"/>
          <w:lang w:val="uk-UA"/>
        </w:rPr>
        <w:t>е</w:t>
      </w:r>
      <w:r w:rsidRPr="00F03EE1">
        <w:rPr>
          <w:sz w:val="27"/>
          <w:szCs w:val="27"/>
          <w:lang w:val="uk-UA"/>
        </w:rPr>
        <w:t xml:space="preserve"> обслуговується територіальним центром та осіб, що проживали в 5 км зоні;</w:t>
      </w:r>
    </w:p>
    <w:p w14:paraId="17A9E4A3" w14:textId="77777777" w:rsidR="00601064" w:rsidRPr="00F03EE1" w:rsidRDefault="00893681" w:rsidP="00106F6A">
      <w:pPr>
        <w:jc w:val="both"/>
        <w:rPr>
          <w:sz w:val="27"/>
          <w:szCs w:val="27"/>
          <w:lang w:val="uk-UA"/>
        </w:rPr>
      </w:pPr>
      <w:r w:rsidRPr="00F03EE1">
        <w:rPr>
          <w:sz w:val="27"/>
          <w:szCs w:val="27"/>
          <w:lang w:val="uk-UA"/>
        </w:rPr>
        <w:t>Проект ГО «Нюкрейн»</w:t>
      </w:r>
      <w:r w:rsidRPr="00F03EE1">
        <w:rPr>
          <w:sz w:val="27"/>
          <w:szCs w:val="27"/>
          <w:lang w:val="en-US"/>
        </w:rPr>
        <w:t>MEDAIR</w:t>
      </w:r>
      <w:r w:rsidRPr="00F03EE1">
        <w:rPr>
          <w:sz w:val="27"/>
          <w:szCs w:val="27"/>
          <w:lang w:val="uk-UA"/>
        </w:rPr>
        <w:t xml:space="preserve"> </w:t>
      </w:r>
      <w:r w:rsidR="00625781" w:rsidRPr="00F03EE1">
        <w:rPr>
          <w:sz w:val="27"/>
          <w:szCs w:val="27"/>
          <w:lang w:val="uk-UA"/>
        </w:rPr>
        <w:t>–</w:t>
      </w:r>
      <w:r w:rsidRPr="00F03EE1">
        <w:rPr>
          <w:sz w:val="27"/>
          <w:szCs w:val="27"/>
          <w:lang w:val="uk-UA"/>
        </w:rPr>
        <w:t xml:space="preserve"> Суми</w:t>
      </w:r>
      <w:r w:rsidR="00625781" w:rsidRPr="00F03EE1">
        <w:rPr>
          <w:sz w:val="27"/>
          <w:szCs w:val="27"/>
          <w:lang w:val="uk-UA"/>
        </w:rPr>
        <w:t xml:space="preserve"> </w:t>
      </w:r>
      <w:r w:rsidR="00E26BD9" w:rsidRPr="00F03EE1">
        <w:rPr>
          <w:sz w:val="27"/>
          <w:szCs w:val="27"/>
          <w:lang w:val="uk-UA"/>
        </w:rPr>
        <w:t>– 1200 наборів постільної</w:t>
      </w:r>
      <w:r w:rsidR="00ED173B" w:rsidRPr="00F03EE1">
        <w:rPr>
          <w:sz w:val="27"/>
          <w:szCs w:val="27"/>
          <w:lang w:val="uk-UA"/>
        </w:rPr>
        <w:t xml:space="preserve"> </w:t>
      </w:r>
      <w:r w:rsidR="00E26BD9" w:rsidRPr="00F03EE1">
        <w:rPr>
          <w:sz w:val="27"/>
          <w:szCs w:val="27"/>
          <w:lang w:val="uk-UA"/>
        </w:rPr>
        <w:t>білизни,</w:t>
      </w:r>
      <w:r w:rsidR="00ED173B" w:rsidRPr="00F03EE1">
        <w:rPr>
          <w:sz w:val="27"/>
          <w:szCs w:val="27"/>
          <w:lang w:val="uk-UA"/>
        </w:rPr>
        <w:t xml:space="preserve"> </w:t>
      </w:r>
      <w:r w:rsidR="00D6472B" w:rsidRPr="00F03EE1">
        <w:rPr>
          <w:sz w:val="27"/>
          <w:szCs w:val="27"/>
          <w:lang w:val="uk-UA"/>
        </w:rPr>
        <w:t>лі</w:t>
      </w:r>
      <w:r w:rsidR="00CC652A" w:rsidRPr="00F03EE1">
        <w:rPr>
          <w:sz w:val="27"/>
          <w:szCs w:val="27"/>
          <w:lang w:val="uk-UA"/>
        </w:rPr>
        <w:t>хтарі,</w:t>
      </w:r>
      <w:r w:rsidR="00ED173B" w:rsidRPr="00F03EE1">
        <w:rPr>
          <w:sz w:val="27"/>
          <w:szCs w:val="27"/>
          <w:lang w:val="uk-UA"/>
        </w:rPr>
        <w:t xml:space="preserve"> </w:t>
      </w:r>
      <w:r w:rsidR="00CC652A" w:rsidRPr="00F03EE1">
        <w:rPr>
          <w:sz w:val="27"/>
          <w:szCs w:val="27"/>
          <w:lang w:val="uk-UA"/>
        </w:rPr>
        <w:t>набори</w:t>
      </w:r>
      <w:r w:rsidR="00ED173B" w:rsidRPr="00F03EE1">
        <w:rPr>
          <w:sz w:val="27"/>
          <w:szCs w:val="27"/>
          <w:lang w:val="uk-UA"/>
        </w:rPr>
        <w:t xml:space="preserve"> </w:t>
      </w:r>
      <w:r w:rsidR="00CC652A" w:rsidRPr="00F03EE1">
        <w:rPr>
          <w:sz w:val="27"/>
          <w:szCs w:val="27"/>
          <w:lang w:val="uk-UA"/>
        </w:rPr>
        <w:t>посуду,</w:t>
      </w:r>
      <w:r w:rsidR="00ED173B" w:rsidRPr="00F03EE1">
        <w:rPr>
          <w:sz w:val="27"/>
          <w:szCs w:val="27"/>
          <w:lang w:val="uk-UA"/>
        </w:rPr>
        <w:t xml:space="preserve"> </w:t>
      </w:r>
      <w:r w:rsidR="00CC652A" w:rsidRPr="00F03EE1">
        <w:rPr>
          <w:sz w:val="27"/>
          <w:szCs w:val="27"/>
          <w:lang w:val="uk-UA"/>
        </w:rPr>
        <w:t>гігієнічні набори</w:t>
      </w:r>
      <w:r w:rsidR="00ED173B" w:rsidRPr="00F03EE1">
        <w:rPr>
          <w:sz w:val="27"/>
          <w:szCs w:val="27"/>
          <w:lang w:val="uk-UA"/>
        </w:rPr>
        <w:t xml:space="preserve">, </w:t>
      </w:r>
    </w:p>
    <w:p w14:paraId="72E045A3" w14:textId="77777777" w:rsidR="00CD537F" w:rsidRPr="00F03EE1" w:rsidRDefault="00CC652A" w:rsidP="00106F6A">
      <w:pPr>
        <w:jc w:val="both"/>
        <w:rPr>
          <w:sz w:val="27"/>
          <w:szCs w:val="27"/>
          <w:lang w:val="uk-UA"/>
        </w:rPr>
      </w:pPr>
      <w:r w:rsidRPr="00F03EE1">
        <w:rPr>
          <w:sz w:val="27"/>
          <w:szCs w:val="27"/>
          <w:lang w:val="uk-UA"/>
        </w:rPr>
        <w:t>ГО «Благодійний фонд «СХІД-СОС» -</w:t>
      </w:r>
      <w:r w:rsidR="00601064" w:rsidRPr="00F03EE1">
        <w:rPr>
          <w:sz w:val="27"/>
          <w:szCs w:val="27"/>
          <w:lang w:val="uk-UA"/>
        </w:rPr>
        <w:t xml:space="preserve"> </w:t>
      </w:r>
      <w:r w:rsidRPr="00F03EE1">
        <w:rPr>
          <w:sz w:val="27"/>
          <w:szCs w:val="27"/>
          <w:lang w:val="uk-UA"/>
        </w:rPr>
        <w:t>5 портативних  зарядних станцій передано</w:t>
      </w:r>
      <w:r w:rsidR="00B64F23" w:rsidRPr="00F03EE1">
        <w:rPr>
          <w:sz w:val="27"/>
          <w:szCs w:val="27"/>
          <w:lang w:val="uk-UA"/>
        </w:rPr>
        <w:t xml:space="preserve"> </w:t>
      </w:r>
      <w:r w:rsidRPr="00F03EE1">
        <w:rPr>
          <w:sz w:val="27"/>
          <w:szCs w:val="27"/>
          <w:lang w:val="uk-UA"/>
        </w:rPr>
        <w:t>на</w:t>
      </w:r>
      <w:r w:rsidR="00B64F23" w:rsidRPr="00F03EE1">
        <w:rPr>
          <w:sz w:val="27"/>
          <w:szCs w:val="27"/>
          <w:lang w:val="uk-UA"/>
        </w:rPr>
        <w:t xml:space="preserve"> </w:t>
      </w:r>
      <w:r w:rsidRPr="00F03EE1">
        <w:rPr>
          <w:sz w:val="27"/>
          <w:szCs w:val="27"/>
          <w:lang w:val="uk-UA"/>
        </w:rPr>
        <w:t>старостати</w:t>
      </w:r>
      <w:r w:rsidR="00ED173B" w:rsidRPr="00F03EE1">
        <w:rPr>
          <w:sz w:val="27"/>
          <w:szCs w:val="27"/>
          <w:lang w:val="uk-UA"/>
        </w:rPr>
        <w:t>.</w:t>
      </w:r>
    </w:p>
    <w:p w14:paraId="44CF43CB" w14:textId="5979FA31" w:rsidR="00D6472B" w:rsidRPr="00F03EE1" w:rsidRDefault="00ED173B" w:rsidP="00106F6A">
      <w:pPr>
        <w:jc w:val="both"/>
        <w:rPr>
          <w:sz w:val="27"/>
          <w:szCs w:val="27"/>
          <w:lang w:val="uk-UA"/>
        </w:rPr>
      </w:pPr>
      <w:r w:rsidRPr="00F03EE1">
        <w:rPr>
          <w:sz w:val="27"/>
          <w:szCs w:val="27"/>
          <w:lang w:val="uk-UA"/>
        </w:rPr>
        <w:t xml:space="preserve"> </w:t>
      </w:r>
      <w:r w:rsidR="00106F6A">
        <w:rPr>
          <w:sz w:val="27"/>
          <w:szCs w:val="27"/>
          <w:lang w:val="uk-UA"/>
        </w:rPr>
        <w:tab/>
      </w:r>
      <w:r w:rsidR="00D6472B" w:rsidRPr="00F03EE1">
        <w:rPr>
          <w:sz w:val="27"/>
          <w:szCs w:val="27"/>
          <w:lang w:val="uk-UA"/>
        </w:rPr>
        <w:t>Міжнародний комітет Червоного Хреста -</w:t>
      </w:r>
      <w:r w:rsidR="00A67310">
        <w:rPr>
          <w:sz w:val="27"/>
          <w:szCs w:val="27"/>
          <w:lang w:val="uk-UA"/>
        </w:rPr>
        <w:t xml:space="preserve"> </w:t>
      </w:r>
      <w:r w:rsidR="00D6472B" w:rsidRPr="00F03EE1">
        <w:rPr>
          <w:sz w:val="27"/>
          <w:szCs w:val="27"/>
          <w:lang w:val="uk-UA"/>
        </w:rPr>
        <w:t>1500 продуктових наборів для</w:t>
      </w:r>
      <w:r w:rsidRPr="00F03EE1">
        <w:rPr>
          <w:sz w:val="27"/>
          <w:szCs w:val="27"/>
          <w:lang w:val="uk-UA"/>
        </w:rPr>
        <w:t xml:space="preserve"> </w:t>
      </w:r>
      <w:r w:rsidR="00D6472B" w:rsidRPr="00F03EE1">
        <w:rPr>
          <w:sz w:val="27"/>
          <w:szCs w:val="27"/>
          <w:lang w:val="uk-UA"/>
        </w:rPr>
        <w:t>населення</w:t>
      </w:r>
      <w:r w:rsidRPr="00F03EE1">
        <w:rPr>
          <w:sz w:val="27"/>
          <w:szCs w:val="27"/>
          <w:lang w:val="uk-UA"/>
        </w:rPr>
        <w:t>.</w:t>
      </w:r>
    </w:p>
    <w:p w14:paraId="3C363E0F" w14:textId="77777777" w:rsidR="00342A8E" w:rsidRPr="00F03EE1" w:rsidRDefault="00893681" w:rsidP="00106F6A">
      <w:pPr>
        <w:jc w:val="both"/>
        <w:rPr>
          <w:bCs/>
          <w:color w:val="000000"/>
          <w:sz w:val="27"/>
          <w:szCs w:val="27"/>
          <w:lang w:val="uk-UA"/>
        </w:rPr>
      </w:pPr>
      <w:r w:rsidRPr="00F03EE1">
        <w:rPr>
          <w:bCs/>
          <w:color w:val="000000"/>
          <w:sz w:val="27"/>
          <w:szCs w:val="27"/>
          <w:lang w:val="uk-UA"/>
        </w:rPr>
        <w:t>-</w:t>
      </w:r>
      <w:r w:rsidR="008767D7" w:rsidRPr="00F03EE1">
        <w:rPr>
          <w:bCs/>
          <w:color w:val="000000"/>
          <w:sz w:val="27"/>
          <w:szCs w:val="27"/>
          <w:lang w:val="uk-UA"/>
        </w:rPr>
        <w:t>д</w:t>
      </w:r>
      <w:r w:rsidR="004F0B7B" w:rsidRPr="00F03EE1">
        <w:rPr>
          <w:bCs/>
          <w:color w:val="000000"/>
          <w:sz w:val="27"/>
          <w:szCs w:val="27"/>
          <w:lang w:val="uk-UA"/>
        </w:rPr>
        <w:t xml:space="preserve">ля населення </w:t>
      </w:r>
      <w:r w:rsidR="00124BA8" w:rsidRPr="00F03EE1">
        <w:rPr>
          <w:bCs/>
          <w:color w:val="000000"/>
          <w:sz w:val="27"/>
          <w:szCs w:val="27"/>
          <w:lang w:val="uk-UA"/>
        </w:rPr>
        <w:t xml:space="preserve"> 5-ти км зони </w:t>
      </w:r>
      <w:r w:rsidR="004F0B7B" w:rsidRPr="00F03EE1">
        <w:rPr>
          <w:bCs/>
          <w:color w:val="000000"/>
          <w:sz w:val="27"/>
          <w:szCs w:val="27"/>
          <w:lang w:val="uk-UA"/>
        </w:rPr>
        <w:t>отримано продук</w:t>
      </w:r>
      <w:r w:rsidR="00124BA8" w:rsidRPr="00F03EE1">
        <w:rPr>
          <w:bCs/>
          <w:color w:val="000000"/>
          <w:sz w:val="27"/>
          <w:szCs w:val="27"/>
          <w:lang w:val="uk-UA"/>
        </w:rPr>
        <w:t>тові набори</w:t>
      </w:r>
      <w:r w:rsidR="004F0B7B" w:rsidRPr="00F03EE1">
        <w:rPr>
          <w:bCs/>
          <w:color w:val="000000"/>
          <w:sz w:val="27"/>
          <w:szCs w:val="27"/>
          <w:lang w:val="uk-UA"/>
        </w:rPr>
        <w:t xml:space="preserve"> від Департаменту соціального захисту Сумської ОВА </w:t>
      </w:r>
      <w:r w:rsidR="00124BA8" w:rsidRPr="00F03EE1">
        <w:rPr>
          <w:bCs/>
          <w:color w:val="000000"/>
          <w:sz w:val="27"/>
          <w:szCs w:val="27"/>
          <w:lang w:val="uk-UA"/>
        </w:rPr>
        <w:t>-17 наборів</w:t>
      </w:r>
    </w:p>
    <w:p w14:paraId="5E955A23" w14:textId="554F03D0" w:rsidR="004F0B7B" w:rsidRPr="00F03EE1" w:rsidRDefault="00197519" w:rsidP="00A67310">
      <w:pPr>
        <w:ind w:firstLine="708"/>
        <w:jc w:val="both"/>
        <w:rPr>
          <w:bCs/>
          <w:color w:val="000000"/>
          <w:sz w:val="27"/>
          <w:szCs w:val="27"/>
          <w:lang w:val="uk-UA"/>
        </w:rPr>
      </w:pPr>
      <w:r>
        <w:rPr>
          <w:bCs/>
          <w:color w:val="000000"/>
          <w:sz w:val="27"/>
          <w:szCs w:val="27"/>
          <w:lang w:val="uk-UA"/>
        </w:rPr>
        <w:t>-</w:t>
      </w:r>
      <w:r w:rsidR="004F0B7B" w:rsidRPr="00F03EE1">
        <w:rPr>
          <w:bCs/>
          <w:color w:val="000000"/>
          <w:sz w:val="27"/>
          <w:szCs w:val="27"/>
          <w:lang w:val="uk-UA"/>
        </w:rPr>
        <w:t xml:space="preserve">Шосткинською РДА передано </w:t>
      </w:r>
      <w:r w:rsidR="00124BA8" w:rsidRPr="00F03EE1">
        <w:rPr>
          <w:bCs/>
          <w:color w:val="000000"/>
          <w:sz w:val="27"/>
          <w:szCs w:val="27"/>
          <w:lang w:val="uk-UA"/>
        </w:rPr>
        <w:t>с</w:t>
      </w:r>
      <w:r w:rsidR="00A67310">
        <w:rPr>
          <w:bCs/>
          <w:color w:val="000000"/>
          <w:sz w:val="27"/>
          <w:szCs w:val="27"/>
          <w:lang w:val="uk-UA"/>
        </w:rPr>
        <w:t>у</w:t>
      </w:r>
      <w:r w:rsidR="00124BA8" w:rsidRPr="00F03EE1">
        <w:rPr>
          <w:bCs/>
          <w:color w:val="000000"/>
          <w:sz w:val="27"/>
          <w:szCs w:val="27"/>
          <w:lang w:val="uk-UA"/>
        </w:rPr>
        <w:t>путникове обладнання «</w:t>
      </w:r>
      <w:r w:rsidR="00124BA8" w:rsidRPr="00F03EE1">
        <w:rPr>
          <w:bCs/>
          <w:color w:val="000000"/>
          <w:sz w:val="27"/>
          <w:szCs w:val="27"/>
          <w:lang w:val="en-US"/>
        </w:rPr>
        <w:t>Star</w:t>
      </w:r>
      <w:r w:rsidR="00845CAF" w:rsidRPr="00F03EE1">
        <w:rPr>
          <w:bCs/>
          <w:color w:val="000000"/>
          <w:sz w:val="27"/>
          <w:szCs w:val="27"/>
          <w:lang w:val="en-US"/>
        </w:rPr>
        <w:t>link</w:t>
      </w:r>
      <w:r w:rsidR="007D238A" w:rsidRPr="00F03EE1">
        <w:rPr>
          <w:bCs/>
          <w:color w:val="000000"/>
          <w:sz w:val="27"/>
          <w:szCs w:val="27"/>
          <w:lang w:val="uk-UA"/>
        </w:rPr>
        <w:t xml:space="preserve">;                                                               </w:t>
      </w:r>
      <w:r w:rsidR="004F0B7B" w:rsidRPr="00F03EE1">
        <w:rPr>
          <w:bCs/>
          <w:color w:val="000000"/>
          <w:sz w:val="27"/>
          <w:szCs w:val="27"/>
          <w:lang w:val="uk-UA"/>
        </w:rPr>
        <w:t>-БО БФ «Збережі Україну» передав насіння овочевих культур;</w:t>
      </w:r>
      <w:r w:rsidR="007D238A" w:rsidRPr="00F03EE1">
        <w:rPr>
          <w:bCs/>
          <w:color w:val="000000"/>
          <w:sz w:val="27"/>
          <w:szCs w:val="27"/>
          <w:lang w:val="uk-UA"/>
        </w:rPr>
        <w:t xml:space="preserve">                                                                               </w:t>
      </w:r>
      <w:r w:rsidR="004F0B7B" w:rsidRPr="00F03EE1">
        <w:rPr>
          <w:bCs/>
          <w:color w:val="000000"/>
          <w:sz w:val="27"/>
          <w:szCs w:val="27"/>
          <w:lang w:val="uk-UA"/>
        </w:rPr>
        <w:t>- Міжнародний Благодій фонд «АІСМ Україна» набори продуктові, набори гігієнічні та продуктові, фільтри для води, контейнери для води</w:t>
      </w:r>
      <w:r w:rsidR="00A67310">
        <w:rPr>
          <w:bCs/>
          <w:color w:val="000000"/>
          <w:sz w:val="27"/>
          <w:szCs w:val="27"/>
          <w:lang w:val="uk-UA"/>
        </w:rPr>
        <w:t>.</w:t>
      </w:r>
    </w:p>
    <w:p w14:paraId="22AFE65B" w14:textId="77777777" w:rsidR="004F0B7B" w:rsidRPr="00F03EE1" w:rsidRDefault="004F0B7B" w:rsidP="00106F6A">
      <w:pPr>
        <w:jc w:val="both"/>
        <w:rPr>
          <w:bCs/>
          <w:color w:val="000000"/>
          <w:sz w:val="27"/>
          <w:szCs w:val="27"/>
          <w:lang w:val="uk-UA"/>
        </w:rPr>
      </w:pPr>
      <w:r w:rsidRPr="00F03EE1">
        <w:rPr>
          <w:bCs/>
          <w:color w:val="000000"/>
          <w:sz w:val="27"/>
          <w:szCs w:val="27"/>
          <w:lang w:val="uk-UA"/>
        </w:rPr>
        <w:t>-ГО «Проліска» надано каністри, посуд, ковдри, ліжка, матраци.рушники тощо</w:t>
      </w:r>
    </w:p>
    <w:p w14:paraId="5124EB47" w14:textId="0A50D14C" w:rsidR="004F0B7B" w:rsidRPr="00F03EE1" w:rsidRDefault="004F0B7B" w:rsidP="00106F6A">
      <w:pPr>
        <w:jc w:val="both"/>
        <w:rPr>
          <w:bCs/>
          <w:color w:val="000000"/>
          <w:sz w:val="27"/>
          <w:szCs w:val="27"/>
          <w:lang w:val="uk-UA"/>
        </w:rPr>
      </w:pPr>
      <w:r w:rsidRPr="00F03EE1">
        <w:rPr>
          <w:bCs/>
          <w:color w:val="000000"/>
          <w:sz w:val="27"/>
          <w:szCs w:val="27"/>
          <w:lang w:val="uk-UA"/>
        </w:rPr>
        <w:t>-від ЮНІСЕФ гігієнічні набори, засоби гігієни, дезинфекційні засоби</w:t>
      </w:r>
      <w:r w:rsidR="00A67310">
        <w:rPr>
          <w:bCs/>
          <w:color w:val="000000"/>
          <w:sz w:val="27"/>
          <w:szCs w:val="27"/>
          <w:lang w:val="uk-UA"/>
        </w:rPr>
        <w:t>.</w:t>
      </w:r>
    </w:p>
    <w:p w14:paraId="1934DADF" w14:textId="78BF9F2A" w:rsidR="00FE61E9" w:rsidRPr="00F03EE1" w:rsidRDefault="004F0B7B" w:rsidP="00106F6A">
      <w:pPr>
        <w:jc w:val="both"/>
        <w:rPr>
          <w:bCs/>
          <w:color w:val="000000"/>
          <w:sz w:val="27"/>
          <w:szCs w:val="27"/>
          <w:lang w:val="uk-UA"/>
        </w:rPr>
      </w:pPr>
      <w:r w:rsidRPr="00F03EE1">
        <w:rPr>
          <w:bCs/>
          <w:color w:val="000000"/>
          <w:sz w:val="27"/>
          <w:szCs w:val="27"/>
          <w:lang w:val="uk-UA"/>
        </w:rPr>
        <w:t>-Сумською організацією Червоного Хреста пе</w:t>
      </w:r>
      <w:r w:rsidR="007D238A" w:rsidRPr="00F03EE1">
        <w:rPr>
          <w:bCs/>
          <w:color w:val="000000"/>
          <w:sz w:val="27"/>
          <w:szCs w:val="27"/>
          <w:lang w:val="uk-UA"/>
        </w:rPr>
        <w:t>р</w:t>
      </w:r>
      <w:r w:rsidRPr="00F03EE1">
        <w:rPr>
          <w:bCs/>
          <w:color w:val="000000"/>
          <w:sz w:val="27"/>
          <w:szCs w:val="27"/>
          <w:lang w:val="uk-UA"/>
        </w:rPr>
        <w:t>едано продуктові набори, покривала</w:t>
      </w:r>
      <w:r w:rsidR="0040463E" w:rsidRPr="00F03EE1">
        <w:rPr>
          <w:bCs/>
          <w:color w:val="000000"/>
          <w:sz w:val="27"/>
          <w:szCs w:val="27"/>
          <w:lang w:val="uk-UA"/>
        </w:rPr>
        <w:t>.</w:t>
      </w:r>
    </w:p>
    <w:p w14:paraId="13366717" w14:textId="1A864107" w:rsidR="0040463E" w:rsidRPr="00F03EE1" w:rsidRDefault="0040463E" w:rsidP="00106F6A">
      <w:pPr>
        <w:ind w:firstLine="708"/>
        <w:contextualSpacing/>
        <w:jc w:val="both"/>
        <w:rPr>
          <w:sz w:val="27"/>
          <w:szCs w:val="27"/>
          <w:lang w:val="uk-UA"/>
        </w:rPr>
      </w:pPr>
      <w:r w:rsidRPr="00F03EE1">
        <w:rPr>
          <w:sz w:val="27"/>
          <w:szCs w:val="27"/>
          <w:lang w:val="uk-UA"/>
        </w:rPr>
        <w:t xml:space="preserve">Від ТОВ «ІВАНО-ФРАНКІВСЬК-ДАХ»  було отримано 500 листів фіброцементної покрівлі </w:t>
      </w:r>
      <w:r w:rsidRPr="00F03EE1">
        <w:rPr>
          <w:sz w:val="27"/>
          <w:szCs w:val="27"/>
          <w:lang w:val="en-US"/>
        </w:rPr>
        <w:t>FIBRODAH</w:t>
      </w:r>
      <w:r w:rsidRPr="00F03EE1">
        <w:rPr>
          <w:sz w:val="27"/>
          <w:szCs w:val="27"/>
          <w:lang w:val="uk-UA"/>
        </w:rPr>
        <w:t xml:space="preserve"> (шиферу)</w:t>
      </w:r>
      <w:r w:rsidRPr="00F03EE1">
        <w:rPr>
          <w:b/>
          <w:sz w:val="27"/>
          <w:szCs w:val="27"/>
          <w:lang w:val="uk-UA"/>
        </w:rPr>
        <w:t xml:space="preserve">. </w:t>
      </w:r>
      <w:r w:rsidRPr="00F03EE1">
        <w:rPr>
          <w:sz w:val="27"/>
          <w:szCs w:val="27"/>
          <w:lang w:val="uk-UA"/>
        </w:rPr>
        <w:t xml:space="preserve"> </w:t>
      </w:r>
    </w:p>
    <w:p w14:paraId="291D9986" w14:textId="77777777" w:rsidR="0040463E" w:rsidRPr="00F03EE1" w:rsidRDefault="0040463E" w:rsidP="00106F6A">
      <w:pPr>
        <w:pStyle w:val="a9"/>
        <w:ind w:left="0" w:firstLine="708"/>
        <w:contextualSpacing/>
        <w:jc w:val="both"/>
        <w:rPr>
          <w:sz w:val="27"/>
          <w:szCs w:val="27"/>
        </w:rPr>
      </w:pPr>
      <w:r w:rsidRPr="00F03EE1">
        <w:rPr>
          <w:sz w:val="27"/>
          <w:szCs w:val="27"/>
        </w:rPr>
        <w:t>В рамках реалізації проекту, що реалізується Кімонікс Інтернешнл Інк.(контракт № 80ТЛБЗ-4984/24) за підтримки проєкту Агентства США з міжнародного розвитку (USAID) «Зміцнення громадської довіри» UCBI у травні 2024 року від Громадської організації «СХІД» було отримано 35 паливних талонів ( на одну тисячу літрів) на дизельне пальне</w:t>
      </w:r>
      <w:r w:rsidRPr="00F03EE1">
        <w:rPr>
          <w:b/>
          <w:sz w:val="27"/>
          <w:szCs w:val="27"/>
        </w:rPr>
        <w:t>.</w:t>
      </w:r>
    </w:p>
    <w:p w14:paraId="21CB806E" w14:textId="0CE9DCF9" w:rsidR="0040463E" w:rsidRPr="00F03EE1" w:rsidRDefault="0040463E" w:rsidP="00106F6A">
      <w:pPr>
        <w:contextualSpacing/>
        <w:jc w:val="both"/>
        <w:rPr>
          <w:b/>
          <w:sz w:val="27"/>
          <w:szCs w:val="27"/>
          <w:lang w:val="uk-UA"/>
        </w:rPr>
      </w:pPr>
      <w:r w:rsidRPr="00F03EE1">
        <w:rPr>
          <w:sz w:val="27"/>
          <w:szCs w:val="27"/>
          <w:lang w:val="uk-UA"/>
        </w:rPr>
        <w:t>Від організації  «</w:t>
      </w:r>
      <w:r w:rsidRPr="00F03EE1">
        <w:rPr>
          <w:sz w:val="27"/>
          <w:szCs w:val="27"/>
        </w:rPr>
        <w:t>Impact</w:t>
      </w:r>
      <w:r w:rsidRPr="00F03EE1">
        <w:rPr>
          <w:sz w:val="27"/>
          <w:szCs w:val="27"/>
          <w:lang w:val="uk-UA"/>
        </w:rPr>
        <w:t xml:space="preserve"> </w:t>
      </w:r>
      <w:r w:rsidRPr="00F03EE1">
        <w:rPr>
          <w:sz w:val="27"/>
          <w:szCs w:val="27"/>
        </w:rPr>
        <w:t>Cubed</w:t>
      </w:r>
      <w:r w:rsidRPr="00F03EE1">
        <w:rPr>
          <w:sz w:val="27"/>
          <w:szCs w:val="27"/>
          <w:lang w:val="uk-UA"/>
        </w:rPr>
        <w:t>» та Фонду «</w:t>
      </w:r>
      <w:r w:rsidRPr="00F03EE1">
        <w:rPr>
          <w:sz w:val="27"/>
          <w:szCs w:val="27"/>
        </w:rPr>
        <w:t>Jewrope</w:t>
      </w:r>
      <w:r w:rsidRPr="00F03EE1">
        <w:rPr>
          <w:sz w:val="27"/>
          <w:szCs w:val="27"/>
          <w:lang w:val="uk-UA"/>
        </w:rPr>
        <w:t>» було отримано насос центробіжний трьохфазний з кожухом та шафа керування вартістю 2775,00 евро.</w:t>
      </w:r>
    </w:p>
    <w:p w14:paraId="170ACF5C" w14:textId="5A0237BF" w:rsidR="0040463E" w:rsidRDefault="0040463E" w:rsidP="00106F6A">
      <w:pPr>
        <w:contextualSpacing/>
        <w:jc w:val="both"/>
        <w:rPr>
          <w:sz w:val="27"/>
          <w:szCs w:val="27"/>
          <w:lang w:val="uk-UA"/>
        </w:rPr>
      </w:pPr>
      <w:r w:rsidRPr="00F03EE1">
        <w:rPr>
          <w:sz w:val="27"/>
          <w:szCs w:val="27"/>
          <w:lang w:val="uk-UA"/>
        </w:rPr>
        <w:t xml:space="preserve">В межах проєкту УВКБ ООН БФ, що реалізується за підтримки Громадської організації «Проліска» було отримано плита </w:t>
      </w:r>
      <w:r w:rsidRPr="00F03EE1">
        <w:rPr>
          <w:sz w:val="27"/>
          <w:szCs w:val="27"/>
          <w:lang w:val="en-US"/>
        </w:rPr>
        <w:t>OSB</w:t>
      </w:r>
      <w:r w:rsidRPr="00F03EE1">
        <w:rPr>
          <w:sz w:val="27"/>
          <w:szCs w:val="27"/>
          <w:lang w:val="uk-UA"/>
        </w:rPr>
        <w:t>-3 у кількості 50 штук.</w:t>
      </w:r>
    </w:p>
    <w:p w14:paraId="2221847D" w14:textId="27672684" w:rsidR="006A73A1" w:rsidRPr="005B554D" w:rsidRDefault="00C1623F" w:rsidP="00106F6A">
      <w:pPr>
        <w:contextualSpacing/>
        <w:jc w:val="both"/>
        <w:rPr>
          <w:b/>
          <w:sz w:val="27"/>
          <w:szCs w:val="27"/>
          <w:lang w:val="uk-UA"/>
        </w:rPr>
      </w:pPr>
      <w:r>
        <w:rPr>
          <w:color w:val="000000"/>
          <w:sz w:val="28"/>
          <w:szCs w:val="28"/>
          <w:lang w:val="uk-UA"/>
        </w:rPr>
        <w:lastRenderedPageBreak/>
        <w:t xml:space="preserve"> Від </w:t>
      </w:r>
      <w:r w:rsidR="005A4215" w:rsidRPr="003B76AB">
        <w:rPr>
          <w:color w:val="000000"/>
          <w:sz w:val="28"/>
          <w:szCs w:val="28"/>
          <w:lang w:val="uk-UA"/>
        </w:rPr>
        <w:t xml:space="preserve"> </w:t>
      </w:r>
      <w:r w:rsidR="005B554D" w:rsidRPr="003B76AB">
        <w:rPr>
          <w:color w:val="000000"/>
          <w:sz w:val="28"/>
          <w:szCs w:val="28"/>
          <w:lang w:val="uk-UA"/>
        </w:rPr>
        <w:t xml:space="preserve"> </w:t>
      </w:r>
      <w:r w:rsidR="005B554D">
        <w:rPr>
          <w:color w:val="000000"/>
          <w:sz w:val="28"/>
          <w:szCs w:val="28"/>
          <w:lang w:val="uk-UA"/>
        </w:rPr>
        <w:t xml:space="preserve">організації </w:t>
      </w:r>
      <w:r w:rsidR="005B554D">
        <w:rPr>
          <w:color w:val="000000"/>
          <w:sz w:val="28"/>
          <w:szCs w:val="28"/>
          <w:lang w:val="en-US"/>
        </w:rPr>
        <w:t>ULEAD</w:t>
      </w:r>
      <w:r w:rsidR="005B554D" w:rsidRPr="003B76AB">
        <w:rPr>
          <w:color w:val="000000"/>
          <w:sz w:val="28"/>
          <w:szCs w:val="28"/>
          <w:lang w:val="uk-UA"/>
        </w:rPr>
        <w:t xml:space="preserve"> </w:t>
      </w:r>
      <w:r w:rsidR="005B554D">
        <w:rPr>
          <w:color w:val="000000"/>
          <w:sz w:val="28"/>
          <w:szCs w:val="28"/>
          <w:lang w:val="uk-UA"/>
        </w:rPr>
        <w:t>отримано</w:t>
      </w:r>
      <w:r w:rsidR="005B554D" w:rsidRPr="003B76AB">
        <w:rPr>
          <w:color w:val="000000"/>
          <w:sz w:val="28"/>
          <w:szCs w:val="28"/>
          <w:lang w:val="uk-UA"/>
        </w:rPr>
        <w:t xml:space="preserve"> </w:t>
      </w:r>
      <w:r w:rsidR="005A4215" w:rsidRPr="003B76AB">
        <w:rPr>
          <w:color w:val="000000"/>
          <w:sz w:val="28"/>
          <w:szCs w:val="28"/>
          <w:lang w:val="uk-UA"/>
        </w:rPr>
        <w:t xml:space="preserve"> </w:t>
      </w:r>
      <w:r w:rsidR="006A73A1">
        <w:rPr>
          <w:color w:val="000000"/>
          <w:sz w:val="28"/>
          <w:szCs w:val="28"/>
          <w:lang w:val="en-US"/>
        </w:rPr>
        <w:t>MERSEDES</w:t>
      </w:r>
      <w:r w:rsidR="006A73A1" w:rsidRPr="003B76AB">
        <w:rPr>
          <w:color w:val="000000"/>
          <w:sz w:val="28"/>
          <w:szCs w:val="28"/>
          <w:lang w:val="uk-UA"/>
        </w:rPr>
        <w:t xml:space="preserve"> </w:t>
      </w:r>
      <w:r w:rsidR="006A73A1">
        <w:rPr>
          <w:color w:val="000000"/>
          <w:sz w:val="28"/>
          <w:szCs w:val="28"/>
          <w:lang w:val="en-US"/>
        </w:rPr>
        <w:t>BENZ</w:t>
      </w:r>
      <w:r w:rsidR="006A73A1" w:rsidRPr="003B76AB">
        <w:rPr>
          <w:color w:val="000000"/>
          <w:sz w:val="28"/>
          <w:szCs w:val="28"/>
          <w:lang w:val="uk-UA"/>
        </w:rPr>
        <w:t xml:space="preserve"> </w:t>
      </w:r>
      <w:r w:rsidR="006A73A1">
        <w:rPr>
          <w:color w:val="000000"/>
          <w:sz w:val="28"/>
          <w:szCs w:val="28"/>
          <w:lang w:val="en-US"/>
        </w:rPr>
        <w:t>Sprinter</w:t>
      </w:r>
      <w:r w:rsidR="005B554D">
        <w:rPr>
          <w:color w:val="000000"/>
          <w:sz w:val="28"/>
          <w:szCs w:val="28"/>
          <w:lang w:val="uk-UA"/>
        </w:rPr>
        <w:t>, навантажувач</w:t>
      </w:r>
      <w:r w:rsidR="009B47D1">
        <w:rPr>
          <w:color w:val="000000"/>
          <w:sz w:val="28"/>
          <w:szCs w:val="28"/>
          <w:lang w:val="uk-UA"/>
        </w:rPr>
        <w:t xml:space="preserve"> КІМА К 1600.</w:t>
      </w:r>
    </w:p>
    <w:p w14:paraId="57EF5255" w14:textId="0AA3C08C" w:rsidR="0040463E" w:rsidRPr="00F03EE1" w:rsidRDefault="0040463E" w:rsidP="00DB4D9F">
      <w:pPr>
        <w:ind w:firstLine="708"/>
        <w:jc w:val="both"/>
        <w:rPr>
          <w:b/>
          <w:sz w:val="27"/>
          <w:szCs w:val="27"/>
          <w:lang w:val="uk-UA"/>
        </w:rPr>
      </w:pPr>
      <w:r w:rsidRPr="00F03EE1">
        <w:rPr>
          <w:sz w:val="27"/>
          <w:szCs w:val="27"/>
          <w:lang w:val="uk-UA"/>
        </w:rPr>
        <w:t>За ініціативи відділу були залучені кошти Французької неурядової гуманітарної організації «</w:t>
      </w:r>
      <w:r w:rsidRPr="00F03EE1">
        <w:rPr>
          <w:sz w:val="27"/>
          <w:szCs w:val="27"/>
          <w:lang w:val="en-US"/>
        </w:rPr>
        <w:t>ACTED</w:t>
      </w:r>
      <w:r w:rsidRPr="00F03EE1">
        <w:rPr>
          <w:sz w:val="27"/>
          <w:szCs w:val="27"/>
          <w:lang w:val="uk-UA"/>
        </w:rPr>
        <w:t>» для надання фінансової допомоги домогосподарствам, що постраждали в наслідок збройної агресії зс рф у розмірі 10800 грн на кожну особу домогосподарства. Ці кошти виплачувались безпосередньо на рахунки мешканців громади.</w:t>
      </w:r>
    </w:p>
    <w:p w14:paraId="525AA64D" w14:textId="53AADA74" w:rsidR="0016367F" w:rsidRDefault="004F0B7B" w:rsidP="00DB4D9F">
      <w:pPr>
        <w:ind w:firstLine="708"/>
        <w:jc w:val="both"/>
        <w:rPr>
          <w:sz w:val="27"/>
          <w:szCs w:val="27"/>
          <w:lang w:val="uk-UA"/>
        </w:rPr>
      </w:pPr>
      <w:r w:rsidRPr="00F03EE1">
        <w:rPr>
          <w:sz w:val="27"/>
          <w:szCs w:val="27"/>
          <w:lang w:val="uk-UA"/>
        </w:rPr>
        <w:t xml:space="preserve">У ході реалізації Програми </w:t>
      </w:r>
      <w:r w:rsidRPr="00F03EE1">
        <w:rPr>
          <w:b/>
          <w:sz w:val="27"/>
          <w:szCs w:val="27"/>
          <w:lang w:val="uk-UA"/>
        </w:rPr>
        <w:t>організації громадських</w:t>
      </w:r>
      <w:r w:rsidRPr="00F03EE1">
        <w:rPr>
          <w:sz w:val="27"/>
          <w:szCs w:val="27"/>
          <w:lang w:val="uk-UA"/>
        </w:rPr>
        <w:t xml:space="preserve"> та інших робіт тимчасового характеру на території Шалигинської селищної ради на 2021-2025 роки спільно з Глухівською міськрайонної філією Сумського обласного центру зайнятості створено </w:t>
      </w:r>
      <w:r w:rsidR="006C4871" w:rsidRPr="00F03EE1">
        <w:rPr>
          <w:sz w:val="27"/>
          <w:szCs w:val="27"/>
          <w:lang w:val="uk-UA"/>
        </w:rPr>
        <w:t>259 тимчасових робочих місць, оплату яких стовідсотково</w:t>
      </w:r>
      <w:r w:rsidR="006C4871" w:rsidRPr="000C2393">
        <w:rPr>
          <w:sz w:val="28"/>
          <w:szCs w:val="28"/>
          <w:lang w:val="uk-UA"/>
        </w:rPr>
        <w:t xml:space="preserve"> </w:t>
      </w:r>
      <w:r w:rsidR="006C4871" w:rsidRPr="00F03EE1">
        <w:rPr>
          <w:sz w:val="27"/>
          <w:szCs w:val="27"/>
          <w:lang w:val="uk-UA"/>
        </w:rPr>
        <w:t>профінансовано за рахунок коштів Фонду загальнообов’язкового державного соціального страхування в сумі</w:t>
      </w:r>
      <w:r w:rsidR="006C4871" w:rsidRPr="00F03EE1">
        <w:rPr>
          <w:b/>
          <w:sz w:val="27"/>
          <w:szCs w:val="27"/>
          <w:lang w:val="uk-UA"/>
        </w:rPr>
        <w:t xml:space="preserve"> </w:t>
      </w:r>
      <w:r w:rsidR="006C4871" w:rsidRPr="00F03EE1">
        <w:rPr>
          <w:sz w:val="27"/>
          <w:szCs w:val="27"/>
          <w:lang w:val="uk-UA"/>
        </w:rPr>
        <w:t>2557,5 тис.грн.</w:t>
      </w:r>
    </w:p>
    <w:p w14:paraId="6334D130" w14:textId="77777777" w:rsidR="0031370A" w:rsidRDefault="0031370A" w:rsidP="0031370A">
      <w:pPr>
        <w:jc w:val="both"/>
        <w:rPr>
          <w:rFonts w:eastAsia="Microsoft Sans Serif"/>
          <w:b/>
          <w:color w:val="000000"/>
          <w:sz w:val="27"/>
          <w:szCs w:val="27"/>
          <w:lang w:val="uk-UA" w:eastAsia="uk-UA" w:bidi="uk-UA"/>
        </w:rPr>
      </w:pPr>
      <w:r w:rsidRPr="0031370A">
        <w:rPr>
          <w:rFonts w:eastAsia="Microsoft Sans Serif"/>
          <w:b/>
          <w:color w:val="000000"/>
          <w:sz w:val="27"/>
          <w:szCs w:val="27"/>
          <w:lang w:val="uk-UA" w:eastAsia="uk-UA" w:bidi="uk-UA"/>
        </w:rPr>
        <w:t>Адміністративні послуги</w:t>
      </w:r>
    </w:p>
    <w:p w14:paraId="731EA48D" w14:textId="3DE8E067" w:rsidR="0031370A" w:rsidRPr="006C53EB" w:rsidRDefault="0031370A" w:rsidP="0031370A">
      <w:pPr>
        <w:jc w:val="both"/>
        <w:rPr>
          <w:sz w:val="27"/>
          <w:szCs w:val="27"/>
          <w:lang w:val="uk-UA"/>
        </w:rPr>
      </w:pPr>
      <w:r w:rsidRPr="006C53EB">
        <w:rPr>
          <w:sz w:val="27"/>
          <w:szCs w:val="27"/>
          <w:lang w:val="uk-UA"/>
        </w:rPr>
        <w:t>протягом 9 місяців 2024 року надані послуги:</w:t>
      </w:r>
    </w:p>
    <w:p w14:paraId="799BAE74" w14:textId="77777777" w:rsidR="0031370A" w:rsidRPr="006C53EB" w:rsidRDefault="0031370A" w:rsidP="0031370A">
      <w:pPr>
        <w:pStyle w:val="a4"/>
        <w:widowControl/>
        <w:ind w:left="284"/>
        <w:jc w:val="both"/>
        <w:rPr>
          <w:rFonts w:ascii="Times New Roman" w:hAnsi="Times New Roman" w:cs="Times New Roman"/>
          <w:sz w:val="27"/>
          <w:szCs w:val="27"/>
        </w:rPr>
      </w:pPr>
      <w:r w:rsidRPr="006C53EB">
        <w:rPr>
          <w:rStyle w:val="2181"/>
          <w:rFonts w:ascii="Times New Roman" w:hAnsi="Times New Roman" w:cs="Times New Roman"/>
          <w:sz w:val="27"/>
          <w:szCs w:val="27"/>
        </w:rPr>
        <w:t xml:space="preserve">До </w:t>
      </w:r>
      <w:r w:rsidRPr="006C53EB">
        <w:rPr>
          <w:rFonts w:ascii="Times New Roman" w:hAnsi="Times New Roman" w:cs="Times New Roman"/>
          <w:sz w:val="27"/>
          <w:szCs w:val="27"/>
        </w:rPr>
        <w:t>Реєстру територіальної громади по Шалигинській селищній раді внесені дані про фізичних осіб:</w:t>
      </w:r>
    </w:p>
    <w:p w14:paraId="64809472" w14:textId="77777777" w:rsidR="0031370A" w:rsidRPr="006C53EB" w:rsidRDefault="0031370A" w:rsidP="0031370A">
      <w:pPr>
        <w:pStyle w:val="a4"/>
        <w:widowControl/>
        <w:numPr>
          <w:ilvl w:val="0"/>
          <w:numId w:val="24"/>
        </w:numPr>
        <w:jc w:val="both"/>
        <w:rPr>
          <w:rFonts w:ascii="Times New Roman" w:hAnsi="Times New Roman" w:cs="Times New Roman"/>
          <w:sz w:val="27"/>
          <w:szCs w:val="27"/>
          <w:lang w:val="ru-RU"/>
        </w:rPr>
      </w:pPr>
      <w:r w:rsidRPr="006C53EB">
        <w:rPr>
          <w:rFonts w:ascii="Times New Roman" w:hAnsi="Times New Roman" w:cs="Times New Roman"/>
          <w:sz w:val="27"/>
          <w:szCs w:val="27"/>
        </w:rPr>
        <w:t>про реєстрацію місця проживання з одночасним зняттям - 12;</w:t>
      </w:r>
    </w:p>
    <w:p w14:paraId="33CBC071" w14:textId="77777777" w:rsidR="0031370A" w:rsidRPr="006C53EB" w:rsidRDefault="0031370A" w:rsidP="0031370A">
      <w:pPr>
        <w:pStyle w:val="a4"/>
        <w:widowControl/>
        <w:numPr>
          <w:ilvl w:val="0"/>
          <w:numId w:val="24"/>
        </w:numPr>
        <w:jc w:val="both"/>
        <w:rPr>
          <w:rFonts w:ascii="Times New Roman" w:hAnsi="Times New Roman" w:cs="Times New Roman"/>
          <w:color w:val="auto"/>
          <w:sz w:val="27"/>
          <w:szCs w:val="27"/>
        </w:rPr>
      </w:pPr>
      <w:r w:rsidRPr="006C53EB">
        <w:rPr>
          <w:rFonts w:ascii="Times New Roman" w:hAnsi="Times New Roman" w:cs="Times New Roman"/>
          <w:sz w:val="27"/>
          <w:szCs w:val="27"/>
        </w:rPr>
        <w:t>про реєстрацію місця проживання – 33;</w:t>
      </w:r>
    </w:p>
    <w:p w14:paraId="2AA27F87" w14:textId="77777777" w:rsidR="0031370A" w:rsidRPr="006C53EB" w:rsidRDefault="0031370A" w:rsidP="0031370A">
      <w:pPr>
        <w:pStyle w:val="a4"/>
        <w:widowControl/>
        <w:numPr>
          <w:ilvl w:val="0"/>
          <w:numId w:val="24"/>
        </w:numPr>
        <w:jc w:val="both"/>
        <w:rPr>
          <w:rFonts w:ascii="Times New Roman" w:hAnsi="Times New Roman" w:cs="Times New Roman"/>
          <w:sz w:val="27"/>
          <w:szCs w:val="27"/>
        </w:rPr>
      </w:pPr>
      <w:r w:rsidRPr="006C53EB">
        <w:rPr>
          <w:rFonts w:ascii="Times New Roman" w:hAnsi="Times New Roman" w:cs="Times New Roman"/>
          <w:sz w:val="27"/>
          <w:szCs w:val="27"/>
        </w:rPr>
        <w:t>зняття з реєстрації – 25;</w:t>
      </w:r>
    </w:p>
    <w:p w14:paraId="370314AB" w14:textId="77777777" w:rsidR="0031370A" w:rsidRPr="006C53EB" w:rsidRDefault="0031370A" w:rsidP="0031370A">
      <w:pPr>
        <w:pStyle w:val="a9"/>
        <w:numPr>
          <w:ilvl w:val="0"/>
          <w:numId w:val="24"/>
        </w:numPr>
        <w:spacing w:after="160" w:line="256" w:lineRule="auto"/>
        <w:contextualSpacing/>
        <w:jc w:val="both"/>
        <w:rPr>
          <w:sz w:val="27"/>
          <w:szCs w:val="27"/>
        </w:rPr>
      </w:pPr>
      <w:r w:rsidRPr="006C53EB">
        <w:rPr>
          <w:sz w:val="27"/>
          <w:szCs w:val="27"/>
        </w:rPr>
        <w:t>видано 434 витяга про місце проживання.</w:t>
      </w:r>
    </w:p>
    <w:p w14:paraId="0C3CA78F" w14:textId="77777777" w:rsidR="0031370A" w:rsidRPr="006C53EB" w:rsidRDefault="0031370A" w:rsidP="0031370A">
      <w:pPr>
        <w:jc w:val="both"/>
        <w:rPr>
          <w:sz w:val="27"/>
          <w:szCs w:val="27"/>
          <w:lang w:val="uk-UA"/>
        </w:rPr>
      </w:pPr>
    </w:p>
    <w:p w14:paraId="0DF4DEB6" w14:textId="77777777" w:rsidR="0031370A" w:rsidRPr="006C53EB" w:rsidRDefault="0031370A" w:rsidP="00330D04">
      <w:pPr>
        <w:spacing w:after="160" w:line="256" w:lineRule="auto"/>
        <w:ind w:left="284"/>
        <w:contextualSpacing/>
        <w:jc w:val="both"/>
        <w:rPr>
          <w:sz w:val="27"/>
          <w:szCs w:val="27"/>
        </w:rPr>
      </w:pPr>
      <w:r w:rsidRPr="006C53EB">
        <w:rPr>
          <w:sz w:val="27"/>
          <w:szCs w:val="27"/>
        </w:rPr>
        <w:t>Актуалізація даних в Єдиному державному реєстрі призовників, військовозобов’язаних та резервістів – 8.</w:t>
      </w:r>
    </w:p>
    <w:p w14:paraId="0610A3B8" w14:textId="77777777" w:rsidR="0031370A" w:rsidRPr="006C53EB" w:rsidRDefault="0031370A" w:rsidP="0031370A">
      <w:pPr>
        <w:jc w:val="both"/>
        <w:rPr>
          <w:sz w:val="27"/>
          <w:szCs w:val="27"/>
          <w:lang w:val="uk-UA"/>
        </w:rPr>
      </w:pPr>
    </w:p>
    <w:p w14:paraId="476574C7" w14:textId="77777777" w:rsidR="0031370A" w:rsidRPr="006C53EB" w:rsidRDefault="0031370A" w:rsidP="00330D04">
      <w:pPr>
        <w:spacing w:after="160" w:line="256" w:lineRule="auto"/>
        <w:ind w:left="284"/>
        <w:contextualSpacing/>
        <w:jc w:val="both"/>
        <w:rPr>
          <w:sz w:val="27"/>
          <w:szCs w:val="27"/>
        </w:rPr>
      </w:pPr>
      <w:r w:rsidRPr="006C53EB">
        <w:rPr>
          <w:color w:val="000000"/>
          <w:sz w:val="27"/>
          <w:szCs w:val="27"/>
        </w:rPr>
        <w:t xml:space="preserve">Зареєстровано через додаток Дія 5 інформаційних повідомлень про пошкоджене/знищене майно. </w:t>
      </w:r>
    </w:p>
    <w:p w14:paraId="1A3DD335" w14:textId="77777777" w:rsidR="0031370A" w:rsidRPr="006C53EB" w:rsidRDefault="0031370A" w:rsidP="00330D04">
      <w:pPr>
        <w:pStyle w:val="2739"/>
        <w:spacing w:before="0" w:beforeAutospacing="0" w:after="0" w:afterAutospacing="0"/>
        <w:ind w:left="284"/>
        <w:jc w:val="both"/>
        <w:rPr>
          <w:sz w:val="27"/>
          <w:szCs w:val="27"/>
        </w:rPr>
      </w:pPr>
      <w:r w:rsidRPr="006C53EB">
        <w:rPr>
          <w:color w:val="333333"/>
          <w:sz w:val="27"/>
          <w:szCs w:val="27"/>
          <w:shd w:val="clear" w:color="auto" w:fill="FFFFFF"/>
          <w:lang w:val="uk-UA"/>
        </w:rPr>
        <w:t>В</w:t>
      </w:r>
      <w:r w:rsidRPr="006C53EB">
        <w:rPr>
          <w:color w:val="333333"/>
          <w:sz w:val="27"/>
          <w:szCs w:val="27"/>
          <w:shd w:val="clear" w:color="auto" w:fill="FFFFFF"/>
        </w:rPr>
        <w:t>чинення нотаріальних дій з питань, віднесених законом до відання</w:t>
      </w:r>
      <w:r w:rsidRPr="006C53EB">
        <w:rPr>
          <w:color w:val="333333"/>
          <w:sz w:val="27"/>
          <w:szCs w:val="27"/>
          <w:shd w:val="clear" w:color="auto" w:fill="FFFFFF"/>
          <w:lang w:val="uk-UA"/>
        </w:rPr>
        <w:t xml:space="preserve"> виконавчих органів селищної ради - 134</w:t>
      </w:r>
      <w:r w:rsidRPr="006C53EB">
        <w:rPr>
          <w:color w:val="333333"/>
          <w:sz w:val="27"/>
          <w:szCs w:val="27"/>
          <w:shd w:val="clear" w:color="auto" w:fill="FFFFFF"/>
        </w:rPr>
        <w:t>, реєстрація актів цивільного стану</w:t>
      </w:r>
      <w:r w:rsidRPr="006C53EB">
        <w:rPr>
          <w:color w:val="333333"/>
          <w:sz w:val="27"/>
          <w:szCs w:val="27"/>
          <w:shd w:val="clear" w:color="auto" w:fill="FFFFFF"/>
          <w:lang w:val="uk-UA"/>
        </w:rPr>
        <w:t xml:space="preserve"> – 27.</w:t>
      </w:r>
    </w:p>
    <w:p w14:paraId="50DC54B8" w14:textId="77777777" w:rsidR="0031370A" w:rsidRPr="006C53EB" w:rsidRDefault="0031370A" w:rsidP="0031370A">
      <w:pPr>
        <w:jc w:val="both"/>
        <w:rPr>
          <w:sz w:val="27"/>
          <w:szCs w:val="27"/>
        </w:rPr>
      </w:pPr>
    </w:p>
    <w:p w14:paraId="2FAB0716" w14:textId="77777777" w:rsidR="0031370A" w:rsidRPr="006C53EB" w:rsidRDefault="0031370A" w:rsidP="0031370A">
      <w:pPr>
        <w:jc w:val="both"/>
        <w:rPr>
          <w:sz w:val="27"/>
          <w:szCs w:val="27"/>
        </w:rPr>
      </w:pPr>
      <w:r w:rsidRPr="006C53EB">
        <w:rPr>
          <w:sz w:val="27"/>
          <w:szCs w:val="27"/>
        </w:rPr>
        <w:tab/>
        <w:t>На віддаленному робочому місці надано:</w:t>
      </w:r>
    </w:p>
    <w:p w14:paraId="4F3BB494" w14:textId="77777777" w:rsidR="0031370A" w:rsidRPr="006C53EB" w:rsidRDefault="0031370A" w:rsidP="00330D04">
      <w:pPr>
        <w:pStyle w:val="a4"/>
        <w:widowControl/>
        <w:ind w:left="360"/>
        <w:jc w:val="both"/>
        <w:rPr>
          <w:rStyle w:val="2181"/>
          <w:rFonts w:ascii="Times New Roman" w:hAnsi="Times New Roman" w:cs="Times New Roman"/>
          <w:sz w:val="27"/>
          <w:szCs w:val="27"/>
        </w:rPr>
      </w:pPr>
      <w:r w:rsidRPr="006C53EB">
        <w:rPr>
          <w:rStyle w:val="2181"/>
          <w:rFonts w:ascii="Times New Roman" w:hAnsi="Times New Roman" w:cs="Times New Roman"/>
          <w:sz w:val="27"/>
          <w:szCs w:val="27"/>
        </w:rPr>
        <w:t>Державна реєстрація у встановленому порядку юридичних осіб та ФОП:</w:t>
      </w:r>
    </w:p>
    <w:p w14:paraId="408B6696" w14:textId="0B752BE5" w:rsidR="0031370A" w:rsidRPr="006C53EB" w:rsidRDefault="00330D04" w:rsidP="0031370A">
      <w:pPr>
        <w:pStyle w:val="a4"/>
        <w:jc w:val="both"/>
        <w:rPr>
          <w:rStyle w:val="2181"/>
          <w:rFonts w:ascii="Times New Roman" w:hAnsi="Times New Roman" w:cs="Times New Roman"/>
          <w:sz w:val="27"/>
          <w:szCs w:val="27"/>
        </w:rPr>
      </w:pPr>
      <w:r w:rsidRPr="006C53EB">
        <w:rPr>
          <w:rStyle w:val="2181"/>
          <w:rFonts w:ascii="Times New Roman" w:hAnsi="Times New Roman" w:cs="Times New Roman"/>
          <w:sz w:val="27"/>
          <w:szCs w:val="27"/>
        </w:rPr>
        <w:t xml:space="preserve">      </w:t>
      </w:r>
      <w:r w:rsidR="0031370A" w:rsidRPr="006C53EB">
        <w:rPr>
          <w:rStyle w:val="2181"/>
          <w:rFonts w:ascii="Times New Roman" w:hAnsi="Times New Roman" w:cs="Times New Roman"/>
          <w:sz w:val="27"/>
          <w:szCs w:val="27"/>
        </w:rPr>
        <w:t>зареєстровано:</w:t>
      </w:r>
    </w:p>
    <w:p w14:paraId="3EEB53A5" w14:textId="77777777" w:rsidR="0031370A" w:rsidRPr="006C53EB" w:rsidRDefault="0031370A" w:rsidP="0031370A">
      <w:pPr>
        <w:pStyle w:val="a4"/>
        <w:widowControl/>
        <w:numPr>
          <w:ilvl w:val="0"/>
          <w:numId w:val="26"/>
        </w:numPr>
        <w:jc w:val="both"/>
        <w:rPr>
          <w:rStyle w:val="2181"/>
          <w:rFonts w:ascii="Times New Roman" w:hAnsi="Times New Roman" w:cs="Times New Roman"/>
          <w:sz w:val="27"/>
          <w:szCs w:val="27"/>
          <w:lang w:val="en-US"/>
        </w:rPr>
      </w:pPr>
      <w:r w:rsidRPr="006C53EB">
        <w:rPr>
          <w:rStyle w:val="2181"/>
          <w:rFonts w:ascii="Times New Roman" w:hAnsi="Times New Roman" w:cs="Times New Roman"/>
          <w:sz w:val="27"/>
          <w:szCs w:val="27"/>
        </w:rPr>
        <w:t>юридичних осіб – 2;</w:t>
      </w:r>
    </w:p>
    <w:p w14:paraId="64F4C1E6" w14:textId="77777777" w:rsidR="0031370A" w:rsidRPr="006C53EB" w:rsidRDefault="0031370A" w:rsidP="0031370A">
      <w:pPr>
        <w:pStyle w:val="a4"/>
        <w:widowControl/>
        <w:numPr>
          <w:ilvl w:val="0"/>
          <w:numId w:val="26"/>
        </w:numPr>
        <w:jc w:val="both"/>
        <w:rPr>
          <w:rStyle w:val="2181"/>
          <w:rFonts w:ascii="Times New Roman" w:hAnsi="Times New Roman" w:cs="Times New Roman"/>
          <w:sz w:val="27"/>
          <w:szCs w:val="27"/>
          <w:lang w:val="en-US"/>
        </w:rPr>
      </w:pPr>
      <w:r w:rsidRPr="006C53EB">
        <w:rPr>
          <w:rStyle w:val="2181"/>
          <w:rFonts w:ascii="Times New Roman" w:hAnsi="Times New Roman" w:cs="Times New Roman"/>
          <w:sz w:val="27"/>
          <w:szCs w:val="27"/>
        </w:rPr>
        <w:t>фізичних осіб-підприємців – 7.</w:t>
      </w:r>
    </w:p>
    <w:p w14:paraId="1CBF700B" w14:textId="77777777" w:rsidR="0031370A" w:rsidRPr="006C53EB" w:rsidRDefault="0031370A" w:rsidP="0031370A">
      <w:pPr>
        <w:pStyle w:val="a4"/>
        <w:jc w:val="both"/>
        <w:rPr>
          <w:rFonts w:ascii="Times New Roman" w:eastAsia="Times New Roman" w:hAnsi="Times New Roman" w:cs="Times New Roman"/>
          <w:sz w:val="27"/>
          <w:szCs w:val="27"/>
          <w:lang w:eastAsia="ru-RU"/>
        </w:rPr>
      </w:pPr>
      <w:r w:rsidRPr="006C53EB">
        <w:rPr>
          <w:rFonts w:ascii="Times New Roman" w:eastAsia="Times New Roman" w:hAnsi="Times New Roman" w:cs="Times New Roman"/>
          <w:sz w:val="27"/>
          <w:szCs w:val="27"/>
          <w:lang w:eastAsia="ru-RU"/>
        </w:rPr>
        <w:t>припинено:</w:t>
      </w:r>
    </w:p>
    <w:p w14:paraId="773A2784" w14:textId="77777777" w:rsidR="0031370A" w:rsidRPr="006C53EB" w:rsidRDefault="0031370A" w:rsidP="0031370A">
      <w:pPr>
        <w:pStyle w:val="a4"/>
        <w:widowControl/>
        <w:numPr>
          <w:ilvl w:val="0"/>
          <w:numId w:val="24"/>
        </w:numPr>
        <w:jc w:val="both"/>
        <w:rPr>
          <w:rFonts w:ascii="Times New Roman" w:eastAsia="Times New Roman" w:hAnsi="Times New Roman" w:cs="Times New Roman"/>
          <w:color w:val="auto"/>
          <w:sz w:val="27"/>
          <w:szCs w:val="27"/>
          <w:lang w:eastAsia="ru-RU"/>
        </w:rPr>
      </w:pPr>
      <w:r w:rsidRPr="006C53EB">
        <w:rPr>
          <w:rFonts w:ascii="Times New Roman" w:eastAsia="Times New Roman" w:hAnsi="Times New Roman" w:cs="Times New Roman"/>
          <w:sz w:val="27"/>
          <w:szCs w:val="27"/>
          <w:lang w:eastAsia="ru-RU"/>
        </w:rPr>
        <w:t>юридичних осіб – 3.</w:t>
      </w:r>
    </w:p>
    <w:p w14:paraId="0D0AE4C6" w14:textId="77777777" w:rsidR="0031370A" w:rsidRPr="006C53EB" w:rsidRDefault="0031370A" w:rsidP="0031370A">
      <w:pPr>
        <w:pStyle w:val="a4"/>
        <w:jc w:val="both"/>
        <w:rPr>
          <w:rFonts w:ascii="Times New Roman" w:eastAsia="Times New Roman" w:hAnsi="Times New Roman" w:cs="Times New Roman"/>
          <w:sz w:val="27"/>
          <w:szCs w:val="27"/>
          <w:lang w:eastAsia="ru-RU"/>
        </w:rPr>
      </w:pPr>
      <w:r w:rsidRPr="006C53EB">
        <w:rPr>
          <w:rFonts w:ascii="Times New Roman" w:eastAsia="Times New Roman" w:hAnsi="Times New Roman" w:cs="Times New Roman"/>
          <w:sz w:val="27"/>
          <w:szCs w:val="27"/>
          <w:lang w:eastAsia="ru-RU"/>
        </w:rPr>
        <w:t>зміни:</w:t>
      </w:r>
    </w:p>
    <w:p w14:paraId="75F7301B" w14:textId="77777777" w:rsidR="0031370A" w:rsidRPr="006C53EB" w:rsidRDefault="0031370A" w:rsidP="0031370A">
      <w:pPr>
        <w:pStyle w:val="a4"/>
        <w:widowControl/>
        <w:numPr>
          <w:ilvl w:val="0"/>
          <w:numId w:val="24"/>
        </w:numPr>
        <w:jc w:val="both"/>
        <w:rPr>
          <w:rFonts w:ascii="Times New Roman" w:eastAsia="Times New Roman" w:hAnsi="Times New Roman" w:cs="Times New Roman"/>
          <w:sz w:val="27"/>
          <w:szCs w:val="27"/>
          <w:lang w:eastAsia="ru-RU"/>
        </w:rPr>
      </w:pPr>
      <w:r w:rsidRPr="006C53EB">
        <w:rPr>
          <w:rFonts w:ascii="Times New Roman" w:eastAsia="Times New Roman" w:hAnsi="Times New Roman" w:cs="Times New Roman"/>
          <w:sz w:val="27"/>
          <w:szCs w:val="27"/>
          <w:lang w:eastAsia="ru-RU"/>
        </w:rPr>
        <w:t>юридичних осіб – 11;</w:t>
      </w:r>
    </w:p>
    <w:p w14:paraId="26FD7425" w14:textId="77777777" w:rsidR="0031370A" w:rsidRPr="006C53EB" w:rsidRDefault="0031370A" w:rsidP="0031370A">
      <w:pPr>
        <w:pStyle w:val="a4"/>
        <w:widowControl/>
        <w:numPr>
          <w:ilvl w:val="0"/>
          <w:numId w:val="24"/>
        </w:numPr>
        <w:jc w:val="both"/>
        <w:rPr>
          <w:rFonts w:ascii="Times New Roman" w:eastAsia="Times New Roman" w:hAnsi="Times New Roman" w:cs="Times New Roman"/>
          <w:sz w:val="27"/>
          <w:szCs w:val="27"/>
          <w:lang w:eastAsia="ru-RU"/>
        </w:rPr>
      </w:pPr>
      <w:r w:rsidRPr="006C53EB">
        <w:rPr>
          <w:rFonts w:ascii="Times New Roman" w:eastAsia="Times New Roman" w:hAnsi="Times New Roman" w:cs="Times New Roman"/>
          <w:sz w:val="27"/>
          <w:szCs w:val="27"/>
          <w:lang w:eastAsia="ru-RU"/>
        </w:rPr>
        <w:t>фізичних осіб-підприємців – 3;</w:t>
      </w:r>
    </w:p>
    <w:p w14:paraId="645D7E7D" w14:textId="77777777" w:rsidR="0031370A" w:rsidRPr="006C53EB" w:rsidRDefault="0031370A" w:rsidP="0031370A">
      <w:pPr>
        <w:pStyle w:val="a4"/>
        <w:jc w:val="both"/>
        <w:rPr>
          <w:rFonts w:ascii="Times New Roman" w:eastAsia="Times New Roman" w:hAnsi="Times New Roman" w:cs="Times New Roman"/>
          <w:sz w:val="27"/>
          <w:szCs w:val="27"/>
          <w:lang w:eastAsia="ru-RU"/>
        </w:rPr>
      </w:pPr>
      <w:r w:rsidRPr="006C53EB">
        <w:rPr>
          <w:rFonts w:ascii="Times New Roman" w:eastAsia="Times New Roman" w:hAnsi="Times New Roman" w:cs="Times New Roman"/>
          <w:sz w:val="27"/>
          <w:szCs w:val="27"/>
          <w:lang w:eastAsia="ru-RU"/>
        </w:rPr>
        <w:t>інші реєстраційні дії – 6:</w:t>
      </w:r>
    </w:p>
    <w:p w14:paraId="71CA7373" w14:textId="77777777" w:rsidR="0031370A" w:rsidRPr="006C53EB" w:rsidRDefault="0031370A" w:rsidP="0031370A">
      <w:pPr>
        <w:pStyle w:val="a4"/>
        <w:jc w:val="both"/>
        <w:rPr>
          <w:rFonts w:ascii="Times New Roman" w:eastAsia="Times New Roman" w:hAnsi="Times New Roman" w:cs="Times New Roman"/>
          <w:sz w:val="27"/>
          <w:szCs w:val="27"/>
          <w:lang w:eastAsia="ru-RU"/>
        </w:rPr>
      </w:pPr>
      <w:r w:rsidRPr="006C53EB">
        <w:rPr>
          <w:rFonts w:ascii="Times New Roman" w:eastAsia="Times New Roman" w:hAnsi="Times New Roman" w:cs="Times New Roman"/>
          <w:sz w:val="27"/>
          <w:szCs w:val="27"/>
          <w:lang w:eastAsia="ru-RU"/>
        </w:rPr>
        <w:t>надання інформації з ЄДР – 4.</w:t>
      </w:r>
    </w:p>
    <w:p w14:paraId="7EBBEE25" w14:textId="77777777" w:rsidR="0031370A" w:rsidRPr="006C53EB" w:rsidRDefault="0031370A" w:rsidP="00492B1A">
      <w:pPr>
        <w:pStyle w:val="a4"/>
        <w:ind w:left="709" w:hanging="709"/>
        <w:jc w:val="both"/>
        <w:rPr>
          <w:rFonts w:ascii="Times New Roman" w:eastAsia="Times New Roman" w:hAnsi="Times New Roman" w:cs="Times New Roman"/>
          <w:sz w:val="27"/>
          <w:szCs w:val="27"/>
          <w:lang w:eastAsia="ru-RU"/>
        </w:rPr>
      </w:pPr>
    </w:p>
    <w:p w14:paraId="0AAC0CE3" w14:textId="747F5A41" w:rsidR="0031370A" w:rsidRPr="006C53EB" w:rsidRDefault="00492B1A" w:rsidP="00492B1A">
      <w:pPr>
        <w:pStyle w:val="a4"/>
        <w:widowControl/>
        <w:jc w:val="both"/>
        <w:rPr>
          <w:rStyle w:val="2181"/>
          <w:rFonts w:ascii="Times New Roman" w:eastAsiaTheme="minorHAnsi" w:hAnsi="Times New Roman" w:cs="Times New Roman"/>
          <w:sz w:val="27"/>
          <w:szCs w:val="27"/>
          <w:lang w:eastAsia="en-US"/>
        </w:rPr>
      </w:pPr>
      <w:r w:rsidRPr="006C53EB">
        <w:rPr>
          <w:rStyle w:val="2181"/>
          <w:rFonts w:ascii="Times New Roman" w:hAnsi="Times New Roman" w:cs="Times New Roman"/>
          <w:sz w:val="27"/>
          <w:szCs w:val="27"/>
        </w:rPr>
        <w:t xml:space="preserve"> </w:t>
      </w:r>
      <w:r w:rsidRPr="006C53EB">
        <w:rPr>
          <w:rStyle w:val="2181"/>
          <w:rFonts w:ascii="Times New Roman" w:hAnsi="Times New Roman" w:cs="Times New Roman"/>
          <w:sz w:val="27"/>
          <w:szCs w:val="27"/>
        </w:rPr>
        <w:tab/>
      </w:r>
      <w:r w:rsidR="0031370A" w:rsidRPr="006C53EB">
        <w:rPr>
          <w:rStyle w:val="2181"/>
          <w:rFonts w:ascii="Times New Roman" w:hAnsi="Times New Roman" w:cs="Times New Roman"/>
          <w:sz w:val="27"/>
          <w:szCs w:val="27"/>
        </w:rPr>
        <w:t>Державна реєстрація речових прав на нерухоме майно та їх обтяжень:</w:t>
      </w:r>
    </w:p>
    <w:p w14:paraId="0577154B" w14:textId="537583DD" w:rsidR="0031370A" w:rsidRPr="006C53EB" w:rsidRDefault="00492B1A" w:rsidP="0031370A">
      <w:pPr>
        <w:pStyle w:val="a4"/>
        <w:jc w:val="both"/>
        <w:rPr>
          <w:rFonts w:ascii="Times New Roman" w:hAnsi="Times New Roman" w:cs="Times New Roman"/>
          <w:color w:val="auto"/>
          <w:sz w:val="27"/>
          <w:szCs w:val="27"/>
          <w:lang w:val="ru-RU"/>
        </w:rPr>
      </w:pPr>
      <w:r w:rsidRPr="006C53EB">
        <w:rPr>
          <w:rFonts w:ascii="Times New Roman" w:hAnsi="Times New Roman" w:cs="Times New Roman"/>
          <w:sz w:val="27"/>
          <w:szCs w:val="27"/>
        </w:rPr>
        <w:lastRenderedPageBreak/>
        <w:t xml:space="preserve">       </w:t>
      </w:r>
      <w:r w:rsidR="0031370A" w:rsidRPr="006C53EB">
        <w:rPr>
          <w:rFonts w:ascii="Times New Roman" w:hAnsi="Times New Roman" w:cs="Times New Roman"/>
          <w:sz w:val="27"/>
          <w:szCs w:val="27"/>
        </w:rPr>
        <w:t>зареєстровано:</w:t>
      </w:r>
    </w:p>
    <w:p w14:paraId="447893E5" w14:textId="77777777" w:rsidR="0031370A" w:rsidRPr="006C53EB" w:rsidRDefault="0031370A" w:rsidP="0031370A">
      <w:pPr>
        <w:pStyle w:val="a4"/>
        <w:widowControl/>
        <w:numPr>
          <w:ilvl w:val="0"/>
          <w:numId w:val="24"/>
        </w:numPr>
        <w:jc w:val="both"/>
        <w:rPr>
          <w:rFonts w:ascii="Times New Roman" w:hAnsi="Times New Roman" w:cs="Times New Roman"/>
          <w:sz w:val="27"/>
          <w:szCs w:val="27"/>
        </w:rPr>
      </w:pPr>
      <w:r w:rsidRPr="006C53EB">
        <w:rPr>
          <w:rFonts w:ascii="Times New Roman" w:hAnsi="Times New Roman" w:cs="Times New Roman"/>
          <w:sz w:val="27"/>
          <w:szCs w:val="27"/>
        </w:rPr>
        <w:t>право власності – 91;</w:t>
      </w:r>
    </w:p>
    <w:p w14:paraId="60CE9420" w14:textId="77777777" w:rsidR="0031370A" w:rsidRPr="006C53EB" w:rsidRDefault="0031370A" w:rsidP="0031370A">
      <w:pPr>
        <w:pStyle w:val="a4"/>
        <w:widowControl/>
        <w:numPr>
          <w:ilvl w:val="0"/>
          <w:numId w:val="24"/>
        </w:numPr>
        <w:jc w:val="both"/>
        <w:rPr>
          <w:rFonts w:ascii="Times New Roman" w:hAnsi="Times New Roman" w:cs="Times New Roman"/>
          <w:sz w:val="27"/>
          <w:szCs w:val="27"/>
        </w:rPr>
      </w:pPr>
      <w:r w:rsidRPr="006C53EB">
        <w:rPr>
          <w:rFonts w:ascii="Times New Roman" w:hAnsi="Times New Roman" w:cs="Times New Roman"/>
          <w:sz w:val="27"/>
          <w:szCs w:val="27"/>
        </w:rPr>
        <w:t>інше речове право – 706;</w:t>
      </w:r>
    </w:p>
    <w:p w14:paraId="70158AF4" w14:textId="77777777" w:rsidR="0031370A" w:rsidRPr="006C53EB" w:rsidRDefault="0031370A" w:rsidP="0031370A">
      <w:pPr>
        <w:pStyle w:val="a4"/>
        <w:widowControl/>
        <w:numPr>
          <w:ilvl w:val="0"/>
          <w:numId w:val="24"/>
        </w:numPr>
        <w:jc w:val="both"/>
        <w:rPr>
          <w:rFonts w:ascii="Times New Roman" w:hAnsi="Times New Roman" w:cs="Times New Roman"/>
          <w:sz w:val="27"/>
          <w:szCs w:val="27"/>
        </w:rPr>
      </w:pPr>
      <w:r w:rsidRPr="006C53EB">
        <w:rPr>
          <w:rFonts w:ascii="Times New Roman" w:hAnsi="Times New Roman" w:cs="Times New Roman"/>
          <w:sz w:val="27"/>
          <w:szCs w:val="27"/>
        </w:rPr>
        <w:t>зміни/виправлення – 3;</w:t>
      </w:r>
    </w:p>
    <w:p w14:paraId="0580B219" w14:textId="77777777" w:rsidR="0031370A" w:rsidRPr="006C53EB" w:rsidRDefault="0031370A" w:rsidP="0031370A">
      <w:pPr>
        <w:pStyle w:val="a4"/>
        <w:widowControl/>
        <w:numPr>
          <w:ilvl w:val="0"/>
          <w:numId w:val="24"/>
        </w:numPr>
        <w:jc w:val="both"/>
        <w:rPr>
          <w:rFonts w:ascii="Times New Roman" w:hAnsi="Times New Roman" w:cs="Times New Roman"/>
          <w:sz w:val="27"/>
          <w:szCs w:val="27"/>
        </w:rPr>
      </w:pPr>
      <w:r w:rsidRPr="006C53EB">
        <w:rPr>
          <w:rFonts w:ascii="Times New Roman" w:hAnsi="Times New Roman" w:cs="Times New Roman"/>
          <w:sz w:val="27"/>
          <w:szCs w:val="27"/>
        </w:rPr>
        <w:t>надання інформації з ДРРП – 7.</w:t>
      </w:r>
    </w:p>
    <w:p w14:paraId="353D1B82" w14:textId="77777777" w:rsidR="0031370A" w:rsidRPr="006C53EB" w:rsidRDefault="0031370A" w:rsidP="0031370A">
      <w:pPr>
        <w:pStyle w:val="a4"/>
        <w:jc w:val="both"/>
        <w:rPr>
          <w:rFonts w:ascii="Times New Roman" w:hAnsi="Times New Roman" w:cs="Times New Roman"/>
          <w:sz w:val="27"/>
          <w:szCs w:val="27"/>
        </w:rPr>
      </w:pPr>
    </w:p>
    <w:p w14:paraId="52BCC1AE" w14:textId="2921AEC2" w:rsidR="0031370A" w:rsidRPr="006C53EB" w:rsidRDefault="0031370A" w:rsidP="00330D04">
      <w:pPr>
        <w:pStyle w:val="a4"/>
        <w:widowControl/>
        <w:ind w:left="360" w:firstLine="348"/>
        <w:jc w:val="both"/>
        <w:rPr>
          <w:rFonts w:ascii="Times New Roman" w:hAnsi="Times New Roman" w:cs="Times New Roman"/>
          <w:sz w:val="27"/>
          <w:szCs w:val="27"/>
        </w:rPr>
      </w:pPr>
      <w:r w:rsidRPr="006C53EB">
        <w:rPr>
          <w:rFonts w:ascii="Times New Roman" w:hAnsi="Times New Roman" w:cs="Times New Roman"/>
          <w:sz w:val="27"/>
          <w:szCs w:val="27"/>
        </w:rPr>
        <w:t>Актуалізація даних в Єдиному державному реєстрі призовників, військовозобов’язаних та резервістів – 1.</w:t>
      </w:r>
    </w:p>
    <w:p w14:paraId="2E5F1F8E" w14:textId="11515A29" w:rsidR="0031370A" w:rsidRPr="006C53EB" w:rsidRDefault="00330D04" w:rsidP="00330D04">
      <w:pPr>
        <w:pStyle w:val="a4"/>
        <w:widowControl/>
        <w:ind w:left="284"/>
        <w:jc w:val="both"/>
        <w:rPr>
          <w:rFonts w:ascii="Times New Roman" w:hAnsi="Times New Roman" w:cs="Times New Roman"/>
          <w:sz w:val="27"/>
          <w:szCs w:val="27"/>
        </w:rPr>
      </w:pPr>
      <w:r w:rsidRPr="006C53EB">
        <w:rPr>
          <w:rFonts w:ascii="Times New Roman" w:hAnsi="Times New Roman" w:cs="Times New Roman"/>
          <w:sz w:val="27"/>
          <w:szCs w:val="27"/>
        </w:rPr>
        <w:t xml:space="preserve">   </w:t>
      </w:r>
      <w:r w:rsidRPr="006C53EB">
        <w:rPr>
          <w:rFonts w:ascii="Times New Roman" w:hAnsi="Times New Roman" w:cs="Times New Roman"/>
          <w:sz w:val="27"/>
          <w:szCs w:val="27"/>
        </w:rPr>
        <w:tab/>
        <w:t xml:space="preserve"> </w:t>
      </w:r>
      <w:r w:rsidR="0031370A" w:rsidRPr="006C53EB">
        <w:rPr>
          <w:rFonts w:ascii="Times New Roman" w:hAnsi="Times New Roman" w:cs="Times New Roman"/>
          <w:sz w:val="27"/>
          <w:szCs w:val="27"/>
        </w:rPr>
        <w:t xml:space="preserve">Зареєстровано на веб-порталі Дія 16 інформаційних повідомлень про </w:t>
      </w:r>
      <w:r w:rsidRPr="006C53EB">
        <w:rPr>
          <w:rFonts w:ascii="Times New Roman" w:hAnsi="Times New Roman" w:cs="Times New Roman"/>
          <w:sz w:val="27"/>
          <w:szCs w:val="27"/>
        </w:rPr>
        <w:t xml:space="preserve">       </w:t>
      </w:r>
      <w:r w:rsidR="0031370A" w:rsidRPr="006C53EB">
        <w:rPr>
          <w:rFonts w:ascii="Times New Roman" w:hAnsi="Times New Roman" w:cs="Times New Roman"/>
          <w:sz w:val="27"/>
          <w:szCs w:val="27"/>
        </w:rPr>
        <w:t>пошкоджене/знищене майно.</w:t>
      </w:r>
    </w:p>
    <w:p w14:paraId="124A6148" w14:textId="77777777" w:rsidR="0031370A" w:rsidRDefault="0031370A" w:rsidP="0031370A">
      <w:pPr>
        <w:pStyle w:val="a9"/>
        <w:rPr>
          <w:color w:val="000000"/>
          <w:sz w:val="28"/>
        </w:rPr>
      </w:pPr>
    </w:p>
    <w:p w14:paraId="4A82C0B3" w14:textId="1F4B96FE" w:rsidR="0031370A" w:rsidRDefault="0031370A" w:rsidP="00492B1A">
      <w:pPr>
        <w:pStyle w:val="a4"/>
        <w:widowControl/>
        <w:ind w:left="360"/>
        <w:jc w:val="both"/>
        <w:rPr>
          <w:rFonts w:ascii="Times New Roman" w:hAnsi="Times New Roman" w:cs="Times New Roman"/>
          <w:sz w:val="28"/>
        </w:rPr>
      </w:pPr>
      <w:r>
        <w:rPr>
          <w:rFonts w:ascii="Times New Roman" w:hAnsi="Times New Roman" w:cs="Times New Roman"/>
          <w:sz w:val="28"/>
        </w:rPr>
        <w:t>Надано компенсацію за програмою «єВідновлення» по 7 пошкодженим об’єктам нерухомого майна на суму 489849 грн, затверджено й сформовано житлових сертифікатів по 7 знищеним житловим будинкам на загальну суму 13901547 грн.</w:t>
      </w:r>
    </w:p>
    <w:p w14:paraId="5C8B85E1" w14:textId="722B6589" w:rsidR="0031370A" w:rsidRPr="0031370A" w:rsidRDefault="0031370A" w:rsidP="0031370A">
      <w:pPr>
        <w:jc w:val="both"/>
        <w:rPr>
          <w:rFonts w:eastAsia="Microsoft Sans Serif"/>
          <w:b/>
          <w:color w:val="000000"/>
          <w:sz w:val="27"/>
          <w:szCs w:val="27"/>
          <w:lang w:eastAsia="uk-UA" w:bidi="uk-UA"/>
        </w:rPr>
      </w:pPr>
    </w:p>
    <w:p w14:paraId="6DB8B66E" w14:textId="13FEA15F" w:rsidR="00A67310" w:rsidRDefault="004F0B7B" w:rsidP="0021336D">
      <w:pPr>
        <w:rPr>
          <w:b/>
          <w:i/>
          <w:sz w:val="27"/>
          <w:szCs w:val="27"/>
          <w:lang w:val="uk-UA"/>
        </w:rPr>
      </w:pPr>
      <w:r w:rsidRPr="00F03EE1">
        <w:rPr>
          <w:b/>
          <w:sz w:val="27"/>
          <w:szCs w:val="27"/>
          <w:lang w:val="uk-UA"/>
        </w:rPr>
        <w:t xml:space="preserve"> Освіта</w:t>
      </w:r>
      <w:r w:rsidRPr="00F03EE1">
        <w:rPr>
          <w:b/>
          <w:i/>
          <w:sz w:val="27"/>
          <w:szCs w:val="27"/>
          <w:lang w:val="uk-UA"/>
        </w:rPr>
        <w:t xml:space="preserve">    </w:t>
      </w:r>
    </w:p>
    <w:p w14:paraId="46DBA162" w14:textId="666938E6" w:rsidR="00E501A3" w:rsidRDefault="004F1912" w:rsidP="00A67310">
      <w:pPr>
        <w:ind w:firstLine="708"/>
        <w:jc w:val="both"/>
        <w:rPr>
          <w:b/>
          <w:i/>
          <w:sz w:val="27"/>
          <w:szCs w:val="27"/>
          <w:lang w:val="uk-UA"/>
        </w:rPr>
      </w:pPr>
      <w:r w:rsidRPr="00F03EE1">
        <w:rPr>
          <w:sz w:val="27"/>
          <w:szCs w:val="27"/>
          <w:lang w:val="uk-UA"/>
        </w:rPr>
        <w:t>Основним пріоритетом розвитку галузі у сучасних умовах є створення єдиного</w:t>
      </w:r>
      <w:r w:rsidR="00E42586" w:rsidRPr="00F03EE1">
        <w:rPr>
          <w:sz w:val="27"/>
          <w:szCs w:val="27"/>
          <w:lang w:val="uk-UA"/>
        </w:rPr>
        <w:t xml:space="preserve"> </w:t>
      </w:r>
      <w:r w:rsidRPr="00F03EE1">
        <w:rPr>
          <w:sz w:val="27"/>
          <w:szCs w:val="27"/>
          <w:lang w:val="uk-UA"/>
        </w:rPr>
        <w:t>безпечного освітнього простору</w:t>
      </w:r>
      <w:r w:rsidR="00E501A3">
        <w:rPr>
          <w:sz w:val="27"/>
          <w:szCs w:val="27"/>
          <w:lang w:val="uk-UA"/>
        </w:rPr>
        <w:t>.</w:t>
      </w:r>
      <w:r w:rsidR="004F0B7B" w:rsidRPr="00F03EE1">
        <w:rPr>
          <w:b/>
          <w:i/>
          <w:sz w:val="27"/>
          <w:szCs w:val="27"/>
          <w:lang w:val="uk-UA"/>
        </w:rPr>
        <w:t xml:space="preserve">                                                                                                                                           </w:t>
      </w:r>
    </w:p>
    <w:p w14:paraId="04C90C7F" w14:textId="3D1417A3" w:rsidR="00AF25A4" w:rsidRPr="00F03EE1" w:rsidRDefault="00AF25A4" w:rsidP="00A67310">
      <w:pPr>
        <w:ind w:firstLine="709"/>
        <w:jc w:val="both"/>
        <w:rPr>
          <w:sz w:val="27"/>
          <w:szCs w:val="27"/>
          <w:lang w:val="uk-UA"/>
        </w:rPr>
      </w:pPr>
      <w:r w:rsidRPr="00F03EE1">
        <w:rPr>
          <w:sz w:val="27"/>
          <w:szCs w:val="27"/>
          <w:lang w:val="uk-UA"/>
        </w:rPr>
        <w:t>У 2024 році мережу дошкільних закладів, закладів загальної середньої освіти територіальної громади приведено у відповідність до освітніх потреб громадян громади, та умов визначених Міністерством освіти і науки України. Здійснено моніторинг наповнюваності закладів освіти, організовано роботу щодо підвищення кваліфікації та атестаційну кампанію для педагогічних працівників територіальної громади, покращено матеріально-технічну базу закладів освіти та власне учнів.</w:t>
      </w:r>
    </w:p>
    <w:p w14:paraId="2FF125ED" w14:textId="77777777" w:rsidR="00AF25A4" w:rsidRPr="00F03EE1" w:rsidRDefault="00AF25A4" w:rsidP="00A67310">
      <w:pPr>
        <w:ind w:firstLine="709"/>
        <w:jc w:val="both"/>
        <w:rPr>
          <w:sz w:val="27"/>
          <w:szCs w:val="27"/>
        </w:rPr>
      </w:pPr>
      <w:r w:rsidRPr="00F03EE1">
        <w:rPr>
          <w:sz w:val="27"/>
          <w:szCs w:val="27"/>
        </w:rPr>
        <w:t>Освітні послуги на території Шалигинської селищної ради у 2024 році надавали:</w:t>
      </w:r>
    </w:p>
    <w:p w14:paraId="5148BB01" w14:textId="48FBE723" w:rsidR="00AF25A4" w:rsidRPr="00F03EE1" w:rsidRDefault="00AF25A4" w:rsidP="00A67310">
      <w:pPr>
        <w:pStyle w:val="a9"/>
        <w:numPr>
          <w:ilvl w:val="0"/>
          <w:numId w:val="3"/>
        </w:numPr>
        <w:jc w:val="both"/>
        <w:rPr>
          <w:sz w:val="27"/>
          <w:szCs w:val="27"/>
        </w:rPr>
      </w:pPr>
      <w:r w:rsidRPr="00F03EE1">
        <w:rPr>
          <w:sz w:val="27"/>
          <w:szCs w:val="27"/>
        </w:rPr>
        <w:t>«Опорний заклад освіти Шалигинської селищної ради «Шалигинська загальноосвітня школа І-ІІІ ступенів» Шосткинського району</w:t>
      </w:r>
      <w:r w:rsidR="00E42586" w:rsidRPr="00F03EE1">
        <w:rPr>
          <w:sz w:val="27"/>
          <w:szCs w:val="27"/>
        </w:rPr>
        <w:t>,</w:t>
      </w:r>
      <w:r w:rsidRPr="00F03EE1">
        <w:rPr>
          <w:sz w:val="27"/>
          <w:szCs w:val="27"/>
        </w:rPr>
        <w:t xml:space="preserve"> Сумської області»;</w:t>
      </w:r>
    </w:p>
    <w:p w14:paraId="6E3B0142" w14:textId="77777777" w:rsidR="00AF25A4" w:rsidRPr="00F03EE1" w:rsidRDefault="00AF25A4" w:rsidP="00A67310">
      <w:pPr>
        <w:pStyle w:val="a9"/>
        <w:numPr>
          <w:ilvl w:val="0"/>
          <w:numId w:val="3"/>
        </w:numPr>
        <w:jc w:val="both"/>
        <w:rPr>
          <w:sz w:val="27"/>
          <w:szCs w:val="27"/>
        </w:rPr>
      </w:pPr>
      <w:r w:rsidRPr="00F03EE1">
        <w:rPr>
          <w:sz w:val="27"/>
          <w:szCs w:val="27"/>
        </w:rPr>
        <w:t>Соснівська філія «Опорний заклад освіти Шалигинської селищної ради «Шалигинська загальноосвітня школа І-ІІІ ступенів» Шосткинського району, Сумської області»;</w:t>
      </w:r>
    </w:p>
    <w:p w14:paraId="68AC3065" w14:textId="77777777" w:rsidR="00AF25A4" w:rsidRPr="00F03EE1" w:rsidRDefault="00AF25A4" w:rsidP="00A67310">
      <w:pPr>
        <w:pStyle w:val="a9"/>
        <w:numPr>
          <w:ilvl w:val="0"/>
          <w:numId w:val="3"/>
        </w:numPr>
        <w:jc w:val="both"/>
        <w:rPr>
          <w:sz w:val="27"/>
          <w:szCs w:val="27"/>
        </w:rPr>
      </w:pPr>
      <w:r w:rsidRPr="00F03EE1">
        <w:rPr>
          <w:sz w:val="27"/>
          <w:szCs w:val="27"/>
        </w:rPr>
        <w:t xml:space="preserve"> Комунальний заклад дошкільної освіти "Горобинка" Шалигинської селищної ради Шосткинського району Сумської області.</w:t>
      </w:r>
    </w:p>
    <w:p w14:paraId="30C9706E" w14:textId="77777777" w:rsidR="00AF25A4" w:rsidRPr="00F03EE1" w:rsidRDefault="00AF25A4" w:rsidP="00A67310">
      <w:pPr>
        <w:ind w:firstLine="709"/>
        <w:jc w:val="both"/>
        <w:rPr>
          <w:sz w:val="27"/>
          <w:szCs w:val="27"/>
        </w:rPr>
      </w:pPr>
      <w:r w:rsidRPr="00F03EE1">
        <w:rPr>
          <w:sz w:val="27"/>
          <w:szCs w:val="27"/>
        </w:rPr>
        <w:t xml:space="preserve">У 2023 – 2024 навчальному </w:t>
      </w:r>
      <w:proofErr w:type="gramStart"/>
      <w:r w:rsidRPr="00F03EE1">
        <w:rPr>
          <w:sz w:val="27"/>
          <w:szCs w:val="27"/>
        </w:rPr>
        <w:t>році  в</w:t>
      </w:r>
      <w:proofErr w:type="gramEnd"/>
      <w:r w:rsidRPr="00F03EE1">
        <w:rPr>
          <w:sz w:val="27"/>
          <w:szCs w:val="27"/>
        </w:rPr>
        <w:t xml:space="preserve"> закладах освіти, які є в мережі громади,  навчалось 127 учнів, при проектній потужності 750 місць. Рівень завантаженості начальних закладів 17 %. </w:t>
      </w:r>
    </w:p>
    <w:p w14:paraId="3AEAE85B" w14:textId="77777777" w:rsidR="00AF25A4" w:rsidRPr="00F03EE1" w:rsidRDefault="00AF25A4" w:rsidP="00A67310">
      <w:pPr>
        <w:ind w:firstLine="709"/>
        <w:jc w:val="both"/>
        <w:rPr>
          <w:sz w:val="27"/>
          <w:szCs w:val="27"/>
        </w:rPr>
      </w:pPr>
      <w:r w:rsidRPr="00F03EE1">
        <w:rPr>
          <w:sz w:val="27"/>
          <w:szCs w:val="27"/>
        </w:rPr>
        <w:t xml:space="preserve">У першому класі, який працював </w:t>
      </w:r>
      <w:proofErr w:type="gramStart"/>
      <w:r w:rsidRPr="00F03EE1">
        <w:rPr>
          <w:sz w:val="27"/>
          <w:szCs w:val="27"/>
        </w:rPr>
        <w:t>лише  в</w:t>
      </w:r>
      <w:proofErr w:type="gramEnd"/>
      <w:r w:rsidRPr="00F03EE1">
        <w:rPr>
          <w:sz w:val="27"/>
          <w:szCs w:val="27"/>
        </w:rPr>
        <w:t xml:space="preserve"> опорному закладі освіти, здобувало освіту 6 учнів.</w:t>
      </w:r>
    </w:p>
    <w:p w14:paraId="60E0ADF8" w14:textId="77777777" w:rsidR="00AF25A4" w:rsidRPr="00F03EE1" w:rsidRDefault="00AF25A4" w:rsidP="00A67310">
      <w:pPr>
        <w:ind w:firstLine="709"/>
        <w:jc w:val="both"/>
        <w:rPr>
          <w:sz w:val="27"/>
          <w:szCs w:val="27"/>
        </w:rPr>
      </w:pPr>
      <w:r w:rsidRPr="00F03EE1">
        <w:rPr>
          <w:sz w:val="27"/>
          <w:szCs w:val="27"/>
        </w:rPr>
        <w:t xml:space="preserve">В 5 класі   одна   дитина була </w:t>
      </w:r>
      <w:proofErr w:type="gramStart"/>
      <w:r w:rsidRPr="00F03EE1">
        <w:rPr>
          <w:sz w:val="27"/>
          <w:szCs w:val="27"/>
        </w:rPr>
        <w:t>охоплена  індивідуальною</w:t>
      </w:r>
      <w:proofErr w:type="gramEnd"/>
      <w:r w:rsidRPr="00F03EE1">
        <w:rPr>
          <w:sz w:val="27"/>
          <w:szCs w:val="27"/>
        </w:rPr>
        <w:t xml:space="preserve"> формою навчання, відповідно до рекомендацій   ПМПК та заяв батьків.</w:t>
      </w:r>
    </w:p>
    <w:p w14:paraId="267EE4CD" w14:textId="77777777" w:rsidR="00AF25A4" w:rsidRPr="00F03EE1" w:rsidRDefault="00AF25A4" w:rsidP="00A67310">
      <w:pPr>
        <w:ind w:firstLine="709"/>
        <w:jc w:val="both"/>
        <w:rPr>
          <w:sz w:val="27"/>
          <w:szCs w:val="27"/>
        </w:rPr>
      </w:pPr>
      <w:r w:rsidRPr="00F03EE1">
        <w:rPr>
          <w:sz w:val="27"/>
          <w:szCs w:val="27"/>
        </w:rPr>
        <w:t>Освітній процес в закладах загальної середньої освіти забезпечувало 32 педагогічних працівника, з них 5 – початкових класів, 1 – вчитель методист, 6 – спеціалісти вищої категорії, 12 - І категорії,  7  - ІІ категорії,  2 - спеціалісти. Вакансії заповнені.</w:t>
      </w:r>
    </w:p>
    <w:p w14:paraId="6D1C60EA" w14:textId="6C5BB5C3" w:rsidR="00AF25A4" w:rsidRPr="00F03EE1" w:rsidRDefault="00AF25A4" w:rsidP="00A67310">
      <w:pPr>
        <w:jc w:val="both"/>
        <w:rPr>
          <w:sz w:val="27"/>
          <w:szCs w:val="27"/>
        </w:rPr>
      </w:pPr>
      <w:r w:rsidRPr="00F03EE1">
        <w:rPr>
          <w:sz w:val="27"/>
          <w:szCs w:val="27"/>
        </w:rPr>
        <w:lastRenderedPageBreak/>
        <w:t xml:space="preserve">          В </w:t>
      </w:r>
      <w:proofErr w:type="gramStart"/>
      <w:r w:rsidRPr="00F03EE1">
        <w:rPr>
          <w:sz w:val="27"/>
          <w:szCs w:val="27"/>
        </w:rPr>
        <w:t>громаді  проведена</w:t>
      </w:r>
      <w:proofErr w:type="gramEnd"/>
      <w:r w:rsidRPr="00F03EE1">
        <w:rPr>
          <w:sz w:val="27"/>
          <w:szCs w:val="27"/>
        </w:rPr>
        <w:t xml:space="preserve"> робота над створенням оптимальної мережі </w:t>
      </w:r>
      <w:r w:rsidR="00A67310">
        <w:rPr>
          <w:sz w:val="27"/>
          <w:szCs w:val="27"/>
          <w:lang w:val="uk-UA"/>
        </w:rPr>
        <w:t>д</w:t>
      </w:r>
      <w:r w:rsidRPr="00F03EE1">
        <w:rPr>
          <w:sz w:val="27"/>
          <w:szCs w:val="27"/>
        </w:rPr>
        <w:t>ошкільних освітніх закладів.</w:t>
      </w:r>
    </w:p>
    <w:p w14:paraId="74BEE60B" w14:textId="77777777" w:rsidR="00AF25A4" w:rsidRPr="00F03EE1" w:rsidRDefault="00AF25A4" w:rsidP="00A67310">
      <w:pPr>
        <w:pStyle w:val="a9"/>
        <w:jc w:val="both"/>
        <w:rPr>
          <w:sz w:val="27"/>
          <w:szCs w:val="27"/>
        </w:rPr>
      </w:pPr>
      <w:r w:rsidRPr="00F03EE1">
        <w:rPr>
          <w:sz w:val="27"/>
          <w:szCs w:val="27"/>
        </w:rPr>
        <w:t>Дітей дошкільного віку виховують 6 вихователів.</w:t>
      </w:r>
    </w:p>
    <w:p w14:paraId="5A8C29B5" w14:textId="3E8E6183" w:rsidR="00AF25A4" w:rsidRPr="00F03EE1" w:rsidRDefault="00AF25A4" w:rsidP="00A67310">
      <w:pPr>
        <w:ind w:firstLine="709"/>
        <w:jc w:val="both"/>
        <w:rPr>
          <w:sz w:val="27"/>
          <w:szCs w:val="27"/>
        </w:rPr>
      </w:pPr>
      <w:r w:rsidRPr="00F03EE1">
        <w:rPr>
          <w:sz w:val="27"/>
          <w:szCs w:val="27"/>
        </w:rPr>
        <w:t>Всього в громаді різними формами дошкільної освіти охоплено 19 вихованців.</w:t>
      </w:r>
    </w:p>
    <w:p w14:paraId="773FA1B9" w14:textId="5F2C2CD1" w:rsidR="000103DB" w:rsidRPr="00F03EE1" w:rsidRDefault="000103DB" w:rsidP="00A67310">
      <w:pPr>
        <w:ind w:firstLine="709"/>
        <w:jc w:val="both"/>
        <w:rPr>
          <w:sz w:val="27"/>
          <w:szCs w:val="27"/>
        </w:rPr>
      </w:pPr>
      <w:r w:rsidRPr="00F03EE1">
        <w:rPr>
          <w:sz w:val="27"/>
          <w:szCs w:val="27"/>
        </w:rPr>
        <w:t>Протягом звітного періоду діяльність відділу освіти, молоді та спорту і закладів освіти була спрямована на забезпечення якісної освіти, створювались умови для доступу до неї.  Всі завдання виконувалися у гнучкому онлайн-режимі, заочно, за індивідуальними планами.</w:t>
      </w:r>
    </w:p>
    <w:p w14:paraId="1196C5F4" w14:textId="77777777" w:rsidR="006F1C65" w:rsidRPr="00F03EE1" w:rsidRDefault="006F1C65" w:rsidP="00F03EE1">
      <w:pPr>
        <w:spacing w:line="276" w:lineRule="auto"/>
        <w:ind w:firstLine="709"/>
        <w:jc w:val="both"/>
        <w:rPr>
          <w:sz w:val="27"/>
          <w:szCs w:val="27"/>
        </w:rPr>
      </w:pPr>
      <w:r w:rsidRPr="00F03EE1">
        <w:rPr>
          <w:sz w:val="27"/>
          <w:szCs w:val="27"/>
        </w:rPr>
        <w:t xml:space="preserve">При організації дистанційного навчання </w:t>
      </w:r>
      <w:proofErr w:type="gramStart"/>
      <w:r w:rsidRPr="00F03EE1">
        <w:rPr>
          <w:sz w:val="27"/>
          <w:szCs w:val="27"/>
        </w:rPr>
        <w:t>у закладах</w:t>
      </w:r>
      <w:proofErr w:type="gramEnd"/>
      <w:r w:rsidRPr="00F03EE1">
        <w:rPr>
          <w:sz w:val="27"/>
          <w:szCs w:val="27"/>
        </w:rPr>
        <w:t xml:space="preserve"> освіти використовуються платформи Google Сlassroom, Мееt за вибором учителя та з урахуванням можливостей учня, відеоінструменти Skype, Zoom, брали участь в онлайн-семінарах та онлайн-форумах із використанням відеоінструментів Skype, Zoom або в чатах на платформах дистанційного навчання (наприклад, Вайбер групи) тощо.  Вчителі закладів освіти стовідсотково забезпечені сучасною комп’ютерною технікою. За результатами проведеної відділом освіти, молоді та спорту роботи по залученню донорів для отримання допомоги щодо забезпечення учнів незахищених категорій засобами та пристроями для дистанційного навчання, було отримано від ЮНІСЕФ для учнів 11 ноутбуків, 99 рюкзаків з канцелярськими наборами. Для протирадіаційного укриття «Опорний заклад освіти Шалигинської селищної ради «Шалигинська загальноосвітня школа І-ІІІ ступенів» Шосткинського району, Сумської області» </w:t>
      </w:r>
      <w:r w:rsidRPr="00F03EE1">
        <w:rPr>
          <w:rFonts w:eastAsia="Calibri"/>
          <w:bCs/>
          <w:sz w:val="27"/>
          <w:szCs w:val="27"/>
          <w:bdr w:val="none" w:sz="0" w:space="0" w:color="auto" w:frame="1"/>
          <w:lang w:eastAsia="en-US"/>
        </w:rPr>
        <w:t xml:space="preserve">№ 69589 </w:t>
      </w:r>
      <w:r w:rsidRPr="00F03EE1">
        <w:rPr>
          <w:sz w:val="27"/>
          <w:szCs w:val="27"/>
        </w:rPr>
        <w:t xml:space="preserve">придбано за кошти з місцевого бюджету  біотуалети, баки для нечистот, інструменти. У зв’яку з погіршенням ситуації на території громади, збільшенням кількості обстрілів та багаторазовим пошкодженням будівель закладів освіти, за розпорядженням голови Шалигинської селищної ради від 05.06.2024 № 29-ОД «Про вивезення матеріальних цінностей закладів освіти» відділом освіти, молоді та спорту Шалигинської селищної ради було здійснено евакуацію матеріальних цінностей закладів освіти. </w:t>
      </w:r>
    </w:p>
    <w:p w14:paraId="6034E6CC" w14:textId="15DB5CA1" w:rsidR="006F1C65" w:rsidRPr="00F03EE1" w:rsidRDefault="006F1C65" w:rsidP="00F03EE1">
      <w:pPr>
        <w:spacing w:line="276" w:lineRule="auto"/>
        <w:ind w:firstLine="709"/>
        <w:jc w:val="both"/>
        <w:rPr>
          <w:sz w:val="27"/>
          <w:szCs w:val="27"/>
        </w:rPr>
      </w:pPr>
      <w:r w:rsidRPr="00F03EE1">
        <w:rPr>
          <w:sz w:val="27"/>
          <w:szCs w:val="27"/>
        </w:rPr>
        <w:t xml:space="preserve">Адміністраціями закладів освіти, вихователями, вчителями, практичними психологами </w:t>
      </w:r>
      <w:proofErr w:type="gramStart"/>
      <w:r w:rsidRPr="00F03EE1">
        <w:rPr>
          <w:sz w:val="27"/>
          <w:szCs w:val="27"/>
        </w:rPr>
        <w:t>проводиться  робота</w:t>
      </w:r>
      <w:proofErr w:type="gramEnd"/>
      <w:r w:rsidRPr="00F03EE1">
        <w:rPr>
          <w:sz w:val="27"/>
          <w:szCs w:val="27"/>
        </w:rPr>
        <w:t xml:space="preserve"> щодо наповнення якісним контентом змісту дистанційної освіти. Класоводи консультують учнів по телефону або ж онлайн за допомогою соціальних мереж та спеціально створених груп. Відділом освіти, молоді та спорту Шалигинської селищної ради забезпечено проведення, закладами загальної середньої освіти проведено І тур Всеукраїнських учнівських олімпіад з математики, англійської мови, української мови та історії України та ІІ тур – з історії України.</w:t>
      </w:r>
    </w:p>
    <w:p w14:paraId="322AD473" w14:textId="77777777" w:rsidR="00C80C3B" w:rsidRPr="00F03EE1" w:rsidRDefault="00C80C3B" w:rsidP="00F03EE1">
      <w:pPr>
        <w:spacing w:line="276" w:lineRule="auto"/>
        <w:ind w:firstLine="709"/>
        <w:jc w:val="both"/>
        <w:rPr>
          <w:sz w:val="27"/>
          <w:szCs w:val="27"/>
        </w:rPr>
      </w:pPr>
      <w:r w:rsidRPr="00F03EE1">
        <w:rPr>
          <w:sz w:val="27"/>
          <w:szCs w:val="27"/>
        </w:rPr>
        <w:t>Відповідно до угод про співпрацю в освітній діяльності між Глухівським національним педагогічним університетом імені Олександра Довженка та договором про співпрацю та партнерство з Сумським обласним інститутом</w:t>
      </w:r>
      <w:r w:rsidRPr="000C2393">
        <w:rPr>
          <w:sz w:val="28"/>
          <w:szCs w:val="28"/>
        </w:rPr>
        <w:t xml:space="preserve"> </w:t>
      </w:r>
      <w:r w:rsidRPr="00F03EE1">
        <w:rPr>
          <w:sz w:val="27"/>
          <w:szCs w:val="27"/>
        </w:rPr>
        <w:t>післядипломної педагогічної освіти про підвищення кваліфікації керівних та педагогічних кадрів, курси підвищення кваліфікації у 2024 року курси</w:t>
      </w:r>
      <w:r w:rsidRPr="000C2393">
        <w:rPr>
          <w:sz w:val="28"/>
          <w:szCs w:val="28"/>
        </w:rPr>
        <w:t xml:space="preserve"> </w:t>
      </w:r>
      <w:r w:rsidRPr="00F03EE1">
        <w:rPr>
          <w:sz w:val="27"/>
          <w:szCs w:val="27"/>
        </w:rPr>
        <w:lastRenderedPageBreak/>
        <w:t>підвищення кваліфікації пройшли 31 педагогічний працівник закладів освіти (очна та дистанційна форма навчання).</w:t>
      </w:r>
    </w:p>
    <w:p w14:paraId="20CE4473" w14:textId="7E9D33B5" w:rsidR="005B1B38" w:rsidRPr="00F03EE1" w:rsidRDefault="005B1B38" w:rsidP="00D40F07">
      <w:pPr>
        <w:spacing w:line="276" w:lineRule="auto"/>
        <w:ind w:firstLine="709"/>
        <w:rPr>
          <w:sz w:val="27"/>
          <w:szCs w:val="27"/>
        </w:rPr>
      </w:pPr>
      <w:r w:rsidRPr="00F03EE1">
        <w:rPr>
          <w:sz w:val="27"/>
          <w:szCs w:val="27"/>
        </w:rPr>
        <w:t xml:space="preserve">Відповідно до угоди про співпрацю комунальної установи «Інклюзивно-ресурсний центр» Глухівської міської ради та відділу освіти, молоді та спорту Шалигинської селищної ради, КУ «Інклюзивно-ресурсний центр» Глухівської міської ради Сумської області надав послуги з обслуговування дитячого населення Шалигинської ОТГ. </w:t>
      </w:r>
    </w:p>
    <w:p w14:paraId="2761111A" w14:textId="3FA53176" w:rsidR="005B1B38" w:rsidRPr="00F03EE1" w:rsidRDefault="005B1B38" w:rsidP="00D40F07">
      <w:pPr>
        <w:spacing w:line="276" w:lineRule="auto"/>
        <w:rPr>
          <w:rFonts w:eastAsia="Calibri"/>
          <w:sz w:val="27"/>
          <w:szCs w:val="27"/>
          <w:lang w:eastAsia="en-US"/>
        </w:rPr>
      </w:pPr>
      <w:r w:rsidRPr="00F03EE1">
        <w:rPr>
          <w:sz w:val="27"/>
          <w:szCs w:val="27"/>
        </w:rPr>
        <w:t>Протягом 2024 року до КУ ІРЦ звернулись 6 осіб для проведення комплексної психолого-педагогічної оцінки розвитку</w:t>
      </w:r>
      <w:r w:rsidRPr="00F03EE1">
        <w:rPr>
          <w:sz w:val="27"/>
          <w:szCs w:val="27"/>
          <w:lang w:val="uk-UA"/>
        </w:rPr>
        <w:t>.</w:t>
      </w:r>
      <w:r w:rsidRPr="00F03EE1">
        <w:rPr>
          <w:sz w:val="27"/>
          <w:szCs w:val="27"/>
        </w:rPr>
        <w:t xml:space="preserve"> За результатами комплексних оцінок, були проведені консультації для</w:t>
      </w:r>
      <w:r w:rsidR="00D40F07" w:rsidRPr="00F03EE1">
        <w:rPr>
          <w:sz w:val="27"/>
          <w:szCs w:val="27"/>
          <w:lang w:val="uk-UA"/>
        </w:rPr>
        <w:t xml:space="preserve"> </w:t>
      </w:r>
      <w:r w:rsidRPr="00F03EE1">
        <w:rPr>
          <w:sz w:val="27"/>
          <w:szCs w:val="27"/>
        </w:rPr>
        <w:t>батьків та педагогів щодо особливостей організації освітнього процесу для учнів.</w:t>
      </w:r>
      <w:r w:rsidRPr="00F03EE1">
        <w:rPr>
          <w:rFonts w:eastAsia="Calibri"/>
          <w:sz w:val="27"/>
          <w:szCs w:val="27"/>
          <w:lang w:eastAsia="en-US"/>
        </w:rPr>
        <w:t xml:space="preserve"> 01 березня 2024 року батьки та учителі, які проживають на території громади, були активними учасниками семінару на тему «Психологічна підтримка дітей з ООП та їх батьків в умовах воєнного стану», що провели фахівці центру. 12 квітня педагоги громади взяли участь у роботі семінару «Сенсорна інтеграція в корекційній роботі з дітьми з ООП».</w:t>
      </w:r>
    </w:p>
    <w:p w14:paraId="4C5E97C7" w14:textId="17F8AFC1" w:rsidR="00A67310" w:rsidRDefault="003C5ED7" w:rsidP="00A67310">
      <w:pPr>
        <w:jc w:val="both"/>
        <w:rPr>
          <w:b/>
          <w:sz w:val="27"/>
          <w:szCs w:val="27"/>
          <w:lang w:val="uk-UA"/>
        </w:rPr>
      </w:pPr>
      <w:r w:rsidRPr="00F03EE1">
        <w:rPr>
          <w:b/>
          <w:sz w:val="27"/>
          <w:szCs w:val="27"/>
        </w:rPr>
        <w:t>Підтримка сім’ї, дітей та молоді</w:t>
      </w:r>
    </w:p>
    <w:p w14:paraId="189C2847" w14:textId="7E598C0C" w:rsidR="003C5ED7" w:rsidRPr="00F03EE1" w:rsidRDefault="003C5ED7" w:rsidP="00A67310">
      <w:pPr>
        <w:ind w:firstLine="708"/>
        <w:jc w:val="both"/>
        <w:rPr>
          <w:sz w:val="27"/>
          <w:szCs w:val="27"/>
        </w:rPr>
      </w:pPr>
      <w:r w:rsidRPr="00A67310">
        <w:rPr>
          <w:sz w:val="27"/>
          <w:szCs w:val="27"/>
          <w:lang w:val="uk-UA"/>
        </w:rPr>
        <w:t xml:space="preserve">У зв’язку із веденням на території громади активних бойових дій можливість організувати відпочинок дітей у пришкільних таборах на базі закладів загальної середньої освіти Шалигинської селищної ради у 2024 році була відсутня. </w:t>
      </w:r>
      <w:proofErr w:type="gramStart"/>
      <w:r w:rsidRPr="00F03EE1">
        <w:rPr>
          <w:sz w:val="27"/>
          <w:szCs w:val="27"/>
        </w:rPr>
        <w:t>Проводяться  заходи</w:t>
      </w:r>
      <w:proofErr w:type="gramEnd"/>
      <w:r w:rsidRPr="00F03EE1">
        <w:rPr>
          <w:sz w:val="27"/>
          <w:szCs w:val="27"/>
        </w:rPr>
        <w:t xml:space="preserve"> щодо своєчасного виявлення, обліку та супроводу дітей, які виховуються в неблагонадійних сім’ях. </w:t>
      </w:r>
    </w:p>
    <w:p w14:paraId="39C1E650" w14:textId="36944487" w:rsidR="003C5ED7" w:rsidRPr="00F03EE1" w:rsidRDefault="003C5ED7" w:rsidP="00A67310">
      <w:pPr>
        <w:ind w:firstLine="709"/>
        <w:jc w:val="both"/>
        <w:rPr>
          <w:sz w:val="27"/>
          <w:szCs w:val="27"/>
        </w:rPr>
      </w:pPr>
      <w:r w:rsidRPr="00F03EE1">
        <w:rPr>
          <w:sz w:val="27"/>
          <w:szCs w:val="27"/>
        </w:rPr>
        <w:t xml:space="preserve">Над дітьми-сиротами та дітьми, позбавлені батьківського піклування здійснюється контроль за умовами виховання, проживання дітей та за забезпеченням відповідних державних соціальних гарантій згідно чинного законодавства. </w:t>
      </w:r>
    </w:p>
    <w:p w14:paraId="67DD24E8" w14:textId="77777777" w:rsidR="002B2E31" w:rsidRPr="00F03EE1" w:rsidRDefault="002B2E31" w:rsidP="00A67310">
      <w:pPr>
        <w:ind w:firstLine="708"/>
        <w:jc w:val="both"/>
        <w:rPr>
          <w:sz w:val="27"/>
          <w:szCs w:val="27"/>
          <w:lang w:val="uk-UA"/>
        </w:rPr>
      </w:pPr>
      <w:r w:rsidRPr="00F03EE1">
        <w:rPr>
          <w:sz w:val="27"/>
          <w:szCs w:val="27"/>
          <w:lang w:val="uk-UA"/>
        </w:rPr>
        <w:t xml:space="preserve">На первинному обліку у службі у справах дітей перебуває 2 дітей-сиріт та дітей, позбавлених батьківського піклування. Одна дитина перебуває під опікою на території громади, яка здобуває вищу освіти в місті Київ 1 дитина проживає в с.Клепали, Конотопського р-ну. </w:t>
      </w:r>
    </w:p>
    <w:p w14:paraId="29DDC48E" w14:textId="77777777" w:rsidR="002B2E31" w:rsidRPr="00F03EE1" w:rsidRDefault="002B2E31" w:rsidP="00A67310">
      <w:pPr>
        <w:ind w:firstLine="708"/>
        <w:jc w:val="both"/>
        <w:rPr>
          <w:sz w:val="27"/>
          <w:szCs w:val="27"/>
          <w:lang w:val="uk-UA"/>
        </w:rPr>
      </w:pPr>
      <w:r w:rsidRPr="00F03EE1">
        <w:rPr>
          <w:sz w:val="27"/>
          <w:szCs w:val="27"/>
          <w:lang w:val="uk-UA"/>
        </w:rPr>
        <w:t>Двоє дітей, позбавлених батьківського піклування прибули з інших територій, проживають у сім’ях опікунів (школа).</w:t>
      </w:r>
    </w:p>
    <w:p w14:paraId="3BCA411F" w14:textId="77777777" w:rsidR="002B2E31" w:rsidRPr="00F03EE1" w:rsidRDefault="002B2E31" w:rsidP="00A67310">
      <w:pPr>
        <w:ind w:firstLine="708"/>
        <w:jc w:val="both"/>
        <w:rPr>
          <w:sz w:val="27"/>
          <w:szCs w:val="27"/>
          <w:lang w:val="uk-UA"/>
        </w:rPr>
      </w:pPr>
      <w:r w:rsidRPr="00F03EE1">
        <w:rPr>
          <w:sz w:val="27"/>
          <w:szCs w:val="27"/>
          <w:lang w:val="uk-UA"/>
        </w:rPr>
        <w:t>Станом на жовтень 2024 року з січня було здійснено 8 виїзних перевірок в 4-ти населених пунктах Шалигинської селищної територіальної громади, під час яких було обстежено 8 сімей та 17 дітей з цих сімей. За час проведення рейдів фактів дитячої бездоглядності та безпритульності не виявлено. 8 дітей зняті з обліку, в зв’язку зі зникненням обставин та в зв’язку зі зміною проживання, в зв’язку з евакуацією.</w:t>
      </w:r>
    </w:p>
    <w:p w14:paraId="59310B51" w14:textId="77777777" w:rsidR="002B2E31" w:rsidRPr="00F03EE1" w:rsidRDefault="002B2E31" w:rsidP="00A67310">
      <w:pPr>
        <w:ind w:firstLine="708"/>
        <w:jc w:val="both"/>
        <w:rPr>
          <w:sz w:val="27"/>
          <w:szCs w:val="27"/>
          <w:lang w:val="uk-UA"/>
        </w:rPr>
      </w:pPr>
      <w:r w:rsidRPr="00F03EE1">
        <w:rPr>
          <w:sz w:val="27"/>
          <w:szCs w:val="27"/>
          <w:lang w:val="uk-UA"/>
        </w:rPr>
        <w:t xml:space="preserve">В зв’язку з тим, що на території громади ведуться активні бойові дії, діти отримують статуси – « дитина, яка постраждала внаслідок воєнних дій та збройних конфліктів» Станом на листопад 2024 року такі статуси мають 202 дитини. </w:t>
      </w:r>
    </w:p>
    <w:p w14:paraId="498C0016" w14:textId="77777777" w:rsidR="002B2E31" w:rsidRPr="00F03EE1" w:rsidRDefault="002B2E31" w:rsidP="00A67310">
      <w:pPr>
        <w:ind w:firstLine="708"/>
        <w:jc w:val="both"/>
        <w:rPr>
          <w:sz w:val="27"/>
          <w:szCs w:val="27"/>
          <w:lang w:val="uk-UA"/>
        </w:rPr>
      </w:pPr>
      <w:r w:rsidRPr="00F03EE1">
        <w:rPr>
          <w:sz w:val="27"/>
          <w:szCs w:val="27"/>
          <w:lang w:val="uk-UA"/>
        </w:rPr>
        <w:t>Обстежені умови утримання та виховання дітей-сиріт та дітей, позбавлених батьківського піклування в сім’ях опікунів та піклувальників, які проживають на території Шалигинської селищної територіальної громади (дві сім’ї).</w:t>
      </w:r>
    </w:p>
    <w:p w14:paraId="1AEC27C8" w14:textId="77777777" w:rsidR="002B2E31" w:rsidRPr="00F03EE1" w:rsidRDefault="002B2E31" w:rsidP="00A67310">
      <w:pPr>
        <w:ind w:firstLine="708"/>
        <w:jc w:val="both"/>
        <w:rPr>
          <w:sz w:val="27"/>
          <w:szCs w:val="27"/>
          <w:lang w:val="uk-UA"/>
        </w:rPr>
      </w:pPr>
      <w:r w:rsidRPr="00F03EE1">
        <w:rPr>
          <w:sz w:val="27"/>
          <w:szCs w:val="27"/>
          <w:lang w:val="uk-UA"/>
        </w:rPr>
        <w:lastRenderedPageBreak/>
        <w:t>Протягом 2024 року статусів дитини, позбавленої батьківського піклування, дітей-сиріт не надавалось.</w:t>
      </w:r>
    </w:p>
    <w:p w14:paraId="70BEEAB0" w14:textId="77777777" w:rsidR="002B2E31" w:rsidRPr="00F03EE1" w:rsidRDefault="002B2E31" w:rsidP="00A67310">
      <w:pPr>
        <w:ind w:firstLine="708"/>
        <w:jc w:val="both"/>
        <w:rPr>
          <w:sz w:val="27"/>
          <w:szCs w:val="27"/>
          <w:lang w:val="uk-UA"/>
        </w:rPr>
      </w:pPr>
      <w:r w:rsidRPr="00F03EE1">
        <w:rPr>
          <w:sz w:val="27"/>
          <w:szCs w:val="27"/>
          <w:lang w:val="uk-UA"/>
        </w:rPr>
        <w:t>На обліку дітей сиріт та осіб з їх числа, які потребують поліпшення житлових умов знаходиться 17 дітей та осіб.</w:t>
      </w:r>
    </w:p>
    <w:p w14:paraId="673E4344" w14:textId="77777777" w:rsidR="002B2E31" w:rsidRPr="00F03EE1" w:rsidRDefault="002B2E31" w:rsidP="00A67310">
      <w:pPr>
        <w:ind w:firstLine="708"/>
        <w:jc w:val="both"/>
        <w:rPr>
          <w:sz w:val="27"/>
          <w:szCs w:val="27"/>
          <w:lang w:val="uk-UA"/>
        </w:rPr>
      </w:pPr>
      <w:r w:rsidRPr="00F03EE1">
        <w:rPr>
          <w:sz w:val="27"/>
          <w:szCs w:val="27"/>
          <w:lang w:val="uk-UA"/>
        </w:rPr>
        <w:t>В 2024 року проходив судовий розгляд справи за участю неповнолітнього в якому,</w:t>
      </w:r>
      <w:r w:rsidRPr="00F03EE1">
        <w:rPr>
          <w:sz w:val="27"/>
          <w:szCs w:val="27"/>
        </w:rPr>
        <w:t xml:space="preserve"> </w:t>
      </w:r>
      <w:r w:rsidRPr="00F03EE1">
        <w:rPr>
          <w:sz w:val="27"/>
          <w:szCs w:val="27"/>
          <w:lang w:val="uk-UA"/>
        </w:rPr>
        <w:t xml:space="preserve">начальник </w:t>
      </w:r>
      <w:r w:rsidRPr="00F03EE1">
        <w:rPr>
          <w:sz w:val="27"/>
          <w:szCs w:val="27"/>
        </w:rPr>
        <w:t xml:space="preserve">служби у справах дітей </w:t>
      </w:r>
      <w:r w:rsidRPr="00F03EE1">
        <w:rPr>
          <w:sz w:val="27"/>
          <w:szCs w:val="27"/>
          <w:lang w:val="uk-UA"/>
        </w:rPr>
        <w:t>Шалигинської селищної ради виступала представником органа опіки та піклування.</w:t>
      </w:r>
    </w:p>
    <w:p w14:paraId="26823327" w14:textId="4DCEF779" w:rsidR="003C5ED7" w:rsidRPr="00A67310" w:rsidRDefault="003C5ED7" w:rsidP="00D40F07">
      <w:pPr>
        <w:spacing w:line="276" w:lineRule="auto"/>
        <w:jc w:val="both"/>
        <w:rPr>
          <w:b/>
          <w:sz w:val="27"/>
          <w:szCs w:val="27"/>
          <w:lang w:val="uk-UA"/>
        </w:rPr>
      </w:pPr>
      <w:r w:rsidRPr="000C2393">
        <w:rPr>
          <w:b/>
          <w:sz w:val="28"/>
          <w:szCs w:val="28"/>
        </w:rPr>
        <w:t xml:space="preserve"> </w:t>
      </w:r>
      <w:r w:rsidRPr="009C51B1">
        <w:rPr>
          <w:b/>
          <w:sz w:val="27"/>
          <w:szCs w:val="27"/>
        </w:rPr>
        <w:t>Фізична культура і спорт</w:t>
      </w:r>
    </w:p>
    <w:p w14:paraId="1F3B2D1D" w14:textId="712B2741" w:rsidR="003C5ED7" w:rsidRPr="009C51B1" w:rsidRDefault="003C5ED7" w:rsidP="00D40F07">
      <w:pPr>
        <w:spacing w:line="276" w:lineRule="auto"/>
        <w:ind w:firstLine="708"/>
        <w:jc w:val="both"/>
        <w:rPr>
          <w:color w:val="000000"/>
          <w:sz w:val="27"/>
          <w:szCs w:val="27"/>
          <w:shd w:val="clear" w:color="auto" w:fill="FFFFFF"/>
        </w:rPr>
      </w:pPr>
      <w:r w:rsidRPr="009C51B1">
        <w:rPr>
          <w:sz w:val="27"/>
          <w:szCs w:val="27"/>
        </w:rPr>
        <w:t xml:space="preserve">У 2024 році здійснювалася підтримка учнівської молоді шляхом проведення фізкультурно-оздоровчої та спортивної роботи в закладах освіти дистанційно. Вчителями закладів освіти активно надавалися поради та консультації з питань ведення здорового </w:t>
      </w:r>
      <w:r w:rsidR="009C51B1" w:rsidRPr="009C51B1">
        <w:rPr>
          <w:sz w:val="27"/>
          <w:szCs w:val="27"/>
          <w:lang w:val="uk-UA"/>
        </w:rPr>
        <w:t>способу</w:t>
      </w:r>
      <w:r w:rsidRPr="009C51B1">
        <w:rPr>
          <w:sz w:val="27"/>
          <w:szCs w:val="27"/>
        </w:rPr>
        <w:t xml:space="preserve"> життя, </w:t>
      </w:r>
      <w:r w:rsidRPr="009C51B1">
        <w:rPr>
          <w:color w:val="000000"/>
          <w:sz w:val="27"/>
          <w:szCs w:val="27"/>
          <w:shd w:val="clear" w:color="auto" w:fill="FFFFFF"/>
        </w:rPr>
        <w:t xml:space="preserve">розвитку фізичних здібностей, і одночасно духовних і моральних якостей. Проведено </w:t>
      </w:r>
      <w:proofErr w:type="gramStart"/>
      <w:r w:rsidRPr="009C51B1">
        <w:rPr>
          <w:color w:val="000000"/>
          <w:sz w:val="27"/>
          <w:szCs w:val="27"/>
          <w:shd w:val="clear" w:color="auto" w:fill="FFFFFF"/>
        </w:rPr>
        <w:t>роботу  з</w:t>
      </w:r>
      <w:proofErr w:type="gramEnd"/>
      <w:r w:rsidRPr="009C51B1">
        <w:rPr>
          <w:color w:val="000000"/>
          <w:sz w:val="27"/>
          <w:szCs w:val="27"/>
          <w:shd w:val="clear" w:color="auto" w:fill="FFFFFF"/>
        </w:rPr>
        <w:t xml:space="preserve"> підвищення ефективності системи фізичного виховання, що є передумовою і важливим компонентом гуманітарного виховання, формування у школярів патріотичних почуттів, фізичного та морального здоров'я, удосконалення фізичної і психологічної підготовленості до активного життя і діяльності, особливо в сьогоднішніх умовах воєнного стану.</w:t>
      </w:r>
    </w:p>
    <w:p w14:paraId="3C3E6EE7" w14:textId="77777777" w:rsidR="003C5ED7" w:rsidRPr="009C51B1" w:rsidRDefault="003C5ED7" w:rsidP="00D40F07">
      <w:pPr>
        <w:spacing w:line="276" w:lineRule="auto"/>
        <w:ind w:firstLine="708"/>
        <w:jc w:val="both"/>
        <w:rPr>
          <w:color w:val="000000"/>
          <w:sz w:val="27"/>
          <w:szCs w:val="27"/>
          <w:shd w:val="clear" w:color="auto" w:fill="FFFFFF"/>
        </w:rPr>
      </w:pPr>
      <w:r w:rsidRPr="009C51B1">
        <w:rPr>
          <w:color w:val="000000"/>
          <w:sz w:val="27"/>
          <w:szCs w:val="27"/>
          <w:shd w:val="clear" w:color="auto" w:fill="FFFFFF"/>
        </w:rPr>
        <w:t>Також впродовж 2024 року здійснювалася підтримка спортсменів громади в реалізації можливості їх участі в спортивних заходах за межами громади на територіях, де проведення таких заходів не заборонено під час воєнного стану.</w:t>
      </w:r>
    </w:p>
    <w:p w14:paraId="5F243251" w14:textId="391CBE8A" w:rsidR="004F0B7B" w:rsidRPr="009C51B1" w:rsidRDefault="004F0B7B" w:rsidP="00F6345E">
      <w:pPr>
        <w:widowControl w:val="0"/>
        <w:jc w:val="both"/>
        <w:rPr>
          <w:rFonts w:eastAsia="Microsoft Sans Serif"/>
          <w:b/>
          <w:bCs/>
          <w:iCs/>
          <w:color w:val="000000"/>
          <w:sz w:val="27"/>
          <w:szCs w:val="27"/>
          <w:shd w:val="clear" w:color="auto" w:fill="FFFFFF"/>
          <w:lang w:val="uk-UA" w:eastAsia="uk-UA" w:bidi="uk-UA"/>
        </w:rPr>
      </w:pPr>
      <w:r w:rsidRPr="009C51B1">
        <w:rPr>
          <w:rFonts w:eastAsia="Microsoft Sans Serif"/>
          <w:b/>
          <w:bCs/>
          <w:iCs/>
          <w:color w:val="000000"/>
          <w:sz w:val="27"/>
          <w:szCs w:val="27"/>
          <w:shd w:val="clear" w:color="auto" w:fill="FFFFFF"/>
          <w:lang w:val="uk-UA" w:eastAsia="uk-UA" w:bidi="uk-UA"/>
        </w:rPr>
        <w:t>Медична допомога</w:t>
      </w:r>
    </w:p>
    <w:p w14:paraId="0AAB476A" w14:textId="71546407" w:rsidR="004F0B7B" w:rsidRPr="009C51B1" w:rsidRDefault="004F0B7B" w:rsidP="00F6345E">
      <w:pPr>
        <w:widowControl w:val="0"/>
        <w:ind w:firstLine="708"/>
        <w:jc w:val="both"/>
        <w:rPr>
          <w:rFonts w:eastAsia="Microsoft Sans Serif"/>
          <w:color w:val="000000"/>
          <w:sz w:val="27"/>
          <w:szCs w:val="27"/>
          <w:lang w:val="uk-UA" w:eastAsia="uk-UA" w:bidi="uk-UA"/>
        </w:rPr>
      </w:pPr>
      <w:r w:rsidRPr="009C51B1">
        <w:rPr>
          <w:rFonts w:eastAsia="Microsoft Sans Serif"/>
          <w:color w:val="000000"/>
          <w:sz w:val="27"/>
          <w:szCs w:val="27"/>
          <w:lang w:val="uk-UA" w:eastAsia="uk-UA" w:bidi="uk-UA"/>
        </w:rPr>
        <w:t>В умовах повно- масштабної війни діяльність медичної галузі спрямовувалась, у першу чергу, на збереження доступності медичної допомоги жителям громади. Крім того, актуальним залишалось питання реалізації заходів, спрямованих на запобігання розповсюдженню на території громади гострої респіраторної хвороби СОVID-19.</w:t>
      </w:r>
    </w:p>
    <w:p w14:paraId="67DF55E4" w14:textId="22943079" w:rsidR="004F0B7B" w:rsidRPr="009C51B1" w:rsidRDefault="004F0B7B" w:rsidP="00F6345E">
      <w:pPr>
        <w:jc w:val="both"/>
        <w:rPr>
          <w:sz w:val="27"/>
          <w:szCs w:val="27"/>
          <w:lang w:val="uk-UA"/>
        </w:rPr>
      </w:pPr>
      <w:r w:rsidRPr="009C51B1">
        <w:rPr>
          <w:sz w:val="27"/>
          <w:szCs w:val="27"/>
          <w:lang w:val="uk-UA"/>
        </w:rPr>
        <w:t>КНП «Шалигинська АЗПСМ» протягом 202</w:t>
      </w:r>
      <w:r w:rsidR="00560DF0" w:rsidRPr="009C51B1">
        <w:rPr>
          <w:sz w:val="27"/>
          <w:szCs w:val="27"/>
          <w:lang w:val="uk-UA"/>
        </w:rPr>
        <w:t>4</w:t>
      </w:r>
      <w:r w:rsidRPr="009C51B1">
        <w:rPr>
          <w:sz w:val="27"/>
          <w:szCs w:val="27"/>
          <w:lang w:val="uk-UA"/>
        </w:rPr>
        <w:t xml:space="preserve"> року забезпечувало </w:t>
      </w:r>
      <w:r w:rsidRPr="009C51B1">
        <w:rPr>
          <w:b/>
          <w:sz w:val="27"/>
          <w:szCs w:val="27"/>
          <w:lang w:val="uk-UA"/>
        </w:rPr>
        <w:t>надання первинної медичної допомоги</w:t>
      </w:r>
      <w:r w:rsidRPr="009C51B1">
        <w:rPr>
          <w:sz w:val="27"/>
          <w:szCs w:val="27"/>
          <w:lang w:val="uk-UA"/>
        </w:rPr>
        <w:t xml:space="preserve"> на території населених пунктів Шалигинської СТГ.  </w:t>
      </w:r>
    </w:p>
    <w:p w14:paraId="7EB4D3FB" w14:textId="77777777" w:rsidR="00560DF0" w:rsidRPr="009C51B1" w:rsidRDefault="004F0B7B" w:rsidP="00F6345E">
      <w:pPr>
        <w:jc w:val="both"/>
        <w:rPr>
          <w:sz w:val="27"/>
          <w:szCs w:val="27"/>
        </w:rPr>
      </w:pPr>
      <w:r w:rsidRPr="009C51B1">
        <w:rPr>
          <w:sz w:val="27"/>
          <w:szCs w:val="27"/>
          <w:lang w:val="uk-UA"/>
        </w:rPr>
        <w:t xml:space="preserve">          </w:t>
      </w:r>
      <w:r w:rsidR="00560DF0" w:rsidRPr="009C51B1">
        <w:rPr>
          <w:sz w:val="27"/>
          <w:szCs w:val="27"/>
        </w:rPr>
        <w:t xml:space="preserve">До структури КНП «Шалигинська АЗПСМ, що надає первинну медичну допомогу на </w:t>
      </w:r>
      <w:proofErr w:type="gramStart"/>
      <w:r w:rsidR="00560DF0" w:rsidRPr="009C51B1">
        <w:rPr>
          <w:sz w:val="27"/>
          <w:szCs w:val="27"/>
        </w:rPr>
        <w:t>території  Шалигинської</w:t>
      </w:r>
      <w:proofErr w:type="gramEnd"/>
      <w:r w:rsidR="00560DF0" w:rsidRPr="009C51B1">
        <w:rPr>
          <w:sz w:val="27"/>
          <w:szCs w:val="27"/>
        </w:rPr>
        <w:t xml:space="preserve"> СТГ, входить 5 підрозділів: </w:t>
      </w:r>
    </w:p>
    <w:p w14:paraId="7A35327A" w14:textId="77777777" w:rsidR="00560DF0" w:rsidRPr="009C51B1" w:rsidRDefault="00560DF0" w:rsidP="00F6345E">
      <w:pPr>
        <w:pStyle w:val="a9"/>
        <w:numPr>
          <w:ilvl w:val="0"/>
          <w:numId w:val="4"/>
        </w:numPr>
        <w:jc w:val="both"/>
        <w:rPr>
          <w:sz w:val="27"/>
          <w:szCs w:val="27"/>
        </w:rPr>
      </w:pPr>
      <w:r w:rsidRPr="009C51B1">
        <w:rPr>
          <w:sz w:val="27"/>
          <w:szCs w:val="27"/>
        </w:rPr>
        <w:t xml:space="preserve">АЗПСМ смт. Шалигине; </w:t>
      </w:r>
    </w:p>
    <w:p w14:paraId="65DE5A8B" w14:textId="77777777" w:rsidR="00560DF0" w:rsidRPr="009C51B1" w:rsidRDefault="00560DF0" w:rsidP="00F6345E">
      <w:pPr>
        <w:pStyle w:val="a9"/>
        <w:numPr>
          <w:ilvl w:val="0"/>
          <w:numId w:val="4"/>
        </w:numPr>
        <w:jc w:val="both"/>
        <w:rPr>
          <w:sz w:val="27"/>
          <w:szCs w:val="27"/>
        </w:rPr>
      </w:pPr>
      <w:r w:rsidRPr="009C51B1">
        <w:rPr>
          <w:sz w:val="27"/>
          <w:szCs w:val="27"/>
        </w:rPr>
        <w:t xml:space="preserve">ФАП с. Сваркове; </w:t>
      </w:r>
    </w:p>
    <w:p w14:paraId="1E4479D0" w14:textId="77777777" w:rsidR="00560DF0" w:rsidRPr="009C51B1" w:rsidRDefault="00560DF0" w:rsidP="00F6345E">
      <w:pPr>
        <w:pStyle w:val="a9"/>
        <w:numPr>
          <w:ilvl w:val="0"/>
          <w:numId w:val="4"/>
        </w:numPr>
        <w:jc w:val="both"/>
        <w:rPr>
          <w:sz w:val="27"/>
          <w:szCs w:val="27"/>
        </w:rPr>
      </w:pPr>
      <w:r w:rsidRPr="009C51B1">
        <w:rPr>
          <w:sz w:val="27"/>
          <w:szCs w:val="27"/>
        </w:rPr>
        <w:t xml:space="preserve">ФП с. Соснівка; </w:t>
      </w:r>
    </w:p>
    <w:p w14:paraId="4401E8F1" w14:textId="77777777" w:rsidR="00560DF0" w:rsidRPr="009C51B1" w:rsidRDefault="00560DF0" w:rsidP="00F6345E">
      <w:pPr>
        <w:pStyle w:val="a9"/>
        <w:numPr>
          <w:ilvl w:val="0"/>
          <w:numId w:val="4"/>
        </w:numPr>
        <w:jc w:val="both"/>
        <w:rPr>
          <w:sz w:val="27"/>
          <w:szCs w:val="27"/>
        </w:rPr>
      </w:pPr>
      <w:r w:rsidRPr="009C51B1">
        <w:rPr>
          <w:sz w:val="27"/>
          <w:szCs w:val="27"/>
        </w:rPr>
        <w:t xml:space="preserve">ФП с.Чернєве. </w:t>
      </w:r>
    </w:p>
    <w:p w14:paraId="1852513A" w14:textId="77777777" w:rsidR="00560DF0" w:rsidRPr="009C51B1" w:rsidRDefault="00560DF0" w:rsidP="00F6345E">
      <w:pPr>
        <w:pStyle w:val="a9"/>
        <w:numPr>
          <w:ilvl w:val="0"/>
          <w:numId w:val="4"/>
        </w:numPr>
        <w:jc w:val="both"/>
        <w:rPr>
          <w:sz w:val="27"/>
          <w:szCs w:val="27"/>
        </w:rPr>
      </w:pPr>
      <w:r w:rsidRPr="009C51B1">
        <w:rPr>
          <w:sz w:val="27"/>
          <w:szCs w:val="27"/>
        </w:rPr>
        <w:t>Кабінет амбулаторного прийому у м. Глухів</w:t>
      </w:r>
    </w:p>
    <w:p w14:paraId="2902D239" w14:textId="77777777" w:rsidR="00560DF0" w:rsidRPr="009C51B1" w:rsidRDefault="00560DF0" w:rsidP="00C95F7E">
      <w:pPr>
        <w:spacing w:line="276" w:lineRule="auto"/>
        <w:ind w:firstLine="360"/>
        <w:jc w:val="both"/>
        <w:rPr>
          <w:sz w:val="27"/>
          <w:szCs w:val="27"/>
          <w:lang w:val="uk-UA"/>
        </w:rPr>
      </w:pPr>
      <w:r w:rsidRPr="009C51B1">
        <w:rPr>
          <w:sz w:val="27"/>
          <w:szCs w:val="27"/>
          <w:lang w:val="uk-UA"/>
        </w:rPr>
        <w:t>Через військову агресію РФ проти України 3 структурні підрозділи закладу ФП с. Катеринівка, ФП с. Старикове та ФАП с. Ходине  23 грудня 2023р. припинили діяльність через ліквідацію.</w:t>
      </w:r>
    </w:p>
    <w:p w14:paraId="6C47985D" w14:textId="77777777" w:rsidR="00560DF0" w:rsidRPr="009C51B1" w:rsidRDefault="00560DF0" w:rsidP="00C95F7E">
      <w:pPr>
        <w:spacing w:line="276" w:lineRule="auto"/>
        <w:jc w:val="both"/>
        <w:rPr>
          <w:sz w:val="27"/>
          <w:szCs w:val="27"/>
          <w:lang w:val="uk-UA"/>
        </w:rPr>
      </w:pPr>
      <w:r w:rsidRPr="009C51B1">
        <w:rPr>
          <w:sz w:val="27"/>
          <w:szCs w:val="27"/>
          <w:lang w:val="uk-UA"/>
        </w:rPr>
        <w:t>Рішенням тридцять другої сесії Шалигинської селищної ради восьмого скликання від 24.09.2024 було вирішено відкриття пункту надання первинної медичної допомоги на базі окремого кабінету КНП ЦІПМСД Глухівської міської ради.</w:t>
      </w:r>
    </w:p>
    <w:p w14:paraId="11AD28D1" w14:textId="77777777" w:rsidR="00560DF0" w:rsidRPr="009C51B1" w:rsidRDefault="00560DF0" w:rsidP="00C95F7E">
      <w:pPr>
        <w:spacing w:line="276" w:lineRule="auto"/>
        <w:ind w:firstLine="360"/>
        <w:jc w:val="both"/>
        <w:rPr>
          <w:sz w:val="27"/>
          <w:szCs w:val="27"/>
        </w:rPr>
      </w:pPr>
      <w:r w:rsidRPr="009C51B1">
        <w:rPr>
          <w:sz w:val="27"/>
          <w:szCs w:val="27"/>
        </w:rPr>
        <w:lastRenderedPageBreak/>
        <w:t xml:space="preserve">Стан матеріально-технічної бази: в пристосованому приміщенні </w:t>
      </w:r>
      <w:proofErr w:type="gramStart"/>
      <w:r w:rsidRPr="009C51B1">
        <w:rPr>
          <w:sz w:val="27"/>
          <w:szCs w:val="27"/>
        </w:rPr>
        <w:t>розміщено:  амбулаторія</w:t>
      </w:r>
      <w:proofErr w:type="gramEnd"/>
      <w:r w:rsidRPr="009C51B1">
        <w:rPr>
          <w:sz w:val="27"/>
          <w:szCs w:val="27"/>
        </w:rPr>
        <w:t xml:space="preserve"> та 2 ФП та  у типовому приміщенні розміщено  1 ФАП та пункт  амбулаторного прийому.</w:t>
      </w:r>
    </w:p>
    <w:p w14:paraId="3B03854F" w14:textId="77777777" w:rsidR="00560DF0" w:rsidRPr="009C51B1" w:rsidRDefault="00560DF0" w:rsidP="00D40F07">
      <w:pPr>
        <w:spacing w:line="276" w:lineRule="auto"/>
        <w:jc w:val="both"/>
        <w:rPr>
          <w:sz w:val="27"/>
          <w:szCs w:val="27"/>
        </w:rPr>
      </w:pPr>
      <w:r w:rsidRPr="009C51B1">
        <w:rPr>
          <w:sz w:val="27"/>
          <w:szCs w:val="27"/>
        </w:rPr>
        <w:t xml:space="preserve">Місцеве водяне опалення мають – 1 ФАП і 2 ФП, ФП, газове – 0 , електричне – 0;  централізоване - 1 кабінет прийому м. Глухів, власна котельня – 1 амбулаторія: </w:t>
      </w:r>
    </w:p>
    <w:p w14:paraId="111E080F" w14:textId="77777777" w:rsidR="00560DF0" w:rsidRPr="009C51B1" w:rsidRDefault="00560DF0" w:rsidP="00D40F07">
      <w:pPr>
        <w:spacing w:line="276" w:lineRule="auto"/>
        <w:jc w:val="both"/>
        <w:rPr>
          <w:sz w:val="27"/>
          <w:szCs w:val="27"/>
        </w:rPr>
      </w:pPr>
      <w:r w:rsidRPr="009C51B1">
        <w:rPr>
          <w:sz w:val="27"/>
          <w:szCs w:val="27"/>
        </w:rPr>
        <w:t>- твердим паливом ЗОЗ забезпечені в достатньому обсязі;</w:t>
      </w:r>
    </w:p>
    <w:p w14:paraId="4827F18E" w14:textId="77777777" w:rsidR="00560DF0" w:rsidRPr="009C51B1" w:rsidRDefault="00560DF0" w:rsidP="00D40F07">
      <w:pPr>
        <w:spacing w:line="276" w:lineRule="auto"/>
        <w:jc w:val="both"/>
        <w:rPr>
          <w:sz w:val="27"/>
          <w:szCs w:val="27"/>
        </w:rPr>
      </w:pPr>
      <w:r w:rsidRPr="009C51B1">
        <w:rPr>
          <w:sz w:val="27"/>
          <w:szCs w:val="27"/>
        </w:rPr>
        <w:t>- водопостачання – централізоване – 4 , не централізоване – 1.</w:t>
      </w:r>
    </w:p>
    <w:p w14:paraId="656D7228" w14:textId="140CB9D8" w:rsidR="0071218E" w:rsidRPr="009C51B1" w:rsidRDefault="00560DF0" w:rsidP="00D40F07">
      <w:pPr>
        <w:spacing w:line="276" w:lineRule="auto"/>
        <w:jc w:val="both"/>
        <w:rPr>
          <w:sz w:val="27"/>
          <w:szCs w:val="27"/>
          <w:shd w:val="clear" w:color="auto" w:fill="FFFFFF"/>
          <w:lang w:val="uk-UA"/>
        </w:rPr>
      </w:pPr>
      <w:r w:rsidRPr="009C51B1">
        <w:rPr>
          <w:sz w:val="27"/>
          <w:szCs w:val="27"/>
          <w:lang w:val="uk-UA"/>
        </w:rPr>
        <w:t>А</w:t>
      </w:r>
      <w:r w:rsidRPr="009C51B1">
        <w:rPr>
          <w:sz w:val="27"/>
          <w:szCs w:val="27"/>
        </w:rPr>
        <w:t>мбулаторія має в розпорядженні автомобіль Нива (знаходиться у користуванні КНП «Шалигинська АЗПСМ» на підставі  договору позички), у січні 2018 року був придбаний автомобіль «Газель», укомплектований в медичному варіанті та в грудні 2019 року було придбано автомобіль Haval H2</w:t>
      </w:r>
      <w:r w:rsidR="0071218E" w:rsidRPr="009C51B1">
        <w:rPr>
          <w:sz w:val="27"/>
          <w:szCs w:val="27"/>
          <w:lang w:val="uk-UA"/>
        </w:rPr>
        <w:t>.</w:t>
      </w:r>
      <w:r w:rsidR="0071218E" w:rsidRPr="009C51B1">
        <w:rPr>
          <w:sz w:val="27"/>
          <w:szCs w:val="27"/>
          <w:shd w:val="clear" w:color="auto" w:fill="FFFFFF"/>
          <w:lang w:val="uk-UA"/>
        </w:rPr>
        <w:t xml:space="preserve"> Отримано, як гуманітарна допомога, автомобіль ШМД </w:t>
      </w:r>
      <w:r w:rsidR="0071218E" w:rsidRPr="009C51B1">
        <w:rPr>
          <w:sz w:val="27"/>
          <w:szCs w:val="27"/>
          <w:shd w:val="clear" w:color="auto" w:fill="FFFFFF"/>
        </w:rPr>
        <w:t>SKODA</w:t>
      </w:r>
      <w:r w:rsidR="0071218E" w:rsidRPr="009C51B1">
        <w:rPr>
          <w:sz w:val="27"/>
          <w:szCs w:val="27"/>
          <w:shd w:val="clear" w:color="auto" w:fill="FFFFFF"/>
          <w:lang w:val="uk-UA"/>
        </w:rPr>
        <w:t xml:space="preserve"> </w:t>
      </w:r>
      <w:r w:rsidR="0071218E" w:rsidRPr="009C51B1">
        <w:rPr>
          <w:sz w:val="27"/>
          <w:szCs w:val="27"/>
          <w:shd w:val="clear" w:color="auto" w:fill="FFFFFF"/>
        </w:rPr>
        <w:t>Super</w:t>
      </w:r>
      <w:r w:rsidR="0071218E" w:rsidRPr="009C51B1">
        <w:rPr>
          <w:sz w:val="27"/>
          <w:szCs w:val="27"/>
          <w:shd w:val="clear" w:color="auto" w:fill="FFFFFF"/>
          <w:lang w:val="uk-UA"/>
        </w:rPr>
        <w:t xml:space="preserve"> </w:t>
      </w:r>
      <w:r w:rsidR="0071218E" w:rsidRPr="009C51B1">
        <w:rPr>
          <w:sz w:val="27"/>
          <w:szCs w:val="27"/>
          <w:shd w:val="clear" w:color="auto" w:fill="FFFFFF"/>
        </w:rPr>
        <w:t>B</w:t>
      </w:r>
      <w:r w:rsidR="0071218E" w:rsidRPr="009C51B1">
        <w:rPr>
          <w:sz w:val="27"/>
          <w:szCs w:val="27"/>
          <w:shd w:val="clear" w:color="auto" w:fill="FFFFFF"/>
          <w:lang w:val="uk-UA"/>
        </w:rPr>
        <w:t xml:space="preserve"> </w:t>
      </w:r>
      <w:r w:rsidR="0071218E" w:rsidRPr="009C51B1">
        <w:rPr>
          <w:sz w:val="27"/>
          <w:szCs w:val="27"/>
          <w:shd w:val="clear" w:color="auto" w:fill="FFFFFF"/>
        </w:rPr>
        <w:t>SE</w:t>
      </w:r>
      <w:r w:rsidR="0071218E" w:rsidRPr="009C51B1">
        <w:rPr>
          <w:sz w:val="27"/>
          <w:szCs w:val="27"/>
          <w:shd w:val="clear" w:color="auto" w:fill="FFFFFF"/>
          <w:lang w:val="uk-UA"/>
        </w:rPr>
        <w:t xml:space="preserve"> </w:t>
      </w:r>
      <w:r w:rsidR="0071218E" w:rsidRPr="009C51B1">
        <w:rPr>
          <w:sz w:val="27"/>
          <w:szCs w:val="27"/>
          <w:shd w:val="clear" w:color="auto" w:fill="FFFFFF"/>
        </w:rPr>
        <w:t>TDI</w:t>
      </w:r>
      <w:r w:rsidR="0071218E" w:rsidRPr="009C51B1">
        <w:rPr>
          <w:sz w:val="27"/>
          <w:szCs w:val="27"/>
          <w:shd w:val="clear" w:color="auto" w:fill="FFFFFF"/>
          <w:lang w:val="uk-UA"/>
        </w:rPr>
        <w:t xml:space="preserve"> </w:t>
      </w:r>
      <w:r w:rsidR="0071218E" w:rsidRPr="009C51B1">
        <w:rPr>
          <w:sz w:val="27"/>
          <w:szCs w:val="27"/>
          <w:shd w:val="clear" w:color="auto" w:fill="FFFFFF"/>
        </w:rPr>
        <w:t>CR</w:t>
      </w:r>
      <w:r w:rsidR="0071218E" w:rsidRPr="009C51B1">
        <w:rPr>
          <w:sz w:val="27"/>
          <w:szCs w:val="27"/>
          <w:shd w:val="clear" w:color="auto" w:fill="FFFFFF"/>
          <w:lang w:val="uk-UA"/>
        </w:rPr>
        <w:t xml:space="preserve"> вартістю 226,1</w:t>
      </w:r>
      <w:r w:rsidR="0071218E" w:rsidRPr="009C51B1">
        <w:rPr>
          <w:sz w:val="27"/>
          <w:szCs w:val="27"/>
          <w:shd w:val="clear" w:color="auto" w:fill="FFFFFF"/>
        </w:rPr>
        <w:t xml:space="preserve"> </w:t>
      </w:r>
      <w:r w:rsidR="0071218E" w:rsidRPr="009C51B1">
        <w:rPr>
          <w:sz w:val="27"/>
          <w:szCs w:val="27"/>
          <w:shd w:val="clear" w:color="auto" w:fill="FFFFFF"/>
          <w:lang w:val="uk-UA"/>
        </w:rPr>
        <w:t>тис. грн.</w:t>
      </w:r>
    </w:p>
    <w:p w14:paraId="78A454EF" w14:textId="77777777" w:rsidR="00560DF0" w:rsidRPr="009C51B1" w:rsidRDefault="00560DF0" w:rsidP="00D40F07">
      <w:pPr>
        <w:spacing w:line="276" w:lineRule="auto"/>
        <w:jc w:val="both"/>
        <w:rPr>
          <w:sz w:val="27"/>
          <w:szCs w:val="27"/>
        </w:rPr>
      </w:pPr>
      <w:r w:rsidRPr="009C51B1">
        <w:rPr>
          <w:sz w:val="27"/>
          <w:szCs w:val="27"/>
        </w:rPr>
        <w:t xml:space="preserve">          Станом на 01.10.2024 року матеріально-технічне забезпечення відповідає примірному табелю оснащення, </w:t>
      </w:r>
      <w:proofErr w:type="gramStart"/>
      <w:r w:rsidRPr="009C51B1">
        <w:rPr>
          <w:sz w:val="27"/>
          <w:szCs w:val="27"/>
        </w:rPr>
        <w:t>становить  97</w:t>
      </w:r>
      <w:proofErr w:type="gramEnd"/>
      <w:r w:rsidRPr="009C51B1">
        <w:rPr>
          <w:sz w:val="27"/>
          <w:szCs w:val="27"/>
        </w:rPr>
        <w:t xml:space="preserve">,7 %. </w:t>
      </w:r>
    </w:p>
    <w:p w14:paraId="535B4777" w14:textId="77777777" w:rsidR="00560DF0" w:rsidRPr="009C51B1" w:rsidRDefault="00560DF0" w:rsidP="00D40F07">
      <w:pPr>
        <w:spacing w:line="276" w:lineRule="auto"/>
        <w:jc w:val="both"/>
        <w:rPr>
          <w:sz w:val="27"/>
          <w:szCs w:val="27"/>
        </w:rPr>
      </w:pPr>
      <w:r w:rsidRPr="009C51B1">
        <w:rPr>
          <w:sz w:val="27"/>
          <w:szCs w:val="27"/>
        </w:rPr>
        <w:t xml:space="preserve">      Заклад </w:t>
      </w:r>
      <w:proofErr w:type="gramStart"/>
      <w:r w:rsidRPr="009C51B1">
        <w:rPr>
          <w:sz w:val="27"/>
          <w:szCs w:val="27"/>
        </w:rPr>
        <w:t>забезпечений  комп’ютерною</w:t>
      </w:r>
      <w:proofErr w:type="gramEnd"/>
      <w:r w:rsidRPr="009C51B1">
        <w:rPr>
          <w:sz w:val="27"/>
          <w:szCs w:val="27"/>
        </w:rPr>
        <w:t xml:space="preserve"> технікою та доступом до мережі «Інтернет».</w:t>
      </w:r>
    </w:p>
    <w:p w14:paraId="6FD176C5" w14:textId="77777777" w:rsidR="00560DF0" w:rsidRPr="009C51B1" w:rsidRDefault="00560DF0" w:rsidP="00D40F07">
      <w:pPr>
        <w:spacing w:line="276" w:lineRule="auto"/>
        <w:jc w:val="both"/>
        <w:rPr>
          <w:sz w:val="27"/>
          <w:szCs w:val="27"/>
        </w:rPr>
      </w:pPr>
      <w:r w:rsidRPr="009C51B1">
        <w:rPr>
          <w:sz w:val="27"/>
          <w:szCs w:val="27"/>
        </w:rPr>
        <w:t xml:space="preserve">     Забезпеченість амбулаторії лікарями складає –  100%, забезпеченість середнім медичним персоналом –  81,3%. </w:t>
      </w:r>
    </w:p>
    <w:p w14:paraId="51C65BE7" w14:textId="77777777" w:rsidR="00560DF0" w:rsidRPr="009C51B1" w:rsidRDefault="00560DF0" w:rsidP="00C95F7E">
      <w:pPr>
        <w:spacing w:line="276" w:lineRule="auto"/>
        <w:ind w:firstLine="708"/>
        <w:jc w:val="both"/>
        <w:rPr>
          <w:sz w:val="27"/>
          <w:szCs w:val="27"/>
        </w:rPr>
      </w:pPr>
      <w:r w:rsidRPr="009C51B1">
        <w:rPr>
          <w:sz w:val="27"/>
          <w:szCs w:val="27"/>
        </w:rPr>
        <w:t>У закладі працює 2 сімейних лікаря, з якими укладено 1995 декларацій про вибір лікаря, який надає первинну медичну допомогу, що складає 57,2% статистичної кількості населення Шалигинської СТГ.</w:t>
      </w:r>
    </w:p>
    <w:p w14:paraId="41C07BF8" w14:textId="77777777" w:rsidR="00560DF0" w:rsidRPr="009C51B1" w:rsidRDefault="00560DF0" w:rsidP="00D40F07">
      <w:pPr>
        <w:spacing w:line="276" w:lineRule="auto"/>
        <w:jc w:val="both"/>
        <w:rPr>
          <w:sz w:val="27"/>
          <w:szCs w:val="27"/>
        </w:rPr>
      </w:pPr>
      <w:r w:rsidRPr="009C51B1">
        <w:rPr>
          <w:sz w:val="27"/>
          <w:szCs w:val="27"/>
        </w:rPr>
        <w:t xml:space="preserve">Кількість осіб на території громади, які страждають на: серцево-судинні захворювання – 752 чол.; цукровий діабет – 41 чол.; бронхіальну астму – </w:t>
      </w:r>
      <w:proofErr w:type="gramStart"/>
      <w:r w:rsidRPr="009C51B1">
        <w:rPr>
          <w:sz w:val="27"/>
          <w:szCs w:val="27"/>
        </w:rPr>
        <w:t>6  чол</w:t>
      </w:r>
      <w:proofErr w:type="gramEnd"/>
      <w:r w:rsidRPr="009C51B1">
        <w:rPr>
          <w:sz w:val="27"/>
          <w:szCs w:val="27"/>
        </w:rPr>
        <w:t>.</w:t>
      </w:r>
    </w:p>
    <w:p w14:paraId="1060A4C6" w14:textId="76FA3578" w:rsidR="00560DF0" w:rsidRPr="009C51B1" w:rsidRDefault="00560DF0" w:rsidP="00D40F07">
      <w:pPr>
        <w:spacing w:line="276" w:lineRule="auto"/>
        <w:jc w:val="both"/>
        <w:rPr>
          <w:sz w:val="27"/>
          <w:szCs w:val="27"/>
        </w:rPr>
      </w:pPr>
      <w:r w:rsidRPr="009C51B1">
        <w:rPr>
          <w:sz w:val="27"/>
          <w:szCs w:val="27"/>
        </w:rPr>
        <w:t xml:space="preserve">    </w:t>
      </w:r>
      <w:r w:rsidR="00C95F7E">
        <w:rPr>
          <w:sz w:val="27"/>
          <w:szCs w:val="27"/>
        </w:rPr>
        <w:tab/>
      </w:r>
      <w:r w:rsidRPr="009C51B1">
        <w:rPr>
          <w:sz w:val="27"/>
          <w:szCs w:val="27"/>
        </w:rPr>
        <w:t>Сімейними лікарями за 9 м</w:t>
      </w:r>
      <w:r w:rsidRPr="009C51B1">
        <w:rPr>
          <w:sz w:val="27"/>
          <w:szCs w:val="27"/>
          <w:lang w:val="uk-UA"/>
        </w:rPr>
        <w:t>ісяців</w:t>
      </w:r>
      <w:r w:rsidRPr="009C51B1">
        <w:rPr>
          <w:sz w:val="27"/>
          <w:szCs w:val="27"/>
        </w:rPr>
        <w:t xml:space="preserve"> 2024 рік було прийнято 2023 чол., відвідування вдома склали – 37 чол. Виписано електронних направлень у кількості - 2559 шт. та електронних рецептів по програмі “Доступні ліки”– 2120 шт.</w:t>
      </w:r>
    </w:p>
    <w:p w14:paraId="669E04F0" w14:textId="77E23A65" w:rsidR="00560DF0" w:rsidRPr="009C51B1" w:rsidRDefault="00560DF0" w:rsidP="00D40F07">
      <w:pPr>
        <w:spacing w:line="276" w:lineRule="auto"/>
        <w:jc w:val="both"/>
        <w:rPr>
          <w:sz w:val="27"/>
          <w:szCs w:val="27"/>
        </w:rPr>
      </w:pPr>
      <w:r w:rsidRPr="009C51B1">
        <w:rPr>
          <w:sz w:val="27"/>
          <w:szCs w:val="27"/>
        </w:rPr>
        <w:t xml:space="preserve"> </w:t>
      </w:r>
      <w:r w:rsidR="00C95F7E">
        <w:rPr>
          <w:sz w:val="27"/>
          <w:szCs w:val="27"/>
        </w:rPr>
        <w:tab/>
      </w:r>
      <w:r w:rsidRPr="009C51B1">
        <w:rPr>
          <w:sz w:val="27"/>
          <w:szCs w:val="27"/>
        </w:rPr>
        <w:t>Фельдшерами на ФАП і ФП було прийнято амбулаторно 1184 чол., обслуговування викликів на дому становить – 301 чол.</w:t>
      </w:r>
    </w:p>
    <w:p w14:paraId="57305031" w14:textId="77777777" w:rsidR="00560DF0" w:rsidRPr="009C51B1" w:rsidRDefault="00560DF0" w:rsidP="00C95F7E">
      <w:pPr>
        <w:spacing w:line="276" w:lineRule="auto"/>
        <w:ind w:firstLine="708"/>
        <w:jc w:val="both"/>
        <w:rPr>
          <w:sz w:val="27"/>
          <w:szCs w:val="27"/>
        </w:rPr>
      </w:pPr>
      <w:r w:rsidRPr="009C51B1">
        <w:rPr>
          <w:sz w:val="27"/>
          <w:szCs w:val="27"/>
        </w:rPr>
        <w:t xml:space="preserve">За  </w:t>
      </w:r>
      <w:r w:rsidRPr="009C51B1">
        <w:rPr>
          <w:sz w:val="27"/>
          <w:szCs w:val="27"/>
          <w:lang w:val="uk-UA"/>
        </w:rPr>
        <w:t>9 місяців</w:t>
      </w:r>
      <w:r w:rsidRPr="009C51B1">
        <w:rPr>
          <w:sz w:val="27"/>
          <w:szCs w:val="27"/>
        </w:rPr>
        <w:t xml:space="preserve"> 2024р.  було зроблено 56 виїздів лікарями на ФАП та ФП, проконсультовано хворих – 1166 чол. </w:t>
      </w:r>
    </w:p>
    <w:p w14:paraId="73813BF1" w14:textId="77777777" w:rsidR="00560DF0" w:rsidRPr="009C51B1" w:rsidRDefault="00560DF0" w:rsidP="00C95F7E">
      <w:pPr>
        <w:spacing w:line="276" w:lineRule="auto"/>
        <w:ind w:firstLine="708"/>
        <w:jc w:val="both"/>
        <w:rPr>
          <w:sz w:val="27"/>
          <w:szCs w:val="27"/>
        </w:rPr>
      </w:pPr>
      <w:r w:rsidRPr="009C51B1">
        <w:rPr>
          <w:sz w:val="27"/>
          <w:szCs w:val="27"/>
        </w:rPr>
        <w:t>Проводилися періодичні профілактичні огляди для окремих груп населення: дітей у віці до 18 років — 1115 осіб, ветеранів війни - 25, інвалідів війни - 3 та учасників бойових дій — 28.</w:t>
      </w:r>
    </w:p>
    <w:p w14:paraId="3FE58C14" w14:textId="3CE733FF" w:rsidR="00560DF0" w:rsidRPr="009C51B1" w:rsidRDefault="00560DF0" w:rsidP="00D40F07">
      <w:pPr>
        <w:spacing w:line="276" w:lineRule="auto"/>
        <w:jc w:val="both"/>
        <w:rPr>
          <w:color w:val="000000"/>
          <w:sz w:val="27"/>
          <w:szCs w:val="27"/>
        </w:rPr>
      </w:pPr>
      <w:r w:rsidRPr="009C51B1">
        <w:rPr>
          <w:sz w:val="27"/>
          <w:szCs w:val="27"/>
        </w:rPr>
        <w:t xml:space="preserve"> </w:t>
      </w:r>
      <w:r w:rsidR="00C95F7E">
        <w:rPr>
          <w:sz w:val="27"/>
          <w:szCs w:val="27"/>
        </w:rPr>
        <w:tab/>
      </w:r>
      <w:r w:rsidRPr="009C51B1">
        <w:rPr>
          <w:color w:val="000000"/>
          <w:sz w:val="27"/>
          <w:szCs w:val="27"/>
        </w:rPr>
        <w:t>Організовано стаціонари вдома, в яких за 9 місяців 202</w:t>
      </w:r>
      <w:r w:rsidRPr="009C51B1">
        <w:rPr>
          <w:color w:val="000000"/>
          <w:sz w:val="27"/>
          <w:szCs w:val="27"/>
          <w:lang w:val="uk-UA"/>
        </w:rPr>
        <w:t>4</w:t>
      </w:r>
      <w:r w:rsidRPr="009C51B1">
        <w:rPr>
          <w:color w:val="000000"/>
          <w:sz w:val="27"/>
          <w:szCs w:val="27"/>
        </w:rPr>
        <w:t xml:space="preserve"> р.  проліковано 84 особи. В денних стаціонарах проліковано 47 хворих.   </w:t>
      </w:r>
    </w:p>
    <w:p w14:paraId="643BBB19" w14:textId="44BBCD80" w:rsidR="00560DF0" w:rsidRPr="009C51B1" w:rsidRDefault="00560DF0" w:rsidP="00D40F07">
      <w:pPr>
        <w:spacing w:line="276" w:lineRule="auto"/>
        <w:jc w:val="both"/>
        <w:rPr>
          <w:color w:val="000000"/>
          <w:sz w:val="27"/>
          <w:szCs w:val="27"/>
          <w:lang w:val="uk-UA"/>
        </w:rPr>
      </w:pPr>
      <w:r w:rsidRPr="009C51B1">
        <w:rPr>
          <w:color w:val="000000"/>
          <w:sz w:val="27"/>
          <w:szCs w:val="27"/>
        </w:rPr>
        <w:t xml:space="preserve"> </w:t>
      </w:r>
      <w:r w:rsidR="00C95F7E">
        <w:rPr>
          <w:color w:val="000000"/>
          <w:sz w:val="27"/>
          <w:szCs w:val="27"/>
        </w:rPr>
        <w:tab/>
      </w:r>
      <w:r w:rsidRPr="009C51B1">
        <w:rPr>
          <w:color w:val="000000"/>
          <w:sz w:val="27"/>
          <w:szCs w:val="27"/>
        </w:rPr>
        <w:t xml:space="preserve">Діяльність кабінету функціональної діагностики: обстежено 117 осіб, в тому </w:t>
      </w:r>
      <w:r w:rsidRPr="009C51B1">
        <w:rPr>
          <w:color w:val="000000"/>
          <w:sz w:val="27"/>
          <w:szCs w:val="27"/>
          <w:lang w:val="uk-UA"/>
        </w:rPr>
        <w:t xml:space="preserve">числі дітей 4. </w:t>
      </w:r>
    </w:p>
    <w:p w14:paraId="7A7C2A4D" w14:textId="73C783A9" w:rsidR="00625357" w:rsidRPr="009C51B1" w:rsidRDefault="00560DF0" w:rsidP="00D40F07">
      <w:pPr>
        <w:spacing w:line="276" w:lineRule="auto"/>
        <w:jc w:val="both"/>
        <w:rPr>
          <w:color w:val="000000"/>
          <w:sz w:val="27"/>
          <w:szCs w:val="27"/>
          <w:lang w:val="uk-UA"/>
        </w:rPr>
      </w:pPr>
      <w:r w:rsidRPr="009C51B1">
        <w:rPr>
          <w:color w:val="000000"/>
          <w:sz w:val="27"/>
          <w:szCs w:val="27"/>
          <w:lang w:val="uk-UA"/>
        </w:rPr>
        <w:t xml:space="preserve"> </w:t>
      </w:r>
      <w:r w:rsidR="00C95F7E">
        <w:rPr>
          <w:color w:val="000000"/>
          <w:sz w:val="27"/>
          <w:szCs w:val="27"/>
          <w:lang w:val="uk-UA"/>
        </w:rPr>
        <w:tab/>
      </w:r>
      <w:r w:rsidRPr="009C51B1">
        <w:rPr>
          <w:color w:val="000000"/>
          <w:sz w:val="27"/>
          <w:szCs w:val="27"/>
          <w:lang w:val="uk-UA"/>
        </w:rPr>
        <w:t>Діяльність лабораторії: кількість проведених аналізів – 2329, в тому числі</w:t>
      </w:r>
    </w:p>
    <w:p w14:paraId="292CAE96" w14:textId="77777777" w:rsidR="00625357" w:rsidRPr="009C51B1" w:rsidRDefault="00625357" w:rsidP="00D40F07">
      <w:pPr>
        <w:spacing w:line="276" w:lineRule="auto"/>
        <w:jc w:val="both"/>
        <w:rPr>
          <w:color w:val="000000"/>
          <w:sz w:val="27"/>
          <w:szCs w:val="27"/>
          <w:lang w:val="uk-UA"/>
        </w:rPr>
      </w:pPr>
      <w:r w:rsidRPr="009C51B1">
        <w:rPr>
          <w:color w:val="000000"/>
          <w:sz w:val="27"/>
          <w:szCs w:val="27"/>
          <w:lang w:val="uk-UA"/>
        </w:rPr>
        <w:t xml:space="preserve"> </w:t>
      </w:r>
      <w:r w:rsidR="00560DF0" w:rsidRPr="009C51B1">
        <w:rPr>
          <w:color w:val="000000"/>
          <w:sz w:val="27"/>
          <w:szCs w:val="27"/>
          <w:lang w:val="uk-UA"/>
        </w:rPr>
        <w:t xml:space="preserve">загально-клінічних – 1009, гематологічних –748, біохімічних – 192, </w:t>
      </w:r>
      <w:r w:rsidRPr="009C51B1">
        <w:rPr>
          <w:color w:val="000000"/>
          <w:sz w:val="27"/>
          <w:szCs w:val="27"/>
          <w:lang w:val="uk-UA"/>
        </w:rPr>
        <w:t xml:space="preserve">  </w:t>
      </w:r>
    </w:p>
    <w:p w14:paraId="60DDCB45" w14:textId="77777777" w:rsidR="00625357" w:rsidRPr="009C51B1" w:rsidRDefault="00625357" w:rsidP="00D40F07">
      <w:pPr>
        <w:spacing w:line="276" w:lineRule="auto"/>
        <w:jc w:val="both"/>
        <w:rPr>
          <w:color w:val="000000"/>
          <w:sz w:val="27"/>
          <w:szCs w:val="27"/>
          <w:lang w:val="uk-UA"/>
        </w:rPr>
      </w:pPr>
      <w:r w:rsidRPr="009C51B1">
        <w:rPr>
          <w:color w:val="000000"/>
          <w:sz w:val="27"/>
          <w:szCs w:val="27"/>
          <w:lang w:val="uk-UA"/>
        </w:rPr>
        <w:t xml:space="preserve"> </w:t>
      </w:r>
      <w:r w:rsidR="00560DF0" w:rsidRPr="009C51B1">
        <w:rPr>
          <w:color w:val="000000"/>
          <w:sz w:val="27"/>
          <w:szCs w:val="27"/>
          <w:lang w:val="uk-UA"/>
        </w:rPr>
        <w:t xml:space="preserve">імунологічних – 380 (на ВІЛ – 27, на гепатити – 103, швидкі тести на </w:t>
      </w:r>
    </w:p>
    <w:p w14:paraId="62859422" w14:textId="37CC06FC" w:rsidR="00560DF0" w:rsidRPr="009C51B1" w:rsidRDefault="00625357" w:rsidP="00D40F07">
      <w:pPr>
        <w:spacing w:line="276" w:lineRule="auto"/>
        <w:jc w:val="both"/>
        <w:rPr>
          <w:color w:val="000000"/>
          <w:sz w:val="27"/>
          <w:szCs w:val="27"/>
          <w:lang w:val="uk-UA"/>
        </w:rPr>
      </w:pPr>
      <w:r w:rsidRPr="009C51B1">
        <w:rPr>
          <w:color w:val="000000"/>
          <w:sz w:val="27"/>
          <w:szCs w:val="27"/>
          <w:lang w:val="uk-UA"/>
        </w:rPr>
        <w:lastRenderedPageBreak/>
        <w:t xml:space="preserve"> </w:t>
      </w:r>
      <w:r w:rsidR="00560DF0" w:rsidRPr="009C51B1">
        <w:rPr>
          <w:color w:val="000000"/>
          <w:sz w:val="27"/>
          <w:szCs w:val="27"/>
          <w:lang w:val="uk-UA"/>
        </w:rPr>
        <w:t xml:space="preserve">визначення </w:t>
      </w:r>
      <w:r w:rsidR="00560DF0" w:rsidRPr="009C51B1">
        <w:rPr>
          <w:color w:val="000000"/>
          <w:sz w:val="27"/>
          <w:szCs w:val="27"/>
        </w:rPr>
        <w:t>Ag COVID</w:t>
      </w:r>
      <w:r w:rsidR="00560DF0" w:rsidRPr="009C51B1">
        <w:rPr>
          <w:color w:val="000000"/>
          <w:sz w:val="27"/>
          <w:szCs w:val="27"/>
          <w:lang w:val="uk-UA"/>
        </w:rPr>
        <w:t>-19</w:t>
      </w:r>
      <w:r w:rsidR="00560DF0" w:rsidRPr="009C51B1">
        <w:rPr>
          <w:color w:val="000000"/>
          <w:sz w:val="27"/>
          <w:szCs w:val="27"/>
        </w:rPr>
        <w:t> </w:t>
      </w:r>
      <w:r w:rsidR="00560DF0" w:rsidRPr="009C51B1">
        <w:rPr>
          <w:color w:val="000000"/>
          <w:sz w:val="27"/>
          <w:szCs w:val="27"/>
          <w:lang w:val="uk-UA"/>
        </w:rPr>
        <w:t xml:space="preserve"> –250). </w:t>
      </w:r>
    </w:p>
    <w:p w14:paraId="3990C554" w14:textId="4812D445" w:rsidR="00560DF0" w:rsidRPr="009C51B1" w:rsidRDefault="00560DF0" w:rsidP="00D40F07">
      <w:pPr>
        <w:spacing w:line="276" w:lineRule="auto"/>
        <w:jc w:val="both"/>
        <w:rPr>
          <w:sz w:val="27"/>
          <w:szCs w:val="27"/>
        </w:rPr>
      </w:pPr>
      <w:r w:rsidRPr="009C51B1">
        <w:rPr>
          <w:sz w:val="27"/>
          <w:szCs w:val="27"/>
          <w:lang w:val="uk-UA"/>
        </w:rPr>
        <w:t xml:space="preserve"> </w:t>
      </w:r>
      <w:r w:rsidR="00C95F7E">
        <w:rPr>
          <w:sz w:val="27"/>
          <w:szCs w:val="27"/>
          <w:lang w:val="uk-UA"/>
        </w:rPr>
        <w:tab/>
      </w:r>
      <w:r w:rsidRPr="009C51B1">
        <w:rPr>
          <w:sz w:val="27"/>
          <w:szCs w:val="27"/>
        </w:rPr>
        <w:t xml:space="preserve">Постійно проводиться профілактична робота по попередженню інфекційної захворюваності серед дитячого та дорослого населення громади. </w:t>
      </w:r>
    </w:p>
    <w:p w14:paraId="01EEED5A" w14:textId="77777777" w:rsidR="00560DF0" w:rsidRPr="009C51B1" w:rsidRDefault="00560DF0" w:rsidP="00C95F7E">
      <w:pPr>
        <w:spacing w:line="276" w:lineRule="auto"/>
        <w:ind w:firstLine="708"/>
        <w:jc w:val="both"/>
        <w:rPr>
          <w:sz w:val="27"/>
          <w:szCs w:val="27"/>
        </w:rPr>
      </w:pPr>
      <w:r w:rsidRPr="009C51B1">
        <w:rPr>
          <w:sz w:val="27"/>
          <w:szCs w:val="27"/>
        </w:rPr>
        <w:t>Кількість проведених щеплень за  202</w:t>
      </w:r>
      <w:r w:rsidRPr="009C51B1">
        <w:rPr>
          <w:sz w:val="27"/>
          <w:szCs w:val="27"/>
          <w:lang w:val="uk-UA"/>
        </w:rPr>
        <w:t>4</w:t>
      </w:r>
      <w:r w:rsidRPr="009C51B1">
        <w:rPr>
          <w:sz w:val="27"/>
          <w:szCs w:val="27"/>
        </w:rPr>
        <w:t xml:space="preserve"> р.: діти – 22; дорослі – 105, в т. ч. проти коронавірусної хвороби 39.</w:t>
      </w:r>
    </w:p>
    <w:p w14:paraId="46145443" w14:textId="77777777" w:rsidR="00560DF0" w:rsidRPr="009C51B1" w:rsidRDefault="00560DF0" w:rsidP="00C95F7E">
      <w:pPr>
        <w:spacing w:line="276" w:lineRule="auto"/>
        <w:ind w:firstLine="708"/>
        <w:jc w:val="both"/>
        <w:rPr>
          <w:sz w:val="27"/>
          <w:szCs w:val="27"/>
        </w:rPr>
      </w:pPr>
      <w:r w:rsidRPr="009C51B1">
        <w:rPr>
          <w:sz w:val="27"/>
          <w:szCs w:val="27"/>
        </w:rPr>
        <w:t xml:space="preserve">Також проводилась робота по виявленню туберкульозу серед дитячого та дорослого населення. Туберкулінодіагностикою охоплено 84 дітей громади, що становить 83% від підлягаючого дитячого населення. </w:t>
      </w:r>
    </w:p>
    <w:p w14:paraId="14F15B85" w14:textId="77777777" w:rsidR="00560DF0" w:rsidRPr="009C51B1" w:rsidRDefault="00560DF0" w:rsidP="00C95F7E">
      <w:pPr>
        <w:spacing w:line="276" w:lineRule="auto"/>
        <w:ind w:firstLine="708"/>
        <w:jc w:val="both"/>
        <w:rPr>
          <w:sz w:val="27"/>
          <w:szCs w:val="27"/>
        </w:rPr>
      </w:pPr>
      <w:r w:rsidRPr="009C51B1">
        <w:rPr>
          <w:sz w:val="27"/>
          <w:szCs w:val="27"/>
        </w:rPr>
        <w:t xml:space="preserve">Виписано 172 електронних направлень на флюорографічне обстеження. </w:t>
      </w:r>
    </w:p>
    <w:p w14:paraId="0A50CB3F" w14:textId="0B145076" w:rsidR="00560DF0" w:rsidRPr="009C51B1" w:rsidRDefault="00560DF0" w:rsidP="00D40F07">
      <w:pPr>
        <w:spacing w:line="276" w:lineRule="auto"/>
        <w:jc w:val="both"/>
        <w:rPr>
          <w:sz w:val="27"/>
          <w:szCs w:val="27"/>
        </w:rPr>
      </w:pPr>
      <w:r w:rsidRPr="009C51B1">
        <w:rPr>
          <w:sz w:val="27"/>
          <w:szCs w:val="27"/>
        </w:rPr>
        <w:t xml:space="preserve"> </w:t>
      </w:r>
      <w:r w:rsidR="00C95F7E">
        <w:rPr>
          <w:sz w:val="27"/>
          <w:szCs w:val="27"/>
        </w:rPr>
        <w:tab/>
      </w:r>
      <w:r w:rsidRPr="009C51B1">
        <w:rPr>
          <w:sz w:val="27"/>
          <w:szCs w:val="27"/>
        </w:rPr>
        <w:t xml:space="preserve">Стан забезпечення громадян, які страждають на рідкісні (орфанні) захворювання: знаходиться на обліку дорослого населення – 42 чол., дитячого – 1 чол. </w:t>
      </w:r>
    </w:p>
    <w:p w14:paraId="5891DFC4" w14:textId="67E1985A" w:rsidR="00560DF0" w:rsidRPr="009C51B1" w:rsidRDefault="00560DF0" w:rsidP="00C95F7E">
      <w:pPr>
        <w:spacing w:line="276" w:lineRule="auto"/>
        <w:ind w:firstLine="708"/>
        <w:jc w:val="both"/>
        <w:rPr>
          <w:sz w:val="27"/>
          <w:szCs w:val="27"/>
        </w:rPr>
      </w:pPr>
      <w:r w:rsidRPr="009C51B1">
        <w:rPr>
          <w:sz w:val="27"/>
          <w:szCs w:val="27"/>
        </w:rPr>
        <w:t>Для забезпечення соціальних гарантій даної категорії</w:t>
      </w:r>
      <w:r w:rsidRPr="009C51B1">
        <w:rPr>
          <w:sz w:val="27"/>
          <w:szCs w:val="27"/>
          <w:shd w:val="clear" w:color="auto" w:fill="FFFFFF"/>
        </w:rPr>
        <w:t xml:space="preserve"> на</w:t>
      </w:r>
      <w:r w:rsidRPr="009C51B1">
        <w:rPr>
          <w:sz w:val="27"/>
          <w:szCs w:val="27"/>
        </w:rPr>
        <w:t xml:space="preserve">селення з місцевого бюджету </w:t>
      </w:r>
      <w:proofErr w:type="gramStart"/>
      <w:r w:rsidRPr="009C51B1">
        <w:rPr>
          <w:sz w:val="27"/>
          <w:szCs w:val="27"/>
        </w:rPr>
        <w:t>за  9</w:t>
      </w:r>
      <w:proofErr w:type="gramEnd"/>
      <w:r w:rsidRPr="009C51B1">
        <w:rPr>
          <w:sz w:val="27"/>
          <w:szCs w:val="27"/>
        </w:rPr>
        <w:t xml:space="preserve"> місяців  2024 року використано 24,6 тис. грн., відсоток забезпеченості – 100%.</w:t>
      </w:r>
    </w:p>
    <w:p w14:paraId="6F423EA9" w14:textId="77777777" w:rsidR="00560DF0" w:rsidRPr="009C51B1" w:rsidRDefault="00560DF0" w:rsidP="00C95F7E">
      <w:pPr>
        <w:spacing w:line="276" w:lineRule="auto"/>
        <w:ind w:firstLine="708"/>
        <w:jc w:val="both"/>
        <w:rPr>
          <w:sz w:val="27"/>
          <w:szCs w:val="27"/>
        </w:rPr>
      </w:pPr>
      <w:r w:rsidRPr="009C51B1">
        <w:rPr>
          <w:sz w:val="27"/>
          <w:szCs w:val="27"/>
        </w:rPr>
        <w:t xml:space="preserve">Проводилася санітарно-просвітницька робота: бесіди з населенням з приводу профілактичних щеплень, алкоголізму та його наслідків, профілактики та симптоматики інфекційних захворювань, тютюнопаління, роздавалися листівки та розміщувалися санбюлетні.    </w:t>
      </w:r>
    </w:p>
    <w:p w14:paraId="5B6ADF24" w14:textId="77777777" w:rsidR="00560DF0" w:rsidRPr="009C51B1" w:rsidRDefault="00560DF0" w:rsidP="00D40F07">
      <w:pPr>
        <w:spacing w:line="276" w:lineRule="auto"/>
        <w:jc w:val="both"/>
        <w:rPr>
          <w:sz w:val="27"/>
          <w:szCs w:val="27"/>
        </w:rPr>
      </w:pPr>
      <w:r w:rsidRPr="009C51B1">
        <w:rPr>
          <w:sz w:val="27"/>
          <w:szCs w:val="27"/>
        </w:rPr>
        <w:t xml:space="preserve">   За  9 місяців 2024 р. до КНП «Шалигинська АЗПСМ» письмових звернень не надійшло.  Скарг на надання медичної допомоги не було.</w:t>
      </w:r>
    </w:p>
    <w:p w14:paraId="2DFF4AC3" w14:textId="77777777" w:rsidR="00560DF0" w:rsidRPr="009C51B1" w:rsidRDefault="00560DF0" w:rsidP="00D40F07">
      <w:pPr>
        <w:spacing w:line="276" w:lineRule="auto"/>
        <w:jc w:val="both"/>
        <w:rPr>
          <w:sz w:val="27"/>
          <w:szCs w:val="27"/>
          <w:shd w:val="clear" w:color="auto" w:fill="FFFFFF"/>
        </w:rPr>
      </w:pPr>
      <w:r w:rsidRPr="009C51B1">
        <w:rPr>
          <w:sz w:val="27"/>
          <w:szCs w:val="27"/>
        </w:rPr>
        <w:t xml:space="preserve">         </w:t>
      </w:r>
      <w:r w:rsidRPr="009C51B1">
        <w:rPr>
          <w:sz w:val="27"/>
          <w:szCs w:val="27"/>
          <w:shd w:val="clear" w:color="auto" w:fill="FFFFFF"/>
        </w:rPr>
        <w:t xml:space="preserve">Фінансування галузі за 9 місяців 2024 року склало 2739,3тис. грн: </w:t>
      </w:r>
    </w:p>
    <w:p w14:paraId="35E3D6C9" w14:textId="77777777" w:rsidR="00560DF0" w:rsidRPr="009C51B1" w:rsidRDefault="00560DF0" w:rsidP="00D40F07">
      <w:pPr>
        <w:spacing w:line="276" w:lineRule="auto"/>
        <w:jc w:val="both"/>
        <w:rPr>
          <w:sz w:val="27"/>
          <w:szCs w:val="27"/>
          <w:shd w:val="clear" w:color="auto" w:fill="FFFFFF"/>
        </w:rPr>
      </w:pPr>
      <w:r w:rsidRPr="009C51B1">
        <w:rPr>
          <w:sz w:val="27"/>
          <w:szCs w:val="27"/>
          <w:shd w:val="clear" w:color="auto" w:fill="FFFFFF"/>
        </w:rPr>
        <w:t xml:space="preserve">- за рахунок місцевого бюджету профінансовано 1496,8 тис. грн; </w:t>
      </w:r>
    </w:p>
    <w:p w14:paraId="00B39C7D" w14:textId="77777777" w:rsidR="00560DF0" w:rsidRPr="009C51B1" w:rsidRDefault="00560DF0" w:rsidP="00D40F07">
      <w:pPr>
        <w:spacing w:line="276" w:lineRule="auto"/>
        <w:jc w:val="both"/>
        <w:rPr>
          <w:sz w:val="27"/>
          <w:szCs w:val="27"/>
          <w:shd w:val="clear" w:color="auto" w:fill="FFFFFF"/>
        </w:rPr>
      </w:pPr>
      <w:r w:rsidRPr="009C51B1">
        <w:rPr>
          <w:sz w:val="27"/>
          <w:szCs w:val="27"/>
          <w:shd w:val="clear" w:color="auto" w:fill="FFFFFF"/>
        </w:rPr>
        <w:t xml:space="preserve">-за рахунок ПМГ профінансовано 1242,5 тис.грн. </w:t>
      </w:r>
    </w:p>
    <w:p w14:paraId="0587151F" w14:textId="77777777" w:rsidR="00560DF0" w:rsidRPr="009C51B1" w:rsidRDefault="00560DF0" w:rsidP="00D40F07">
      <w:pPr>
        <w:spacing w:line="276" w:lineRule="auto"/>
        <w:jc w:val="both"/>
        <w:rPr>
          <w:sz w:val="27"/>
          <w:szCs w:val="27"/>
          <w:shd w:val="clear" w:color="auto" w:fill="FFFFFF"/>
        </w:rPr>
      </w:pPr>
      <w:r w:rsidRPr="009C51B1">
        <w:rPr>
          <w:sz w:val="27"/>
          <w:szCs w:val="27"/>
          <w:shd w:val="clear" w:color="auto" w:fill="FFFFFF"/>
        </w:rPr>
        <w:t>Лікарських засобів та виробів медичного призначення придбано на суму 15,7 тис. грн.  </w:t>
      </w:r>
    </w:p>
    <w:p w14:paraId="2A41F219" w14:textId="77777777" w:rsidR="00560DF0" w:rsidRPr="009C51B1" w:rsidRDefault="00560DF0" w:rsidP="00D40F07">
      <w:pPr>
        <w:spacing w:line="276" w:lineRule="auto"/>
        <w:jc w:val="both"/>
        <w:rPr>
          <w:sz w:val="27"/>
          <w:szCs w:val="27"/>
          <w:shd w:val="clear" w:color="auto" w:fill="FFFFFF"/>
        </w:rPr>
      </w:pPr>
      <w:r w:rsidRPr="009C51B1">
        <w:rPr>
          <w:sz w:val="27"/>
          <w:szCs w:val="27"/>
          <w:shd w:val="clear" w:color="auto" w:fill="FFFFFF"/>
        </w:rPr>
        <w:t>Безоплатно отримано імунобіологічних препаратів</w:t>
      </w:r>
      <w:r w:rsidRPr="009C51B1">
        <w:rPr>
          <w:sz w:val="27"/>
          <w:szCs w:val="27"/>
          <w:shd w:val="clear" w:color="auto" w:fill="FFFFFF"/>
          <w:lang w:val="uk-UA"/>
        </w:rPr>
        <w:t xml:space="preserve"> на суму 12,3 тис. грн</w:t>
      </w:r>
      <w:r w:rsidRPr="009C51B1">
        <w:rPr>
          <w:sz w:val="27"/>
          <w:szCs w:val="27"/>
          <w:shd w:val="clear" w:color="auto" w:fill="FFFFFF"/>
        </w:rPr>
        <w:t>, лікарських засобів</w:t>
      </w:r>
      <w:r w:rsidRPr="009C51B1">
        <w:rPr>
          <w:sz w:val="27"/>
          <w:szCs w:val="27"/>
          <w:shd w:val="clear" w:color="auto" w:fill="FFFFFF"/>
          <w:lang w:val="uk-UA"/>
        </w:rPr>
        <w:t xml:space="preserve"> -598,3 тис. грн.,</w:t>
      </w:r>
      <w:r w:rsidRPr="009C51B1">
        <w:rPr>
          <w:sz w:val="27"/>
          <w:szCs w:val="27"/>
          <w:shd w:val="clear" w:color="auto" w:fill="FFFFFF"/>
        </w:rPr>
        <w:t xml:space="preserve"> та виробів медичного призначення </w:t>
      </w:r>
      <w:bookmarkStart w:id="7" w:name="_Hlk181864384"/>
      <w:r w:rsidRPr="009C51B1">
        <w:rPr>
          <w:sz w:val="27"/>
          <w:szCs w:val="27"/>
          <w:shd w:val="clear" w:color="auto" w:fill="FFFFFF"/>
        </w:rPr>
        <w:t xml:space="preserve">на суму </w:t>
      </w:r>
      <w:r w:rsidRPr="009C51B1">
        <w:rPr>
          <w:sz w:val="27"/>
          <w:szCs w:val="27"/>
          <w:shd w:val="clear" w:color="auto" w:fill="FFFFFF"/>
          <w:lang w:val="uk-UA"/>
        </w:rPr>
        <w:t>188,</w:t>
      </w:r>
      <w:proofErr w:type="gramStart"/>
      <w:r w:rsidRPr="009C51B1">
        <w:rPr>
          <w:sz w:val="27"/>
          <w:szCs w:val="27"/>
          <w:shd w:val="clear" w:color="auto" w:fill="FFFFFF"/>
          <w:lang w:val="uk-UA"/>
        </w:rPr>
        <w:t xml:space="preserve">5 </w:t>
      </w:r>
      <w:r w:rsidRPr="009C51B1">
        <w:rPr>
          <w:sz w:val="27"/>
          <w:szCs w:val="27"/>
          <w:shd w:val="clear" w:color="auto" w:fill="FFFFFF"/>
        </w:rPr>
        <w:t xml:space="preserve"> тис</w:t>
      </w:r>
      <w:proofErr w:type="gramEnd"/>
      <w:r w:rsidRPr="009C51B1">
        <w:rPr>
          <w:sz w:val="27"/>
          <w:szCs w:val="27"/>
          <w:shd w:val="clear" w:color="auto" w:fill="FFFFFF"/>
        </w:rPr>
        <w:t>. грн</w:t>
      </w:r>
      <w:bookmarkEnd w:id="7"/>
      <w:r w:rsidRPr="009C51B1">
        <w:rPr>
          <w:sz w:val="27"/>
          <w:szCs w:val="27"/>
          <w:shd w:val="clear" w:color="auto" w:fill="FFFFFF"/>
        </w:rPr>
        <w:t>.</w:t>
      </w:r>
    </w:p>
    <w:p w14:paraId="4FB00890" w14:textId="0A33A61A" w:rsidR="00560DF0" w:rsidRPr="00444878" w:rsidRDefault="00560DF0" w:rsidP="00D40F07">
      <w:pPr>
        <w:spacing w:line="276" w:lineRule="auto"/>
        <w:jc w:val="both"/>
        <w:rPr>
          <w:sz w:val="27"/>
          <w:szCs w:val="27"/>
          <w:shd w:val="clear" w:color="auto" w:fill="FFFFFF"/>
        </w:rPr>
      </w:pPr>
      <w:proofErr w:type="gramStart"/>
      <w:r w:rsidRPr="00444878">
        <w:rPr>
          <w:sz w:val="27"/>
          <w:szCs w:val="27"/>
          <w:shd w:val="clear" w:color="auto" w:fill="FFFFFF"/>
        </w:rPr>
        <w:t>Витрати  за</w:t>
      </w:r>
      <w:proofErr w:type="gramEnd"/>
      <w:r w:rsidRPr="00444878">
        <w:rPr>
          <w:sz w:val="27"/>
          <w:szCs w:val="27"/>
          <w:shd w:val="clear" w:color="auto" w:fill="FFFFFF"/>
        </w:rPr>
        <w:t xml:space="preserve"> 9 місяців 2024 року склали- </w:t>
      </w:r>
      <w:r w:rsidR="00444878" w:rsidRPr="00F6345E">
        <w:rPr>
          <w:sz w:val="27"/>
          <w:szCs w:val="27"/>
          <w:shd w:val="clear" w:color="auto" w:fill="FFFFFF"/>
          <w:lang w:val="uk-UA"/>
        </w:rPr>
        <w:t>2786,2</w:t>
      </w:r>
      <w:r w:rsidR="00444878" w:rsidRPr="00444878">
        <w:rPr>
          <w:sz w:val="27"/>
          <w:szCs w:val="27"/>
          <w:shd w:val="clear" w:color="auto" w:fill="FFFFFF"/>
          <w:lang w:val="uk-UA"/>
        </w:rPr>
        <w:t xml:space="preserve"> </w:t>
      </w:r>
      <w:r w:rsidRPr="00444878">
        <w:rPr>
          <w:sz w:val="27"/>
          <w:szCs w:val="27"/>
          <w:shd w:val="clear" w:color="auto" w:fill="FFFFFF"/>
        </w:rPr>
        <w:t>тис.грн., з яких :</w:t>
      </w:r>
    </w:p>
    <w:p w14:paraId="2F455D45" w14:textId="77777777" w:rsidR="00560DF0" w:rsidRPr="00444878" w:rsidRDefault="00560DF0" w:rsidP="00D40F07">
      <w:pPr>
        <w:spacing w:line="276" w:lineRule="auto"/>
        <w:jc w:val="both"/>
        <w:rPr>
          <w:sz w:val="27"/>
          <w:szCs w:val="27"/>
          <w:shd w:val="clear" w:color="auto" w:fill="FFFFFF"/>
        </w:rPr>
      </w:pPr>
      <w:r w:rsidRPr="00444878">
        <w:rPr>
          <w:sz w:val="27"/>
          <w:szCs w:val="27"/>
          <w:shd w:val="clear" w:color="auto" w:fill="FFFFFF"/>
        </w:rPr>
        <w:t>- заробітна плата з нарахуванням- 2575,7 тис. грн., в т.ч. за рахунок місцевого бюджету 1270,6 тис. грн.;</w:t>
      </w:r>
    </w:p>
    <w:p w14:paraId="1317FB8F" w14:textId="77777777" w:rsidR="00560DF0" w:rsidRPr="00444878" w:rsidRDefault="00560DF0" w:rsidP="00D40F07">
      <w:pPr>
        <w:spacing w:line="276" w:lineRule="auto"/>
        <w:jc w:val="both"/>
        <w:rPr>
          <w:sz w:val="27"/>
          <w:szCs w:val="27"/>
          <w:shd w:val="clear" w:color="auto" w:fill="FFFFFF"/>
        </w:rPr>
      </w:pPr>
      <w:r w:rsidRPr="00444878">
        <w:rPr>
          <w:sz w:val="27"/>
          <w:szCs w:val="27"/>
          <w:shd w:val="clear" w:color="auto" w:fill="FFFFFF"/>
        </w:rPr>
        <w:t>- комунальні послуги- 44,5тис. грн.;</w:t>
      </w:r>
    </w:p>
    <w:p w14:paraId="1A1A481C" w14:textId="77777777" w:rsidR="00560DF0" w:rsidRPr="00444878" w:rsidRDefault="00560DF0" w:rsidP="00D40F07">
      <w:pPr>
        <w:spacing w:line="276" w:lineRule="auto"/>
        <w:jc w:val="both"/>
        <w:rPr>
          <w:sz w:val="27"/>
          <w:szCs w:val="27"/>
          <w:shd w:val="clear" w:color="auto" w:fill="FFFFFF"/>
        </w:rPr>
      </w:pPr>
      <w:r w:rsidRPr="00444878">
        <w:rPr>
          <w:sz w:val="27"/>
          <w:szCs w:val="27"/>
          <w:shd w:val="clear" w:color="auto" w:fill="FFFFFF"/>
        </w:rPr>
        <w:t>- пільгові рецепти- 24,6 тис. грн.;</w:t>
      </w:r>
    </w:p>
    <w:p w14:paraId="366E0B24" w14:textId="0AA7DB81" w:rsidR="004F0B7B" w:rsidRPr="00444878" w:rsidRDefault="00560DF0" w:rsidP="00D40F07">
      <w:pPr>
        <w:spacing w:line="276" w:lineRule="auto"/>
        <w:jc w:val="both"/>
        <w:rPr>
          <w:color w:val="000000"/>
          <w:sz w:val="27"/>
          <w:szCs w:val="27"/>
          <w:lang w:val="uk-UA"/>
        </w:rPr>
      </w:pPr>
      <w:r w:rsidRPr="00444878">
        <w:rPr>
          <w:sz w:val="27"/>
          <w:szCs w:val="27"/>
          <w:shd w:val="clear" w:color="auto" w:fill="FFFFFF"/>
        </w:rPr>
        <w:t xml:space="preserve">- інші загальновиробничі витрати- 141,4 тис. </w:t>
      </w:r>
      <w:proofErr w:type="gramStart"/>
      <w:r w:rsidRPr="00444878">
        <w:rPr>
          <w:sz w:val="27"/>
          <w:szCs w:val="27"/>
          <w:shd w:val="clear" w:color="auto" w:fill="FFFFFF"/>
        </w:rPr>
        <w:t>грн. .</w:t>
      </w:r>
      <w:proofErr w:type="gramEnd"/>
      <w:r w:rsidRPr="00444878">
        <w:rPr>
          <w:sz w:val="27"/>
          <w:szCs w:val="27"/>
          <w:shd w:val="clear" w:color="auto" w:fill="FFFFFF"/>
        </w:rPr>
        <w:t xml:space="preserve">                                                                                                                                                                          </w:t>
      </w:r>
    </w:p>
    <w:p w14:paraId="51A1DF0C" w14:textId="21E4237E" w:rsidR="004F0B7B" w:rsidRPr="00444878" w:rsidRDefault="004F0B7B" w:rsidP="004F0B7B">
      <w:pPr>
        <w:jc w:val="both"/>
        <w:rPr>
          <w:rFonts w:eastAsia="Microsoft Sans Serif"/>
          <w:b/>
          <w:bCs/>
          <w:i/>
          <w:iCs/>
          <w:color w:val="000000"/>
          <w:sz w:val="27"/>
          <w:szCs w:val="27"/>
          <w:shd w:val="clear" w:color="auto" w:fill="FFFFFF"/>
          <w:lang w:val="uk-UA" w:eastAsia="uk-UA" w:bidi="uk-UA"/>
        </w:rPr>
      </w:pPr>
      <w:bookmarkStart w:id="8" w:name="_Hlk151553662"/>
      <w:r w:rsidRPr="00444878">
        <w:rPr>
          <w:rFonts w:eastAsia="Microsoft Sans Serif"/>
          <w:b/>
          <w:bCs/>
          <w:iCs/>
          <w:color w:val="000000"/>
          <w:sz w:val="27"/>
          <w:szCs w:val="27"/>
          <w:shd w:val="clear" w:color="auto" w:fill="FFFFFF"/>
          <w:lang w:val="uk-UA" w:eastAsia="uk-UA" w:bidi="uk-UA"/>
        </w:rPr>
        <w:t>Розвиток культури</w:t>
      </w:r>
    </w:p>
    <w:p w14:paraId="49F6B76F" w14:textId="77777777" w:rsidR="004F0B7B" w:rsidRPr="00444878" w:rsidRDefault="004F0B7B" w:rsidP="00270092">
      <w:pPr>
        <w:ind w:firstLine="708"/>
        <w:jc w:val="both"/>
        <w:rPr>
          <w:sz w:val="27"/>
          <w:szCs w:val="27"/>
          <w:lang w:val="uk-UA"/>
        </w:rPr>
      </w:pPr>
      <w:r w:rsidRPr="00444878">
        <w:rPr>
          <w:sz w:val="27"/>
          <w:szCs w:val="27"/>
          <w:lang w:val="uk-UA"/>
        </w:rPr>
        <w:t xml:space="preserve"> В умовах повномасштабної збройної агресії російської федерації змінюються акценти щодо розвитку галузі.</w:t>
      </w:r>
      <w:r w:rsidRPr="00444878">
        <w:rPr>
          <w:b/>
          <w:sz w:val="27"/>
          <w:szCs w:val="27"/>
          <w:lang w:val="uk-UA"/>
        </w:rPr>
        <w:t xml:space="preserve"> </w:t>
      </w:r>
      <w:r w:rsidRPr="00444878">
        <w:rPr>
          <w:sz w:val="27"/>
          <w:szCs w:val="27"/>
          <w:lang w:val="uk-UA"/>
        </w:rPr>
        <w:t>Клубні заклади є базовими установами культури, що діють з метою створення умов для аматорської творчості, духовного розвитку, задоволення культурних потреб і організації відпочинку населення. Кожному закладу культури притаманні свої особливі форми дозвілля, які враховують потреби жителів конкретного села, селища.</w:t>
      </w:r>
    </w:p>
    <w:p w14:paraId="18E802A1" w14:textId="7E977464" w:rsidR="004F0B7B" w:rsidRPr="00444878" w:rsidRDefault="004F0B7B" w:rsidP="004F0B7B">
      <w:pPr>
        <w:jc w:val="both"/>
        <w:rPr>
          <w:sz w:val="27"/>
          <w:szCs w:val="27"/>
          <w:lang w:val="uk-UA"/>
        </w:rPr>
      </w:pPr>
      <w:r w:rsidRPr="00444878">
        <w:rPr>
          <w:sz w:val="27"/>
          <w:szCs w:val="27"/>
          <w:lang w:val="uk-UA"/>
        </w:rPr>
        <w:lastRenderedPageBreak/>
        <w:t xml:space="preserve">На  сьогодніщній  день    Шалигинська  громада знаходиться в зоні </w:t>
      </w:r>
      <w:r w:rsidR="00D565D4" w:rsidRPr="00444878">
        <w:rPr>
          <w:sz w:val="27"/>
          <w:szCs w:val="27"/>
          <w:lang w:val="uk-UA"/>
        </w:rPr>
        <w:t xml:space="preserve">можливих </w:t>
      </w:r>
      <w:r w:rsidRPr="00444878">
        <w:rPr>
          <w:sz w:val="27"/>
          <w:szCs w:val="27"/>
          <w:lang w:val="uk-UA"/>
        </w:rPr>
        <w:t xml:space="preserve">бойових  дій. Як  наслідок – </w:t>
      </w:r>
      <w:r w:rsidR="00F50C77" w:rsidRPr="00444878">
        <w:rPr>
          <w:sz w:val="27"/>
          <w:szCs w:val="27"/>
          <w:lang w:val="uk-UA"/>
        </w:rPr>
        <w:t>третій</w:t>
      </w:r>
      <w:r w:rsidRPr="00444878">
        <w:rPr>
          <w:sz w:val="27"/>
          <w:szCs w:val="27"/>
          <w:lang w:val="uk-UA"/>
        </w:rPr>
        <w:t xml:space="preserve">  рік  поспіль для  працівників  культури  оголошено   простій. Але незважаючи  на це, враховуючи реалії  сьогодення, культпрацівники громади  допомагають чим можуть – від приготування  обідів нашим  захисникам  до  плетіння  маскувальних  сіток, тощо. Вони допомагають мати  оптимістичний  настрій у  населення,  яке обстрілюють майже кожного дня  вірити в ЗСУ. В  соціальних  мережах постійно  викладаються  відповідні  відеоролики, привітання до  державних  свят. В усіх закладах здійснювалось впорядкування прилеглих територій. Кращі матеріальні цінності, бібліотечну документацію евакуйовано подалі від кордону. </w:t>
      </w:r>
    </w:p>
    <w:p w14:paraId="17B9A425" w14:textId="77777777" w:rsidR="004F0B7B" w:rsidRPr="00444878" w:rsidRDefault="004F0B7B" w:rsidP="00C95F7E">
      <w:pPr>
        <w:ind w:firstLine="708"/>
        <w:jc w:val="both"/>
        <w:rPr>
          <w:sz w:val="27"/>
          <w:szCs w:val="27"/>
          <w:lang w:val="uk-UA"/>
        </w:rPr>
      </w:pPr>
      <w:r w:rsidRPr="00444878">
        <w:rPr>
          <w:sz w:val="27"/>
          <w:szCs w:val="27"/>
          <w:lang w:val="uk-UA"/>
        </w:rPr>
        <w:t xml:space="preserve"> В  2023 році під обстріл попали   чотири заклади  культури. Це  КЗ «Стариківський СК» (пряме влучання), дах у КЗ «Сварківський СБК» та вибиті шибки в СК «Катеринівський СК»  та КЗ «Ходинський ОДР». Пам’ятники  історії та архітектури   не  постраждали</w:t>
      </w:r>
    </w:p>
    <w:p w14:paraId="7707DDCB" w14:textId="5F6F9BC6" w:rsidR="00F50C77" w:rsidRPr="00444878" w:rsidRDefault="004F0B7B" w:rsidP="00E741EE">
      <w:pPr>
        <w:jc w:val="both"/>
        <w:rPr>
          <w:color w:val="000000" w:themeColor="text1"/>
          <w:sz w:val="27"/>
          <w:szCs w:val="27"/>
          <w:lang w:val="uk-UA"/>
        </w:rPr>
      </w:pPr>
      <w:r w:rsidRPr="00444878">
        <w:rPr>
          <w:sz w:val="27"/>
          <w:szCs w:val="27"/>
          <w:lang w:val="uk-UA"/>
        </w:rPr>
        <w:t xml:space="preserve"> Всі  села  в  Шалигинській  громаді розташовані  вздовж  кордону  з рф  та  постійно  обстрілюються, тому збирати людей для  проведення  репетицій  чи  проведення  якихось  заходів  немає  можливості. </w:t>
      </w:r>
      <w:bookmarkEnd w:id="8"/>
      <w:r w:rsidR="00F50C77" w:rsidRPr="00444878">
        <w:rPr>
          <w:b/>
          <w:sz w:val="27"/>
          <w:szCs w:val="27"/>
          <w:lang w:val="uk-UA"/>
        </w:rPr>
        <w:t xml:space="preserve">            </w:t>
      </w:r>
    </w:p>
    <w:p w14:paraId="23B7FFC0" w14:textId="0E0FE85F" w:rsidR="00F50C77" w:rsidRPr="00444878" w:rsidRDefault="00F50C77" w:rsidP="00F50C77">
      <w:pPr>
        <w:rPr>
          <w:color w:val="000000" w:themeColor="text1"/>
          <w:sz w:val="27"/>
          <w:szCs w:val="27"/>
          <w:shd w:val="clear" w:color="auto" w:fill="FFFFFF"/>
          <w:lang w:val="uk-UA"/>
        </w:rPr>
      </w:pPr>
      <w:r w:rsidRPr="00444878">
        <w:rPr>
          <w:color w:val="000000" w:themeColor="text1"/>
          <w:sz w:val="27"/>
          <w:szCs w:val="27"/>
          <w:lang w:val="uk-UA"/>
        </w:rPr>
        <w:t xml:space="preserve">         </w:t>
      </w:r>
      <w:r w:rsidRPr="00444878">
        <w:rPr>
          <w:color w:val="000000" w:themeColor="text1"/>
          <w:sz w:val="27"/>
          <w:szCs w:val="27"/>
          <w:shd w:val="clear" w:color="auto" w:fill="FFFFFF"/>
          <w:lang w:val="uk-UA"/>
        </w:rPr>
        <w:t>За 9 місяців роботи 2024 року в Шалигинській  громаді відбулись заходи різнопланового змісту, зокрема і національно-патріотичного характеру, але виключно в режимі онлайн.</w:t>
      </w:r>
      <w:r w:rsidRPr="00444878">
        <w:rPr>
          <w:color w:val="000000" w:themeColor="text1"/>
          <w:sz w:val="27"/>
          <w:szCs w:val="27"/>
          <w:lang w:val="uk-UA"/>
        </w:rPr>
        <w:br/>
      </w:r>
      <w:r w:rsidRPr="00444878">
        <w:rPr>
          <w:color w:val="000000" w:themeColor="text1"/>
          <w:sz w:val="27"/>
          <w:szCs w:val="27"/>
          <w:shd w:val="clear" w:color="auto" w:fill="FFFFFF"/>
          <w:lang w:val="uk-UA"/>
        </w:rPr>
        <w:t>З основних це:</w:t>
      </w:r>
      <w:r w:rsidRPr="00444878">
        <w:rPr>
          <w:color w:val="000000" w:themeColor="text1"/>
          <w:sz w:val="27"/>
          <w:szCs w:val="27"/>
          <w:lang w:val="uk-UA"/>
        </w:rPr>
        <w:br/>
      </w:r>
      <w:r w:rsidRPr="00444878">
        <w:rPr>
          <w:color w:val="000000" w:themeColor="text1"/>
          <w:sz w:val="27"/>
          <w:szCs w:val="27"/>
          <w:shd w:val="clear" w:color="auto" w:fill="FFFFFF"/>
          <w:lang w:val="uk-UA"/>
        </w:rPr>
        <w:t>– Вшанування пам’яті Героїв Небесної Сотні в усіх населених пунктах громади;</w:t>
      </w:r>
      <w:r w:rsidRPr="00444878">
        <w:rPr>
          <w:color w:val="000000" w:themeColor="text1"/>
          <w:sz w:val="27"/>
          <w:szCs w:val="27"/>
          <w:lang w:val="uk-UA"/>
        </w:rPr>
        <w:br/>
      </w:r>
      <w:r w:rsidRPr="00444878">
        <w:rPr>
          <w:color w:val="000000" w:themeColor="text1"/>
          <w:sz w:val="27"/>
          <w:szCs w:val="27"/>
          <w:shd w:val="clear" w:color="auto" w:fill="FFFFFF"/>
          <w:lang w:val="uk-UA"/>
        </w:rPr>
        <w:t>– Тематичний вечір «Борітеся – поборете» з нагоди дня народження Т.Г. Шевченка.</w:t>
      </w:r>
      <w:r w:rsidRPr="00444878">
        <w:rPr>
          <w:color w:val="000000" w:themeColor="text1"/>
          <w:sz w:val="27"/>
          <w:szCs w:val="27"/>
          <w:lang w:val="uk-UA"/>
        </w:rPr>
        <w:br/>
      </w:r>
      <w:r w:rsidRPr="00444878">
        <w:rPr>
          <w:color w:val="000000" w:themeColor="text1"/>
          <w:sz w:val="27"/>
          <w:szCs w:val="27"/>
          <w:shd w:val="clear" w:color="auto" w:fill="FFFFFF"/>
          <w:lang w:val="uk-UA"/>
        </w:rPr>
        <w:t>– Вітання з Днем Матері</w:t>
      </w:r>
      <w:r w:rsidRPr="00444878">
        <w:rPr>
          <w:color w:val="000000" w:themeColor="text1"/>
          <w:sz w:val="27"/>
          <w:szCs w:val="27"/>
          <w:lang w:val="uk-UA"/>
        </w:rPr>
        <w:br/>
      </w:r>
      <w:r w:rsidRPr="00444878">
        <w:rPr>
          <w:color w:val="000000" w:themeColor="text1"/>
          <w:sz w:val="27"/>
          <w:szCs w:val="27"/>
          <w:shd w:val="clear" w:color="auto" w:fill="FFFFFF"/>
          <w:lang w:val="uk-UA"/>
        </w:rPr>
        <w:t>– Флешмоб вітання  до Дня Батька «Мій тато – мій Герой»;</w:t>
      </w:r>
      <w:r w:rsidRPr="00444878">
        <w:rPr>
          <w:color w:val="000000" w:themeColor="text1"/>
          <w:sz w:val="27"/>
          <w:szCs w:val="27"/>
          <w:lang w:val="uk-UA"/>
        </w:rPr>
        <w:br/>
      </w:r>
      <w:r w:rsidRPr="00444878">
        <w:rPr>
          <w:color w:val="000000" w:themeColor="text1"/>
          <w:sz w:val="27"/>
          <w:szCs w:val="27"/>
          <w:shd w:val="clear" w:color="auto" w:fill="FFFFFF"/>
          <w:lang w:val="uk-UA"/>
        </w:rPr>
        <w:t>– Відзначення Дня Конституції України</w:t>
      </w:r>
    </w:p>
    <w:p w14:paraId="64DB327A" w14:textId="549EA995" w:rsidR="00F50C77" w:rsidRPr="00444878" w:rsidRDefault="00D6719A" w:rsidP="00986BDA">
      <w:pPr>
        <w:tabs>
          <w:tab w:val="left" w:pos="142"/>
        </w:tabs>
        <w:contextualSpacing/>
        <w:rPr>
          <w:color w:val="000000" w:themeColor="text1"/>
          <w:sz w:val="27"/>
          <w:szCs w:val="27"/>
          <w:shd w:val="clear" w:color="auto" w:fill="FFFFFF"/>
        </w:rPr>
      </w:pPr>
      <w:r w:rsidRPr="00444878">
        <w:rPr>
          <w:color w:val="000000" w:themeColor="text1"/>
          <w:sz w:val="27"/>
          <w:szCs w:val="27"/>
          <w:shd w:val="clear" w:color="auto" w:fill="FFFFFF"/>
          <w:lang w:val="uk-UA"/>
        </w:rPr>
        <w:t xml:space="preserve"> </w:t>
      </w:r>
      <w:r w:rsidR="00986BDA" w:rsidRPr="00444878">
        <w:rPr>
          <w:color w:val="000000" w:themeColor="text1"/>
          <w:sz w:val="27"/>
          <w:szCs w:val="27"/>
          <w:shd w:val="clear" w:color="auto" w:fill="FFFFFF"/>
          <w:lang w:val="uk-UA"/>
        </w:rPr>
        <w:t>-</w:t>
      </w:r>
      <w:r w:rsidRPr="00444878">
        <w:rPr>
          <w:color w:val="000000" w:themeColor="text1"/>
          <w:sz w:val="27"/>
          <w:szCs w:val="27"/>
          <w:shd w:val="clear" w:color="auto" w:fill="FFFFFF"/>
          <w:lang w:val="uk-UA"/>
        </w:rPr>
        <w:t xml:space="preserve"> </w:t>
      </w:r>
      <w:r w:rsidR="00986BDA" w:rsidRPr="00444878">
        <w:rPr>
          <w:color w:val="000000" w:themeColor="text1"/>
          <w:sz w:val="27"/>
          <w:szCs w:val="27"/>
          <w:shd w:val="clear" w:color="auto" w:fill="FFFFFF"/>
        </w:rPr>
        <w:t>В</w:t>
      </w:r>
      <w:r w:rsidR="00F50C77" w:rsidRPr="00444878">
        <w:rPr>
          <w:color w:val="000000" w:themeColor="text1"/>
          <w:sz w:val="27"/>
          <w:szCs w:val="27"/>
          <w:shd w:val="clear" w:color="auto" w:fill="FFFFFF"/>
        </w:rPr>
        <w:t xml:space="preserve">ідеоролик до Дня Захисників та  захисниць України. </w:t>
      </w:r>
      <w:r w:rsidR="00F50C77" w:rsidRPr="00444878">
        <w:rPr>
          <w:color w:val="000000" w:themeColor="text1"/>
          <w:sz w:val="27"/>
          <w:szCs w:val="27"/>
        </w:rPr>
        <w:br/>
      </w:r>
      <w:r w:rsidR="00F50C77" w:rsidRPr="00444878">
        <w:rPr>
          <w:color w:val="000000" w:themeColor="text1"/>
          <w:sz w:val="27"/>
          <w:szCs w:val="27"/>
          <w:shd w:val="clear" w:color="auto" w:fill="FFFFFF"/>
        </w:rPr>
        <w:t>-  Відеоролик до Дня родини «Козацькому роду нема переводу»</w:t>
      </w:r>
      <w:r w:rsidR="00F50C77" w:rsidRPr="00444878">
        <w:rPr>
          <w:color w:val="000000" w:themeColor="text1"/>
          <w:sz w:val="27"/>
          <w:szCs w:val="27"/>
        </w:rPr>
        <w:br/>
      </w:r>
      <w:r w:rsidR="00F50C77" w:rsidRPr="00444878">
        <w:rPr>
          <w:color w:val="000000" w:themeColor="text1"/>
          <w:sz w:val="27"/>
          <w:szCs w:val="27"/>
          <w:shd w:val="clear" w:color="auto" w:fill="FFFFFF"/>
        </w:rPr>
        <w:t>– Відзначення Дня Української Державності. та підняття державного прапора України (с. Соснівка)</w:t>
      </w:r>
      <w:r w:rsidR="00F50C77" w:rsidRPr="00444878">
        <w:rPr>
          <w:color w:val="000000" w:themeColor="text1"/>
          <w:sz w:val="27"/>
          <w:szCs w:val="27"/>
        </w:rPr>
        <w:br/>
      </w:r>
      <w:r w:rsidR="00F50C77" w:rsidRPr="00444878">
        <w:rPr>
          <w:color w:val="000000" w:themeColor="text1"/>
          <w:sz w:val="27"/>
          <w:szCs w:val="27"/>
          <w:shd w:val="clear" w:color="auto" w:fill="FFFFFF"/>
        </w:rPr>
        <w:t xml:space="preserve">– Відзначення Дня державного прапора та Дня Незалежності України. </w:t>
      </w:r>
      <w:r w:rsidR="00F50C77" w:rsidRPr="00444878">
        <w:rPr>
          <w:color w:val="000000" w:themeColor="text1"/>
          <w:sz w:val="27"/>
          <w:szCs w:val="27"/>
        </w:rPr>
        <w:br/>
        <w:t xml:space="preserve">       Наразі з тим,</w:t>
      </w:r>
      <w:r w:rsidR="00625357" w:rsidRPr="00444878">
        <w:rPr>
          <w:color w:val="000000" w:themeColor="text1"/>
          <w:sz w:val="27"/>
          <w:szCs w:val="27"/>
          <w:lang w:val="uk-UA"/>
        </w:rPr>
        <w:t xml:space="preserve"> </w:t>
      </w:r>
      <w:r w:rsidR="00F50C77" w:rsidRPr="00444878">
        <w:rPr>
          <w:color w:val="000000" w:themeColor="text1"/>
          <w:sz w:val="27"/>
          <w:szCs w:val="27"/>
        </w:rPr>
        <w:t xml:space="preserve">бібліотечні та культпрацівники громади вітають населення ради з державними та професійними </w:t>
      </w:r>
      <w:proofErr w:type="gramStart"/>
      <w:r w:rsidR="00F50C77" w:rsidRPr="00444878">
        <w:rPr>
          <w:color w:val="000000" w:themeColor="text1"/>
          <w:sz w:val="27"/>
          <w:szCs w:val="27"/>
        </w:rPr>
        <w:t>святами .</w:t>
      </w:r>
      <w:proofErr w:type="gramEnd"/>
      <w:r w:rsidR="00F50C77" w:rsidRPr="00444878">
        <w:rPr>
          <w:color w:val="000000" w:themeColor="text1"/>
          <w:sz w:val="27"/>
          <w:szCs w:val="27"/>
        </w:rPr>
        <w:t xml:space="preserve"> Т</w:t>
      </w:r>
      <w:r w:rsidR="00F50C77" w:rsidRPr="00444878">
        <w:rPr>
          <w:color w:val="000000" w:themeColor="text1"/>
          <w:sz w:val="27"/>
          <w:szCs w:val="27"/>
          <w:shd w:val="clear" w:color="auto" w:fill="FFFFFF"/>
        </w:rPr>
        <w:t>радиційно перед Великодніми святами працівники культури організували  писанкове дерево у людних місцях «Великодне дерево»  та привітали  наших захисників.</w:t>
      </w:r>
      <w:r w:rsidR="00F50C77" w:rsidRPr="00444878">
        <w:rPr>
          <w:color w:val="000000" w:themeColor="text1"/>
          <w:sz w:val="27"/>
          <w:szCs w:val="27"/>
        </w:rPr>
        <w:t xml:space="preserve"> </w:t>
      </w:r>
    </w:p>
    <w:p w14:paraId="0D7A12CC" w14:textId="77777777" w:rsidR="00F73A2A" w:rsidRDefault="00F73A2A" w:rsidP="004F0B7B">
      <w:pPr>
        <w:jc w:val="both"/>
        <w:rPr>
          <w:rFonts w:eastAsiaTheme="minorEastAsia"/>
          <w:b/>
          <w:sz w:val="27"/>
          <w:szCs w:val="27"/>
          <w:lang w:val="uk-UA"/>
        </w:rPr>
      </w:pPr>
    </w:p>
    <w:p w14:paraId="2A87B572" w14:textId="0A94E74C" w:rsidR="004F0B7B" w:rsidRPr="00444878" w:rsidRDefault="004F0B7B" w:rsidP="004F0B7B">
      <w:pPr>
        <w:jc w:val="both"/>
        <w:rPr>
          <w:b/>
          <w:sz w:val="27"/>
          <w:szCs w:val="27"/>
          <w:lang w:val="uk-UA"/>
        </w:rPr>
      </w:pPr>
      <w:r w:rsidRPr="00444878">
        <w:rPr>
          <w:rFonts w:eastAsiaTheme="minorEastAsia"/>
          <w:b/>
          <w:sz w:val="27"/>
          <w:szCs w:val="27"/>
          <w:lang w:val="uk-UA"/>
        </w:rPr>
        <w:t>Житлово-комунальне господарство</w:t>
      </w:r>
    </w:p>
    <w:p w14:paraId="5B05722E" w14:textId="202AE3CE" w:rsidR="002B2E31" w:rsidRPr="00444878" w:rsidRDefault="004F0B7B" w:rsidP="002B2E31">
      <w:pPr>
        <w:ind w:firstLine="708"/>
        <w:jc w:val="both"/>
        <w:rPr>
          <w:sz w:val="27"/>
          <w:szCs w:val="27"/>
          <w:lang w:val="uk-UA"/>
        </w:rPr>
      </w:pPr>
      <w:r w:rsidRPr="00444878">
        <w:rPr>
          <w:sz w:val="27"/>
          <w:szCs w:val="27"/>
          <w:lang w:val="uk-UA"/>
        </w:rPr>
        <w:t xml:space="preserve"> </w:t>
      </w:r>
      <w:r w:rsidR="002B2E31" w:rsidRPr="00444878">
        <w:rPr>
          <w:sz w:val="27"/>
          <w:szCs w:val="27"/>
          <w:lang w:val="uk-UA"/>
        </w:rPr>
        <w:t>Протягом дев’яти місяців 2024 року відділом було придбано бензину для мотокос та бензопил на суму 55,590</w:t>
      </w:r>
      <w:r w:rsidR="002B2E31" w:rsidRPr="00444878">
        <w:rPr>
          <w:color w:val="FF0000"/>
          <w:sz w:val="27"/>
          <w:szCs w:val="27"/>
          <w:lang w:val="uk-UA"/>
        </w:rPr>
        <w:t xml:space="preserve"> </w:t>
      </w:r>
      <w:r w:rsidR="002B2E31" w:rsidRPr="00444878">
        <w:rPr>
          <w:sz w:val="27"/>
          <w:szCs w:val="27"/>
          <w:lang w:val="uk-UA"/>
        </w:rPr>
        <w:t>тис.грн, придбано для матеріального резерву: дизельного палива на суму 19,7</w:t>
      </w:r>
      <w:r w:rsidR="002B2E31" w:rsidRPr="00444878">
        <w:rPr>
          <w:color w:val="FF0000"/>
          <w:sz w:val="27"/>
          <w:szCs w:val="27"/>
          <w:lang w:val="uk-UA"/>
        </w:rPr>
        <w:t xml:space="preserve"> </w:t>
      </w:r>
      <w:r w:rsidR="002B2E31" w:rsidRPr="00444878">
        <w:rPr>
          <w:sz w:val="27"/>
          <w:szCs w:val="27"/>
          <w:lang w:val="uk-UA"/>
        </w:rPr>
        <w:t>тис.грн та бензину на суму 48,2</w:t>
      </w:r>
      <w:r w:rsidR="002B2E31" w:rsidRPr="00444878">
        <w:rPr>
          <w:color w:val="FF0000"/>
          <w:sz w:val="27"/>
          <w:szCs w:val="27"/>
          <w:lang w:val="uk-UA"/>
        </w:rPr>
        <w:t xml:space="preserve"> </w:t>
      </w:r>
      <w:r w:rsidR="002B2E31" w:rsidRPr="00444878">
        <w:rPr>
          <w:sz w:val="27"/>
          <w:szCs w:val="27"/>
          <w:lang w:val="uk-UA"/>
        </w:rPr>
        <w:t>тис.грн, мотопомпа з пожежними рукавами та стволом на суму 26,</w:t>
      </w:r>
      <w:r w:rsidR="00270092" w:rsidRPr="00444878">
        <w:rPr>
          <w:sz w:val="27"/>
          <w:szCs w:val="27"/>
          <w:lang w:val="uk-UA"/>
        </w:rPr>
        <w:t>3</w:t>
      </w:r>
      <w:r w:rsidR="002B2E31" w:rsidRPr="00444878">
        <w:rPr>
          <w:color w:val="FF0000"/>
          <w:sz w:val="27"/>
          <w:szCs w:val="27"/>
          <w:lang w:val="uk-UA"/>
        </w:rPr>
        <w:t xml:space="preserve"> </w:t>
      </w:r>
      <w:r w:rsidR="002B2E31" w:rsidRPr="00444878">
        <w:rPr>
          <w:sz w:val="27"/>
          <w:szCs w:val="27"/>
          <w:lang w:val="uk-UA"/>
        </w:rPr>
        <w:t>тис.грн, вогнегасники у кількості 50 одиниць на суму 42,5 тис.грн., сплачено за послуги автотранспорту в сумі 39,7 тис.грн., експлуатаційні послуги, пов’язані з утриманням будинків і споруд та прибудинкових територій (вивіз сміття, яке утворилось в результаті надзвичайної ситуації (артобстрілу)) в сумі 99,75 тис.грн.,</w:t>
      </w:r>
    </w:p>
    <w:p w14:paraId="7AFA458B" w14:textId="5D6D0ECD" w:rsidR="002B2E31" w:rsidRPr="00444878" w:rsidRDefault="002B2E31" w:rsidP="002B2E31">
      <w:pPr>
        <w:ind w:firstLine="708"/>
        <w:jc w:val="both"/>
        <w:rPr>
          <w:sz w:val="27"/>
          <w:szCs w:val="27"/>
          <w:lang w:val="uk-UA"/>
        </w:rPr>
      </w:pPr>
      <w:r w:rsidRPr="00444878">
        <w:rPr>
          <w:sz w:val="27"/>
          <w:szCs w:val="27"/>
          <w:lang w:val="uk-UA"/>
        </w:rPr>
        <w:lastRenderedPageBreak/>
        <w:t>В зимовий період поточного року були проведені роботи по догляду за дорожнім покриттям громади на суму 49,</w:t>
      </w:r>
      <w:r w:rsidR="00556527" w:rsidRPr="00444878">
        <w:rPr>
          <w:sz w:val="27"/>
          <w:szCs w:val="27"/>
          <w:lang w:val="uk-UA"/>
        </w:rPr>
        <w:t>1</w:t>
      </w:r>
      <w:r w:rsidRPr="00444878">
        <w:rPr>
          <w:sz w:val="27"/>
          <w:szCs w:val="27"/>
          <w:lang w:val="uk-UA"/>
        </w:rPr>
        <w:t xml:space="preserve"> тис.грн., а саме: зимове чищення вулиць 18,24 тис.грн., послуги з посипання доріг 30,</w:t>
      </w:r>
      <w:r w:rsidR="00556527" w:rsidRPr="00444878">
        <w:rPr>
          <w:sz w:val="27"/>
          <w:szCs w:val="27"/>
          <w:lang w:val="uk-UA"/>
        </w:rPr>
        <w:t xml:space="preserve">8 </w:t>
      </w:r>
      <w:r w:rsidRPr="00444878">
        <w:rPr>
          <w:sz w:val="27"/>
          <w:szCs w:val="27"/>
          <w:lang w:val="uk-UA"/>
        </w:rPr>
        <w:t xml:space="preserve">тис.грн.. </w:t>
      </w:r>
    </w:p>
    <w:p w14:paraId="6E4AE8D8" w14:textId="401D0611" w:rsidR="002B2E31" w:rsidRPr="00444878" w:rsidRDefault="002B2E31" w:rsidP="002B2E31">
      <w:pPr>
        <w:ind w:firstLine="709"/>
        <w:jc w:val="both"/>
        <w:rPr>
          <w:sz w:val="27"/>
          <w:szCs w:val="27"/>
          <w:lang w:val="uk-UA"/>
        </w:rPr>
      </w:pPr>
      <w:r w:rsidRPr="00444878">
        <w:rPr>
          <w:sz w:val="27"/>
          <w:szCs w:val="27"/>
          <w:lang w:val="uk-UA"/>
        </w:rPr>
        <w:t>За перше півріччя було проведено робіт по догляду за комунальними дорогами громади на суму 153,9 тис.грн.: вирубка кущів на суму 67,8тис.грн. та покос на узбіччях на суму 86,</w:t>
      </w:r>
      <w:r w:rsidR="00556527" w:rsidRPr="00444878">
        <w:rPr>
          <w:sz w:val="27"/>
          <w:szCs w:val="27"/>
          <w:lang w:val="uk-UA"/>
        </w:rPr>
        <w:t>1</w:t>
      </w:r>
      <w:r w:rsidRPr="00444878">
        <w:rPr>
          <w:sz w:val="27"/>
          <w:szCs w:val="27"/>
          <w:lang w:val="uk-UA"/>
        </w:rPr>
        <w:t xml:space="preserve"> тис.грн.</w:t>
      </w:r>
    </w:p>
    <w:p w14:paraId="14AA4D83" w14:textId="6D86812C" w:rsidR="00787E5A" w:rsidRPr="00444878" w:rsidRDefault="002B2E31" w:rsidP="00787E5A">
      <w:pPr>
        <w:ind w:firstLine="708"/>
        <w:jc w:val="both"/>
        <w:rPr>
          <w:sz w:val="27"/>
          <w:szCs w:val="27"/>
          <w:lang w:val="uk-UA"/>
        </w:rPr>
      </w:pPr>
      <w:r w:rsidRPr="00444878">
        <w:rPr>
          <w:sz w:val="27"/>
          <w:szCs w:val="27"/>
          <w:lang w:val="uk-UA"/>
        </w:rPr>
        <w:t>Для своєчасного реагування населення на артилерійські та ракетні обстріли була встановлена «Система оповіщення»</w:t>
      </w:r>
      <w:r w:rsidR="00787E5A" w:rsidRPr="00444878">
        <w:rPr>
          <w:sz w:val="27"/>
          <w:szCs w:val="27"/>
          <w:lang w:val="uk-UA"/>
        </w:rPr>
        <w:t>, фінансову підтримку КП «Турбота» надано в сумі 589,6 тис.грн ( електроенергія -186,4 тис.грн, з\плата - 403,2 тис.грн)</w:t>
      </w:r>
    </w:p>
    <w:p w14:paraId="53E0E8EF" w14:textId="4765BD3F" w:rsidR="004F0B7B" w:rsidRPr="00444878" w:rsidRDefault="004F0B7B" w:rsidP="00C95F7E">
      <w:pPr>
        <w:widowControl w:val="0"/>
        <w:suppressAutoHyphens/>
        <w:rPr>
          <w:b/>
          <w:sz w:val="27"/>
          <w:szCs w:val="27"/>
          <w:lang w:val="uk-UA"/>
        </w:rPr>
      </w:pPr>
      <w:r w:rsidRPr="00444878">
        <w:rPr>
          <w:b/>
          <w:sz w:val="27"/>
          <w:szCs w:val="27"/>
          <w:lang w:val="uk-UA"/>
        </w:rPr>
        <w:t>Забезпечення місцевої безпеки, законності і правопорядку, підвищення обороноздатності</w:t>
      </w:r>
    </w:p>
    <w:p w14:paraId="59A880E6" w14:textId="555B8C5F" w:rsidR="00566A85" w:rsidRPr="00444878" w:rsidRDefault="004F0B7B" w:rsidP="00C95F7E">
      <w:pPr>
        <w:ind w:firstLine="360"/>
        <w:rPr>
          <w:bCs/>
          <w:color w:val="000000"/>
          <w:sz w:val="27"/>
          <w:szCs w:val="27"/>
          <w:lang w:eastAsia="uk-UA"/>
        </w:rPr>
      </w:pPr>
      <w:r w:rsidRPr="00444878">
        <w:rPr>
          <w:b/>
          <w:sz w:val="27"/>
          <w:szCs w:val="27"/>
          <w:lang w:val="uk-UA"/>
        </w:rPr>
        <w:tab/>
      </w:r>
      <w:r w:rsidRPr="00444878">
        <w:rPr>
          <w:sz w:val="27"/>
          <w:szCs w:val="27"/>
          <w:lang w:val="uk-UA"/>
        </w:rPr>
        <w:t>В  існуючих реаліях  безпека, підвищення обороноздатності є найважливійшим завданням виконавчого комітету та структурних підрозділів, комунальних підприємств селищної ради.</w:t>
      </w:r>
      <w:r w:rsidR="009334C5" w:rsidRPr="00444878">
        <w:rPr>
          <w:sz w:val="27"/>
          <w:szCs w:val="27"/>
          <w:lang w:val="uk-UA"/>
        </w:rPr>
        <w:t xml:space="preserve">  З жовтня 2023 року з доходів громади вилучено </w:t>
      </w:r>
      <w:r w:rsidRPr="00444878">
        <w:rPr>
          <w:sz w:val="27"/>
          <w:szCs w:val="27"/>
          <w:lang w:val="uk-UA"/>
        </w:rPr>
        <w:t xml:space="preserve"> ПДФО  з грошового забезпечення </w:t>
      </w:r>
      <w:r w:rsidR="009334C5" w:rsidRPr="00444878">
        <w:rPr>
          <w:sz w:val="27"/>
          <w:szCs w:val="27"/>
          <w:lang w:val="uk-UA"/>
        </w:rPr>
        <w:t xml:space="preserve"> військовослужбовців, зменшилась в порівнянні з 2023 роком підтримка сил оборони. Виходячи з можливостей бюджету надано допомогу </w:t>
      </w:r>
      <w:r w:rsidR="00566A85" w:rsidRPr="00444878">
        <w:rPr>
          <w:bCs/>
          <w:color w:val="000000"/>
          <w:sz w:val="27"/>
          <w:szCs w:val="27"/>
          <w:lang w:eastAsia="uk-UA"/>
        </w:rPr>
        <w:t>другому ДПРЗ ГУ ДСНС – 70,0 тис.гривень,  ГУ НП у Сумській області-80 тис.гривень</w:t>
      </w:r>
      <w:r w:rsidR="00566A85" w:rsidRPr="00444878">
        <w:rPr>
          <w:bCs/>
          <w:color w:val="000000"/>
          <w:sz w:val="27"/>
          <w:szCs w:val="27"/>
          <w:lang w:val="uk-UA" w:eastAsia="uk-UA"/>
        </w:rPr>
        <w:t>, н</w:t>
      </w:r>
      <w:r w:rsidR="00566A85" w:rsidRPr="00444878">
        <w:rPr>
          <w:bCs/>
          <w:color w:val="0D0D0D"/>
          <w:sz w:val="27"/>
          <w:szCs w:val="27"/>
        </w:rPr>
        <w:t>а виконання рішень селищної ради надано допомогу чотирьом військовим    частинам на загальну суму 1358,0 тис.грн.</w:t>
      </w:r>
    </w:p>
    <w:p w14:paraId="46DEC3D0" w14:textId="0D799984" w:rsidR="003E19A6" w:rsidRPr="00444878" w:rsidRDefault="004F0B7B" w:rsidP="00C95F7E">
      <w:pPr>
        <w:widowControl w:val="0"/>
        <w:suppressAutoHyphens/>
        <w:rPr>
          <w:sz w:val="27"/>
          <w:szCs w:val="27"/>
        </w:rPr>
      </w:pPr>
      <w:r w:rsidRPr="00444878">
        <w:rPr>
          <w:sz w:val="27"/>
          <w:szCs w:val="27"/>
          <w:lang w:val="uk-UA"/>
        </w:rPr>
        <w:t>Крім того, комунальні підприємства КП «Турбота» та ДП КП «Світанок» надавали допомогу в облаштуванні кордону.</w:t>
      </w:r>
    </w:p>
    <w:p w14:paraId="5478AE29" w14:textId="77777777" w:rsidR="00492B1A" w:rsidRDefault="00492B1A" w:rsidP="00C95F7E">
      <w:pPr>
        <w:ind w:firstLine="709"/>
        <w:rPr>
          <w:sz w:val="27"/>
          <w:szCs w:val="27"/>
          <w:lang w:val="uk-UA"/>
        </w:rPr>
      </w:pPr>
    </w:p>
    <w:p w14:paraId="7A3F324D" w14:textId="17DB55D6" w:rsidR="002F495E" w:rsidRPr="00444878" w:rsidRDefault="002F495E" w:rsidP="00C95F7E">
      <w:pPr>
        <w:ind w:firstLine="709"/>
        <w:rPr>
          <w:sz w:val="27"/>
          <w:szCs w:val="27"/>
          <w:lang w:val="uk-UA"/>
        </w:rPr>
      </w:pPr>
      <w:r w:rsidRPr="00444878">
        <w:rPr>
          <w:sz w:val="27"/>
          <w:szCs w:val="27"/>
          <w:lang w:val="uk-UA"/>
        </w:rPr>
        <w:t xml:space="preserve">Повномасштабне військове вторгнення російської федерації в Україну, постійні обстріли, бойові дії на території громади, створили значні довготривалі загрози для розвитку: </w:t>
      </w:r>
    </w:p>
    <w:p w14:paraId="65799B83" w14:textId="77777777" w:rsidR="002F495E" w:rsidRPr="00444878" w:rsidRDefault="002F495E" w:rsidP="00C95F7E">
      <w:pPr>
        <w:numPr>
          <w:ilvl w:val="0"/>
          <w:numId w:val="10"/>
        </w:numPr>
        <w:ind w:left="0" w:firstLine="0"/>
        <w:rPr>
          <w:sz w:val="27"/>
          <w:szCs w:val="27"/>
        </w:rPr>
      </w:pPr>
      <w:r w:rsidRPr="00444878">
        <w:rPr>
          <w:sz w:val="27"/>
          <w:szCs w:val="27"/>
        </w:rPr>
        <w:t>руйнування та пошкодження об’єктів житлового фонду, інфраструктури та благоустрою;</w:t>
      </w:r>
    </w:p>
    <w:p w14:paraId="054FE2B6" w14:textId="77777777" w:rsidR="002F495E" w:rsidRPr="00444878" w:rsidRDefault="002F495E" w:rsidP="00C95F7E">
      <w:pPr>
        <w:numPr>
          <w:ilvl w:val="0"/>
          <w:numId w:val="10"/>
        </w:numPr>
        <w:ind w:left="0" w:firstLine="0"/>
        <w:rPr>
          <w:sz w:val="27"/>
          <w:szCs w:val="27"/>
        </w:rPr>
      </w:pPr>
      <w:r w:rsidRPr="00444878">
        <w:rPr>
          <w:sz w:val="27"/>
          <w:szCs w:val="27"/>
        </w:rPr>
        <w:t>завдання шкоди природним екосистемам, забруднення земельних ресурсів, повітря, що надалі може перетворитись на загрози соціального характеру;</w:t>
      </w:r>
    </w:p>
    <w:p w14:paraId="64B905BB" w14:textId="77777777" w:rsidR="002F495E" w:rsidRPr="00444878" w:rsidRDefault="002F495E" w:rsidP="00C95F7E">
      <w:pPr>
        <w:numPr>
          <w:ilvl w:val="0"/>
          <w:numId w:val="10"/>
        </w:numPr>
        <w:ind w:left="0" w:firstLine="0"/>
        <w:rPr>
          <w:sz w:val="27"/>
          <w:szCs w:val="27"/>
        </w:rPr>
      </w:pPr>
      <w:r w:rsidRPr="00444878">
        <w:rPr>
          <w:sz w:val="27"/>
          <w:szCs w:val="27"/>
        </w:rPr>
        <w:t>нестабільність економічної ситуації;</w:t>
      </w:r>
    </w:p>
    <w:p w14:paraId="291DB7D1" w14:textId="77777777" w:rsidR="002F495E" w:rsidRPr="00444878" w:rsidRDefault="002F495E" w:rsidP="00C95F7E">
      <w:pPr>
        <w:numPr>
          <w:ilvl w:val="0"/>
          <w:numId w:val="10"/>
        </w:numPr>
        <w:ind w:left="0" w:firstLine="0"/>
        <w:rPr>
          <w:sz w:val="27"/>
          <w:szCs w:val="27"/>
        </w:rPr>
      </w:pPr>
      <w:r w:rsidRPr="00444878">
        <w:rPr>
          <w:sz w:val="27"/>
          <w:szCs w:val="27"/>
        </w:rPr>
        <w:t>незадовільна безпекова ситуація;</w:t>
      </w:r>
    </w:p>
    <w:p w14:paraId="7421A171" w14:textId="77777777" w:rsidR="002F495E" w:rsidRPr="00444878" w:rsidRDefault="002F495E" w:rsidP="00C95F7E">
      <w:pPr>
        <w:numPr>
          <w:ilvl w:val="0"/>
          <w:numId w:val="9"/>
        </w:numPr>
        <w:ind w:left="0" w:firstLine="0"/>
        <w:rPr>
          <w:sz w:val="27"/>
          <w:szCs w:val="27"/>
        </w:rPr>
      </w:pPr>
      <w:r w:rsidRPr="00444878">
        <w:rPr>
          <w:sz w:val="27"/>
          <w:szCs w:val="27"/>
        </w:rPr>
        <w:t>дефіцит енергоресурсів;</w:t>
      </w:r>
    </w:p>
    <w:p w14:paraId="493B680F" w14:textId="77777777" w:rsidR="002F495E" w:rsidRPr="00444878" w:rsidRDefault="002F495E" w:rsidP="00C95F7E">
      <w:pPr>
        <w:numPr>
          <w:ilvl w:val="0"/>
          <w:numId w:val="9"/>
        </w:numPr>
        <w:ind w:left="0" w:firstLine="0"/>
        <w:rPr>
          <w:sz w:val="27"/>
          <w:szCs w:val="27"/>
        </w:rPr>
      </w:pPr>
      <w:r w:rsidRPr="00444878">
        <w:rPr>
          <w:sz w:val="27"/>
          <w:szCs w:val="27"/>
        </w:rPr>
        <w:t>недостатня кількість захисних споруд цивільного захисту.</w:t>
      </w:r>
    </w:p>
    <w:p w14:paraId="0713D29B" w14:textId="77777777" w:rsidR="002F495E" w:rsidRPr="00444878" w:rsidRDefault="002F495E" w:rsidP="00C95F7E">
      <w:pPr>
        <w:ind w:firstLine="708"/>
        <w:rPr>
          <w:sz w:val="27"/>
          <w:szCs w:val="27"/>
        </w:rPr>
      </w:pPr>
      <w:r w:rsidRPr="00444878">
        <w:rPr>
          <w:sz w:val="27"/>
          <w:szCs w:val="27"/>
        </w:rPr>
        <w:t>Проблемними питаннями  розвитку громади залишаються:</w:t>
      </w:r>
    </w:p>
    <w:p w14:paraId="1E833EE8" w14:textId="77777777" w:rsidR="002F495E" w:rsidRPr="00444878" w:rsidRDefault="002F495E" w:rsidP="00C95F7E">
      <w:pPr>
        <w:numPr>
          <w:ilvl w:val="0"/>
          <w:numId w:val="7"/>
        </w:numPr>
        <w:shd w:val="clear" w:color="auto" w:fill="FFFFFF"/>
        <w:ind w:left="0" w:right="200" w:firstLine="0"/>
        <w:rPr>
          <w:sz w:val="27"/>
          <w:szCs w:val="27"/>
        </w:rPr>
      </w:pPr>
      <w:r w:rsidRPr="00444878">
        <w:rPr>
          <w:sz w:val="27"/>
          <w:szCs w:val="27"/>
        </w:rPr>
        <w:t xml:space="preserve">незадовільний стан автомобільних доріг та дорожньої інфраструктури; </w:t>
      </w:r>
    </w:p>
    <w:p w14:paraId="2C10FF68" w14:textId="7710C08B" w:rsidR="002F495E" w:rsidRPr="00444878" w:rsidRDefault="002F495E" w:rsidP="00C95F7E">
      <w:pPr>
        <w:numPr>
          <w:ilvl w:val="0"/>
          <w:numId w:val="7"/>
        </w:numPr>
        <w:shd w:val="clear" w:color="auto" w:fill="FFFFFF"/>
        <w:ind w:left="0" w:right="200" w:firstLine="0"/>
        <w:rPr>
          <w:sz w:val="27"/>
          <w:szCs w:val="27"/>
        </w:rPr>
      </w:pPr>
      <w:r w:rsidRPr="00444878">
        <w:rPr>
          <w:sz w:val="27"/>
          <w:szCs w:val="27"/>
        </w:rPr>
        <w:t>незадовільний стан водопостачання населених пунктів громади;</w:t>
      </w:r>
    </w:p>
    <w:p w14:paraId="23230A4E" w14:textId="77777777" w:rsidR="002F495E" w:rsidRPr="00444878" w:rsidRDefault="002F495E" w:rsidP="00C95F7E">
      <w:pPr>
        <w:numPr>
          <w:ilvl w:val="0"/>
          <w:numId w:val="7"/>
        </w:numPr>
        <w:tabs>
          <w:tab w:val="num" w:pos="180"/>
          <w:tab w:val="left" w:pos="360"/>
          <w:tab w:val="left" w:pos="1080"/>
        </w:tabs>
        <w:ind w:left="0" w:firstLine="0"/>
        <w:rPr>
          <w:sz w:val="27"/>
          <w:szCs w:val="27"/>
        </w:rPr>
      </w:pPr>
      <w:r w:rsidRPr="00444878">
        <w:rPr>
          <w:sz w:val="27"/>
          <w:szCs w:val="27"/>
        </w:rPr>
        <w:t xml:space="preserve">недосконалість існуючої системи збору побутових відходів; </w:t>
      </w:r>
    </w:p>
    <w:p w14:paraId="124F1DCB" w14:textId="77777777" w:rsidR="002F495E" w:rsidRPr="00444878" w:rsidRDefault="002F495E" w:rsidP="00C95F7E">
      <w:pPr>
        <w:numPr>
          <w:ilvl w:val="0"/>
          <w:numId w:val="7"/>
        </w:numPr>
        <w:tabs>
          <w:tab w:val="num" w:pos="180"/>
          <w:tab w:val="left" w:pos="360"/>
          <w:tab w:val="left" w:pos="1080"/>
        </w:tabs>
        <w:ind w:left="0" w:firstLine="0"/>
        <w:rPr>
          <w:sz w:val="27"/>
          <w:szCs w:val="27"/>
        </w:rPr>
      </w:pPr>
      <w:r w:rsidRPr="00444878">
        <w:rPr>
          <w:sz w:val="27"/>
          <w:szCs w:val="27"/>
        </w:rPr>
        <w:t xml:space="preserve">недостатність фінансових ресурсів для реконструкції та ремонту об’єктів житлово-комунального господарства; </w:t>
      </w:r>
    </w:p>
    <w:p w14:paraId="0036A4DB" w14:textId="1346C601" w:rsidR="002F495E" w:rsidRPr="00444878" w:rsidRDefault="002F495E" w:rsidP="00C95F7E">
      <w:pPr>
        <w:numPr>
          <w:ilvl w:val="0"/>
          <w:numId w:val="7"/>
        </w:numPr>
        <w:tabs>
          <w:tab w:val="num" w:pos="180"/>
          <w:tab w:val="left" w:pos="360"/>
          <w:tab w:val="left" w:pos="1080"/>
        </w:tabs>
        <w:ind w:left="0" w:firstLine="0"/>
        <w:rPr>
          <w:sz w:val="27"/>
          <w:szCs w:val="27"/>
        </w:rPr>
      </w:pPr>
      <w:r w:rsidRPr="00444878">
        <w:rPr>
          <w:sz w:val="27"/>
          <w:szCs w:val="27"/>
        </w:rPr>
        <w:t>відсутність повного охоплення населених пунктів транспортним  сполученням;</w:t>
      </w:r>
    </w:p>
    <w:p w14:paraId="4B5F0A33" w14:textId="77777777" w:rsidR="002F495E" w:rsidRPr="00444878" w:rsidRDefault="002F495E" w:rsidP="00C95F7E">
      <w:pPr>
        <w:pStyle w:val="a7"/>
        <w:widowControl w:val="0"/>
        <w:numPr>
          <w:ilvl w:val="0"/>
          <w:numId w:val="7"/>
        </w:numPr>
        <w:tabs>
          <w:tab w:val="left" w:pos="-3402"/>
          <w:tab w:val="left" w:pos="360"/>
          <w:tab w:val="num" w:pos="709"/>
          <w:tab w:val="left" w:pos="1080"/>
        </w:tabs>
        <w:spacing w:after="0"/>
        <w:ind w:left="0" w:firstLine="0"/>
        <w:rPr>
          <w:sz w:val="27"/>
          <w:szCs w:val="27"/>
          <w:lang w:eastAsia="uk-UA"/>
        </w:rPr>
      </w:pPr>
      <w:r w:rsidRPr="00444878">
        <w:rPr>
          <w:sz w:val="27"/>
          <w:szCs w:val="27"/>
          <w:lang w:eastAsia="uk-UA"/>
        </w:rPr>
        <w:t>об'єкти благоустрою потребують реконструкції, модернізації та оновлення;</w:t>
      </w:r>
    </w:p>
    <w:p w14:paraId="1817198D" w14:textId="77777777" w:rsidR="002F495E" w:rsidRPr="00444878" w:rsidRDefault="002F495E" w:rsidP="00C95F7E">
      <w:pPr>
        <w:pStyle w:val="a7"/>
        <w:widowControl w:val="0"/>
        <w:numPr>
          <w:ilvl w:val="0"/>
          <w:numId w:val="7"/>
        </w:numPr>
        <w:tabs>
          <w:tab w:val="left" w:pos="-3402"/>
          <w:tab w:val="left" w:pos="360"/>
          <w:tab w:val="left" w:pos="993"/>
        </w:tabs>
        <w:spacing w:after="0"/>
        <w:ind w:left="0" w:firstLine="0"/>
        <w:rPr>
          <w:sz w:val="27"/>
          <w:szCs w:val="27"/>
          <w:lang w:eastAsia="uk-UA"/>
        </w:rPr>
      </w:pPr>
      <w:r w:rsidRPr="00444878">
        <w:rPr>
          <w:sz w:val="27"/>
          <w:szCs w:val="27"/>
          <w:lang w:eastAsia="uk-UA"/>
        </w:rPr>
        <w:t xml:space="preserve">недостатність власних фінансових ресурсів у господарюючих суб’єктів; </w:t>
      </w:r>
    </w:p>
    <w:p w14:paraId="1E249FCD" w14:textId="77777777" w:rsidR="002F495E" w:rsidRPr="00444878" w:rsidRDefault="002F495E" w:rsidP="00C95F7E">
      <w:pPr>
        <w:numPr>
          <w:ilvl w:val="0"/>
          <w:numId w:val="7"/>
        </w:numPr>
        <w:tabs>
          <w:tab w:val="left" w:pos="360"/>
          <w:tab w:val="left" w:pos="1080"/>
        </w:tabs>
        <w:ind w:left="0" w:firstLine="0"/>
        <w:rPr>
          <w:sz w:val="27"/>
          <w:szCs w:val="27"/>
        </w:rPr>
      </w:pPr>
      <w:r w:rsidRPr="00444878">
        <w:rPr>
          <w:sz w:val="27"/>
          <w:szCs w:val="27"/>
        </w:rPr>
        <w:t>використання земельних ділянок для підприємницької діяльності без оформленого права на них;</w:t>
      </w:r>
    </w:p>
    <w:p w14:paraId="7E1335FD" w14:textId="77777777" w:rsidR="002F495E" w:rsidRPr="00444878" w:rsidRDefault="002F495E" w:rsidP="00C95F7E">
      <w:pPr>
        <w:pStyle w:val="a7"/>
        <w:widowControl w:val="0"/>
        <w:numPr>
          <w:ilvl w:val="0"/>
          <w:numId w:val="7"/>
        </w:numPr>
        <w:tabs>
          <w:tab w:val="left" w:pos="-3402"/>
          <w:tab w:val="left" w:pos="360"/>
          <w:tab w:val="num" w:pos="709"/>
          <w:tab w:val="left" w:pos="1080"/>
        </w:tabs>
        <w:spacing w:after="0"/>
        <w:ind w:left="0" w:firstLine="0"/>
        <w:rPr>
          <w:sz w:val="27"/>
          <w:szCs w:val="27"/>
          <w:lang w:eastAsia="uk-UA"/>
        </w:rPr>
      </w:pPr>
      <w:r w:rsidRPr="00444878">
        <w:rPr>
          <w:sz w:val="27"/>
          <w:szCs w:val="27"/>
          <w:lang w:eastAsia="uk-UA"/>
        </w:rPr>
        <w:t>зниження купівельної спроможності населення через низькі реальні доходи;</w:t>
      </w:r>
    </w:p>
    <w:p w14:paraId="420B25CB" w14:textId="77777777" w:rsidR="002F495E" w:rsidRPr="00444878" w:rsidRDefault="002F495E" w:rsidP="00492B1A">
      <w:pPr>
        <w:numPr>
          <w:ilvl w:val="0"/>
          <w:numId w:val="7"/>
        </w:numPr>
        <w:tabs>
          <w:tab w:val="clear" w:pos="928"/>
          <w:tab w:val="num" w:pos="142"/>
        </w:tabs>
        <w:ind w:left="0" w:firstLine="0"/>
        <w:rPr>
          <w:sz w:val="27"/>
          <w:szCs w:val="27"/>
        </w:rPr>
      </w:pPr>
      <w:r w:rsidRPr="00444878">
        <w:rPr>
          <w:sz w:val="27"/>
          <w:szCs w:val="27"/>
        </w:rPr>
        <w:lastRenderedPageBreak/>
        <w:t>обмеженість кадрових ресурсів внаслідок міграції населення на безпечні</w:t>
      </w:r>
    </w:p>
    <w:p w14:paraId="15897169" w14:textId="765F9729" w:rsidR="002F495E" w:rsidRPr="00444878" w:rsidRDefault="002F495E" w:rsidP="00C95F7E">
      <w:pPr>
        <w:rPr>
          <w:sz w:val="27"/>
          <w:szCs w:val="27"/>
        </w:rPr>
      </w:pPr>
      <w:r w:rsidRPr="00444878">
        <w:rPr>
          <w:sz w:val="27"/>
          <w:szCs w:val="27"/>
        </w:rPr>
        <w:t xml:space="preserve">території, а також мобілізації до лав Збройних Сил </w:t>
      </w:r>
      <w:proofErr w:type="gramStart"/>
      <w:r w:rsidRPr="00444878">
        <w:rPr>
          <w:sz w:val="27"/>
          <w:szCs w:val="27"/>
        </w:rPr>
        <w:t>України;</w:t>
      </w:r>
      <w:r w:rsidRPr="00444878">
        <w:rPr>
          <w:sz w:val="27"/>
          <w:szCs w:val="27"/>
          <w:lang w:eastAsia="uk-UA"/>
        </w:rPr>
        <w:t>;</w:t>
      </w:r>
      <w:proofErr w:type="gramEnd"/>
      <w:r w:rsidRPr="00444878">
        <w:rPr>
          <w:sz w:val="27"/>
          <w:szCs w:val="27"/>
          <w:lang w:eastAsia="uk-UA"/>
        </w:rPr>
        <w:t xml:space="preserve"> </w:t>
      </w:r>
    </w:p>
    <w:p w14:paraId="54D07CC5" w14:textId="77777777" w:rsidR="002F495E" w:rsidRPr="00444878" w:rsidRDefault="002F495E" w:rsidP="00C95F7E">
      <w:pPr>
        <w:pStyle w:val="a7"/>
        <w:widowControl w:val="0"/>
        <w:numPr>
          <w:ilvl w:val="0"/>
          <w:numId w:val="7"/>
        </w:numPr>
        <w:tabs>
          <w:tab w:val="left" w:pos="-3402"/>
          <w:tab w:val="left" w:pos="360"/>
          <w:tab w:val="num" w:pos="709"/>
          <w:tab w:val="left" w:pos="1080"/>
        </w:tabs>
        <w:spacing w:after="0"/>
        <w:ind w:left="0" w:firstLine="0"/>
        <w:rPr>
          <w:sz w:val="27"/>
          <w:szCs w:val="27"/>
          <w:lang w:eastAsia="uk-UA"/>
        </w:rPr>
      </w:pPr>
      <w:r w:rsidRPr="00444878">
        <w:rPr>
          <w:sz w:val="27"/>
          <w:szCs w:val="27"/>
          <w:lang w:eastAsia="uk-UA"/>
        </w:rPr>
        <w:t xml:space="preserve">недостатнє матеріально-технічне забезпечення закладів охорони здоров’я, </w:t>
      </w:r>
      <w:proofErr w:type="gramStart"/>
      <w:r w:rsidRPr="00444878">
        <w:rPr>
          <w:sz w:val="27"/>
          <w:szCs w:val="27"/>
          <w:lang w:eastAsia="uk-UA"/>
        </w:rPr>
        <w:t>освіти,  культури</w:t>
      </w:r>
      <w:proofErr w:type="gramEnd"/>
      <w:r w:rsidRPr="00444878">
        <w:rPr>
          <w:sz w:val="27"/>
          <w:szCs w:val="27"/>
          <w:lang w:eastAsia="uk-UA"/>
        </w:rPr>
        <w:t xml:space="preserve"> і спорту;</w:t>
      </w:r>
    </w:p>
    <w:p w14:paraId="5D4F712C" w14:textId="77777777" w:rsidR="002F495E" w:rsidRPr="00444878" w:rsidRDefault="002F495E" w:rsidP="00C95F7E">
      <w:pPr>
        <w:pStyle w:val="a7"/>
        <w:widowControl w:val="0"/>
        <w:numPr>
          <w:ilvl w:val="0"/>
          <w:numId w:val="7"/>
        </w:numPr>
        <w:tabs>
          <w:tab w:val="left" w:pos="-3402"/>
          <w:tab w:val="left" w:pos="360"/>
          <w:tab w:val="num" w:pos="709"/>
          <w:tab w:val="left" w:pos="1080"/>
        </w:tabs>
        <w:spacing w:after="0"/>
        <w:ind w:left="0" w:firstLine="0"/>
        <w:rPr>
          <w:sz w:val="27"/>
          <w:szCs w:val="27"/>
          <w:lang w:eastAsia="uk-UA"/>
        </w:rPr>
      </w:pPr>
      <w:r w:rsidRPr="00444878">
        <w:rPr>
          <w:sz w:val="27"/>
          <w:szCs w:val="27"/>
        </w:rPr>
        <w:t>погіршення стану здоров’я населення;</w:t>
      </w:r>
    </w:p>
    <w:p w14:paraId="021ED14D" w14:textId="7187D961" w:rsidR="002F495E" w:rsidRPr="00444878" w:rsidRDefault="002F495E" w:rsidP="00492B1A">
      <w:pPr>
        <w:numPr>
          <w:ilvl w:val="0"/>
          <w:numId w:val="6"/>
        </w:numPr>
        <w:shd w:val="clear" w:color="auto" w:fill="FFFFFF"/>
        <w:tabs>
          <w:tab w:val="left" w:pos="284"/>
        </w:tabs>
        <w:ind w:left="0" w:firstLine="0"/>
        <w:rPr>
          <w:sz w:val="27"/>
          <w:szCs w:val="27"/>
        </w:rPr>
      </w:pPr>
      <w:r w:rsidRPr="00444878">
        <w:rPr>
          <w:sz w:val="27"/>
          <w:szCs w:val="27"/>
        </w:rPr>
        <w:t xml:space="preserve">недостатній рівень </w:t>
      </w:r>
      <w:r w:rsidRPr="00444878">
        <w:rPr>
          <w:spacing w:val="-2"/>
          <w:sz w:val="27"/>
          <w:szCs w:val="27"/>
        </w:rPr>
        <w:t>національно-патріотичного виховання, утвердження</w:t>
      </w:r>
      <w:r w:rsidRPr="00444878">
        <w:rPr>
          <w:sz w:val="27"/>
          <w:szCs w:val="27"/>
        </w:rPr>
        <w:t xml:space="preserve"> здорового та безпечного способу життя у молоді.</w:t>
      </w:r>
    </w:p>
    <w:p w14:paraId="02401E25" w14:textId="7B006E36" w:rsidR="002F495E" w:rsidRPr="00444878" w:rsidRDefault="002F495E" w:rsidP="00C95F7E">
      <w:pPr>
        <w:ind w:firstLine="709"/>
        <w:rPr>
          <w:sz w:val="27"/>
          <w:szCs w:val="27"/>
        </w:rPr>
      </w:pPr>
      <w:r w:rsidRPr="00444878">
        <w:rPr>
          <w:sz w:val="27"/>
          <w:szCs w:val="27"/>
        </w:rPr>
        <w:t xml:space="preserve">Проблеми негативно впливають на розвиток основних галузей економіки, створення робочих місць, зростання добробуту та комфортного життя населення </w:t>
      </w:r>
      <w:proofErr w:type="gramStart"/>
      <w:r w:rsidR="00F174D0">
        <w:rPr>
          <w:sz w:val="27"/>
          <w:szCs w:val="27"/>
          <w:lang w:val="uk-UA"/>
        </w:rPr>
        <w:t>громади</w:t>
      </w:r>
      <w:r w:rsidRPr="00444878">
        <w:rPr>
          <w:sz w:val="27"/>
          <w:szCs w:val="27"/>
        </w:rPr>
        <w:t xml:space="preserve">  та</w:t>
      </w:r>
      <w:proofErr w:type="gramEnd"/>
      <w:r w:rsidRPr="00444878">
        <w:rPr>
          <w:sz w:val="27"/>
          <w:szCs w:val="27"/>
        </w:rPr>
        <w:t xml:space="preserve"> є основними для вирішення у 2025 році.</w:t>
      </w:r>
    </w:p>
    <w:p w14:paraId="70D12E21" w14:textId="77777777" w:rsidR="002F495E" w:rsidRPr="00444878" w:rsidRDefault="002F495E" w:rsidP="002F495E">
      <w:pPr>
        <w:widowControl w:val="0"/>
        <w:tabs>
          <w:tab w:val="left" w:pos="900"/>
        </w:tabs>
        <w:ind w:firstLine="709"/>
        <w:jc w:val="both"/>
        <w:rPr>
          <w:sz w:val="27"/>
          <w:szCs w:val="27"/>
        </w:rPr>
      </w:pPr>
    </w:p>
    <w:p w14:paraId="288702FF" w14:textId="3B4B00AD" w:rsidR="002F495E" w:rsidRPr="00C95F7E" w:rsidRDefault="002F495E" w:rsidP="002F495E">
      <w:pPr>
        <w:ind w:firstLine="709"/>
        <w:jc w:val="center"/>
        <w:rPr>
          <w:b/>
          <w:sz w:val="27"/>
          <w:szCs w:val="27"/>
          <w:lang w:val="uk-UA"/>
        </w:rPr>
      </w:pPr>
      <w:bookmarkStart w:id="9" w:name="_Hlk179889032"/>
      <w:r w:rsidRPr="000C2393">
        <w:rPr>
          <w:b/>
          <w:sz w:val="27"/>
          <w:szCs w:val="27"/>
        </w:rPr>
        <w:t xml:space="preserve">ІІ. Цілі </w:t>
      </w:r>
      <w:proofErr w:type="gramStart"/>
      <w:r w:rsidRPr="000C2393">
        <w:rPr>
          <w:b/>
          <w:sz w:val="27"/>
          <w:szCs w:val="27"/>
        </w:rPr>
        <w:t>та  завдання</w:t>
      </w:r>
      <w:proofErr w:type="gramEnd"/>
      <w:r w:rsidRPr="000C2393">
        <w:rPr>
          <w:b/>
          <w:sz w:val="27"/>
          <w:szCs w:val="27"/>
        </w:rPr>
        <w:t xml:space="preserve"> </w:t>
      </w:r>
      <w:bookmarkEnd w:id="9"/>
      <w:r w:rsidRPr="000C2393">
        <w:rPr>
          <w:b/>
          <w:sz w:val="27"/>
          <w:szCs w:val="27"/>
        </w:rPr>
        <w:t>Програми  на 2025 рік</w:t>
      </w:r>
    </w:p>
    <w:p w14:paraId="5E8AC30E" w14:textId="3C2A0E2F" w:rsidR="002F495E" w:rsidRPr="00C95F7E" w:rsidRDefault="002F495E" w:rsidP="002F495E">
      <w:pPr>
        <w:ind w:firstLine="709"/>
        <w:jc w:val="both"/>
        <w:rPr>
          <w:sz w:val="27"/>
          <w:szCs w:val="27"/>
          <w:lang w:val="uk-UA"/>
        </w:rPr>
      </w:pPr>
      <w:r w:rsidRPr="00C95F7E">
        <w:rPr>
          <w:sz w:val="27"/>
          <w:szCs w:val="27"/>
          <w:lang w:val="uk-UA"/>
        </w:rPr>
        <w:t xml:space="preserve">Головною метою Програми економічного і соціального розвитку </w:t>
      </w:r>
      <w:r w:rsidR="00E1789F" w:rsidRPr="00B95770">
        <w:rPr>
          <w:sz w:val="27"/>
          <w:szCs w:val="27"/>
          <w:lang w:val="uk-UA"/>
        </w:rPr>
        <w:t xml:space="preserve">Шалигинської селищної </w:t>
      </w:r>
      <w:r w:rsidRPr="00C95F7E">
        <w:rPr>
          <w:sz w:val="27"/>
          <w:szCs w:val="27"/>
          <w:lang w:val="uk-UA"/>
        </w:rPr>
        <w:t>територіальної громади</w:t>
      </w:r>
      <w:r w:rsidR="00E1789F" w:rsidRPr="00B95770">
        <w:rPr>
          <w:sz w:val="27"/>
          <w:szCs w:val="27"/>
          <w:lang w:val="uk-UA"/>
        </w:rPr>
        <w:t xml:space="preserve"> </w:t>
      </w:r>
      <w:r w:rsidRPr="00C95F7E">
        <w:rPr>
          <w:sz w:val="27"/>
          <w:szCs w:val="27"/>
          <w:lang w:val="uk-UA"/>
        </w:rPr>
        <w:t>на 2025 рік є реалізація комплексу заходів, спрямованих на  забезпечення надійного функціонування інженерно-транспортної, енергетичної, комунальної інфраструктури та соціальної сфери громади в умовах воєнного стану; створення передумов для прискореного післявоєнного економічного та інноваційного розвитку території громади, зокрема, шляхом створення сприятливих умов для ведення бізнесу та залучення інвестицій, вдосконалення механізмів управління розвитком, що стане основою підвищення добробуту, якості та безпеки життєдіяльності мешканців громади.</w:t>
      </w:r>
    </w:p>
    <w:p w14:paraId="0C69E8CD" w14:textId="77777777" w:rsidR="002F495E" w:rsidRPr="00B95770" w:rsidRDefault="002F495E" w:rsidP="002F495E">
      <w:pPr>
        <w:ind w:firstLine="709"/>
        <w:jc w:val="both"/>
        <w:rPr>
          <w:sz w:val="27"/>
          <w:szCs w:val="27"/>
        </w:rPr>
      </w:pPr>
      <w:r w:rsidRPr="00B95770">
        <w:rPr>
          <w:sz w:val="27"/>
          <w:szCs w:val="27"/>
        </w:rPr>
        <w:t>Реалізація завдань Програми передбачається шляхом:</w:t>
      </w:r>
    </w:p>
    <w:p w14:paraId="5614A57C" w14:textId="77777777" w:rsidR="002F495E" w:rsidRPr="00B95770" w:rsidRDefault="002F495E" w:rsidP="00425305">
      <w:pPr>
        <w:numPr>
          <w:ilvl w:val="0"/>
          <w:numId w:val="11"/>
        </w:numPr>
        <w:tabs>
          <w:tab w:val="clear" w:pos="644"/>
          <w:tab w:val="left" w:pos="900"/>
        </w:tabs>
        <w:ind w:left="0" w:firstLine="709"/>
        <w:jc w:val="both"/>
        <w:rPr>
          <w:sz w:val="27"/>
          <w:szCs w:val="27"/>
        </w:rPr>
      </w:pPr>
      <w:r w:rsidRPr="00B95770">
        <w:rPr>
          <w:sz w:val="27"/>
          <w:szCs w:val="27"/>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14:paraId="69EB2036" w14:textId="1F1E1CF4" w:rsidR="002F495E" w:rsidRPr="00B95770" w:rsidRDefault="00F14FCF" w:rsidP="00425305">
      <w:pPr>
        <w:widowControl w:val="0"/>
        <w:numPr>
          <w:ilvl w:val="0"/>
          <w:numId w:val="11"/>
        </w:numPr>
        <w:shd w:val="clear" w:color="auto" w:fill="FFFFFF"/>
        <w:tabs>
          <w:tab w:val="clear" w:pos="644"/>
          <w:tab w:val="num" w:pos="0"/>
          <w:tab w:val="left" w:pos="900"/>
        </w:tabs>
        <w:ind w:left="0" w:right="7" w:firstLine="709"/>
        <w:jc w:val="both"/>
        <w:rPr>
          <w:sz w:val="27"/>
          <w:szCs w:val="27"/>
        </w:rPr>
      </w:pPr>
      <w:r w:rsidRPr="00B95770">
        <w:rPr>
          <w:sz w:val="27"/>
          <w:szCs w:val="27"/>
          <w:lang w:val="uk-UA"/>
        </w:rPr>
        <w:t>с</w:t>
      </w:r>
      <w:r w:rsidR="002F495E" w:rsidRPr="00B95770">
        <w:rPr>
          <w:sz w:val="27"/>
          <w:szCs w:val="27"/>
        </w:rPr>
        <w:t>творення ефективної системи управління земельними ресурсами та об’єктами комунальної форми власності;</w:t>
      </w:r>
    </w:p>
    <w:p w14:paraId="7C3F9EDD" w14:textId="77777777" w:rsidR="002F495E" w:rsidRPr="00B95770" w:rsidRDefault="002F495E" w:rsidP="00425305">
      <w:pPr>
        <w:numPr>
          <w:ilvl w:val="0"/>
          <w:numId w:val="11"/>
        </w:numPr>
        <w:tabs>
          <w:tab w:val="clear" w:pos="644"/>
          <w:tab w:val="left" w:pos="900"/>
          <w:tab w:val="num" w:pos="1260"/>
        </w:tabs>
        <w:ind w:left="0" w:firstLine="709"/>
        <w:jc w:val="both"/>
        <w:rPr>
          <w:sz w:val="27"/>
          <w:szCs w:val="27"/>
        </w:rPr>
      </w:pPr>
      <w:r w:rsidRPr="00B95770">
        <w:rPr>
          <w:sz w:val="27"/>
          <w:szCs w:val="27"/>
        </w:rPr>
        <w:t xml:space="preserve">створення сприятливого середовища для ведення бізнесу, розвитку малого і середнього підприємництва, залучення інвестицій; </w:t>
      </w:r>
    </w:p>
    <w:p w14:paraId="2FBE9007" w14:textId="77777777" w:rsidR="002F495E" w:rsidRPr="00B95770" w:rsidRDefault="002F495E" w:rsidP="00425305">
      <w:pPr>
        <w:numPr>
          <w:ilvl w:val="0"/>
          <w:numId w:val="11"/>
        </w:numPr>
        <w:tabs>
          <w:tab w:val="clear" w:pos="644"/>
          <w:tab w:val="left" w:pos="900"/>
          <w:tab w:val="num" w:pos="1260"/>
        </w:tabs>
        <w:ind w:left="0" w:firstLine="709"/>
        <w:jc w:val="both"/>
        <w:rPr>
          <w:sz w:val="27"/>
          <w:szCs w:val="27"/>
        </w:rPr>
      </w:pPr>
      <w:r w:rsidRPr="00B95770">
        <w:rPr>
          <w:sz w:val="27"/>
          <w:szCs w:val="27"/>
        </w:rPr>
        <w:t>забезпечення доступності та якості надання адміністративних, соціальних та інших послуг;</w:t>
      </w:r>
    </w:p>
    <w:p w14:paraId="3CA82D3E" w14:textId="77777777" w:rsidR="002F495E" w:rsidRPr="00B95770" w:rsidRDefault="002F495E" w:rsidP="00425305">
      <w:pPr>
        <w:numPr>
          <w:ilvl w:val="0"/>
          <w:numId w:val="11"/>
        </w:numPr>
        <w:tabs>
          <w:tab w:val="clear" w:pos="644"/>
          <w:tab w:val="left" w:pos="900"/>
          <w:tab w:val="num" w:pos="1260"/>
        </w:tabs>
        <w:ind w:firstLine="65"/>
        <w:jc w:val="both"/>
        <w:rPr>
          <w:sz w:val="27"/>
          <w:szCs w:val="27"/>
        </w:rPr>
      </w:pPr>
      <w:r w:rsidRPr="00B95770">
        <w:rPr>
          <w:sz w:val="27"/>
          <w:szCs w:val="27"/>
        </w:rPr>
        <w:t>відновлення зруйнованої інженерно-транспортної та соціальної інфраструтури громади;</w:t>
      </w:r>
    </w:p>
    <w:p w14:paraId="58237FB0" w14:textId="77777777" w:rsidR="002F495E" w:rsidRPr="00B95770" w:rsidRDefault="002F495E" w:rsidP="00425305">
      <w:pPr>
        <w:widowControl w:val="0"/>
        <w:numPr>
          <w:ilvl w:val="0"/>
          <w:numId w:val="11"/>
        </w:numPr>
        <w:tabs>
          <w:tab w:val="clear" w:pos="644"/>
          <w:tab w:val="num" w:pos="900"/>
        </w:tabs>
        <w:ind w:left="0" w:firstLine="709"/>
        <w:jc w:val="both"/>
        <w:rPr>
          <w:sz w:val="27"/>
          <w:szCs w:val="27"/>
        </w:rPr>
      </w:pPr>
      <w:r w:rsidRPr="00B95770">
        <w:rPr>
          <w:sz w:val="27"/>
          <w:szCs w:val="27"/>
        </w:rPr>
        <w:t>підвищення якості та рівного доступу населення до освіти, медицини, соціального захисту, спорту, культури;</w:t>
      </w:r>
    </w:p>
    <w:p w14:paraId="64E66325" w14:textId="77777777" w:rsidR="002F495E" w:rsidRPr="00B95770" w:rsidRDefault="002F495E" w:rsidP="00064BF1">
      <w:pPr>
        <w:pStyle w:val="a7"/>
        <w:widowControl w:val="0"/>
        <w:numPr>
          <w:ilvl w:val="0"/>
          <w:numId w:val="11"/>
        </w:numPr>
        <w:tabs>
          <w:tab w:val="clear" w:pos="644"/>
          <w:tab w:val="num" w:pos="0"/>
          <w:tab w:val="left" w:pos="851"/>
        </w:tabs>
        <w:spacing w:after="0"/>
        <w:ind w:left="0" w:firstLine="709"/>
        <w:jc w:val="both"/>
        <w:rPr>
          <w:bCs/>
          <w:color w:val="000000"/>
          <w:sz w:val="27"/>
          <w:szCs w:val="27"/>
        </w:rPr>
      </w:pPr>
      <w:r w:rsidRPr="00B95770">
        <w:rPr>
          <w:bCs/>
          <w:color w:val="000000"/>
          <w:sz w:val="27"/>
          <w:szCs w:val="27"/>
        </w:rPr>
        <w:t xml:space="preserve"> створення безпечних умов </w:t>
      </w:r>
      <w:proofErr w:type="gramStart"/>
      <w:r w:rsidRPr="00B95770">
        <w:rPr>
          <w:bCs/>
          <w:color w:val="000000"/>
          <w:sz w:val="27"/>
          <w:szCs w:val="27"/>
        </w:rPr>
        <w:t>навчання,  виховання</w:t>
      </w:r>
      <w:proofErr w:type="gramEnd"/>
      <w:r w:rsidRPr="00B95770">
        <w:rPr>
          <w:bCs/>
          <w:color w:val="000000"/>
          <w:sz w:val="27"/>
          <w:szCs w:val="27"/>
        </w:rPr>
        <w:t xml:space="preserve"> та розвитку дітей, у тому числі дітей з особливими освітніми потребами;</w:t>
      </w:r>
    </w:p>
    <w:p w14:paraId="757664F8" w14:textId="77777777" w:rsidR="002F495E" w:rsidRPr="00B95770" w:rsidRDefault="002F495E" w:rsidP="00064BF1">
      <w:pPr>
        <w:pStyle w:val="a7"/>
        <w:widowControl w:val="0"/>
        <w:numPr>
          <w:ilvl w:val="0"/>
          <w:numId w:val="11"/>
        </w:numPr>
        <w:tabs>
          <w:tab w:val="clear" w:pos="644"/>
          <w:tab w:val="num" w:pos="0"/>
          <w:tab w:val="left" w:pos="993"/>
        </w:tabs>
        <w:spacing w:after="0"/>
        <w:ind w:left="0" w:firstLine="709"/>
        <w:jc w:val="both"/>
        <w:rPr>
          <w:bCs/>
          <w:color w:val="000000"/>
          <w:sz w:val="27"/>
          <w:szCs w:val="27"/>
        </w:rPr>
      </w:pPr>
      <w:r w:rsidRPr="00B95770">
        <w:rPr>
          <w:sz w:val="27"/>
          <w:szCs w:val="27"/>
        </w:rPr>
        <w:t>інноваційний розвиток системи освіти в умовах реформування освітньої галузі;</w:t>
      </w:r>
    </w:p>
    <w:p w14:paraId="2B8424E0" w14:textId="2CC6698F" w:rsidR="002F495E" w:rsidRPr="00B95770" w:rsidRDefault="002F495E" w:rsidP="00064BF1">
      <w:pPr>
        <w:numPr>
          <w:ilvl w:val="0"/>
          <w:numId w:val="11"/>
        </w:numPr>
        <w:tabs>
          <w:tab w:val="clear" w:pos="644"/>
          <w:tab w:val="num" w:pos="0"/>
          <w:tab w:val="left" w:pos="851"/>
        </w:tabs>
        <w:autoSpaceDE w:val="0"/>
        <w:autoSpaceDN w:val="0"/>
        <w:adjustRightInd w:val="0"/>
        <w:ind w:left="0" w:firstLine="709"/>
        <w:rPr>
          <w:color w:val="000000"/>
          <w:sz w:val="27"/>
          <w:szCs w:val="27"/>
        </w:rPr>
      </w:pPr>
      <w:r w:rsidRPr="00B95770">
        <w:rPr>
          <w:color w:val="000000"/>
          <w:sz w:val="27"/>
          <w:szCs w:val="27"/>
        </w:rPr>
        <w:t xml:space="preserve">підтримки національного усиновлення, розвитку інших форм сімейного виховання дітей-сиріт та дітей, позбавлених батьківського пікування: створення прийомних сімей; </w:t>
      </w:r>
    </w:p>
    <w:p w14:paraId="07876046" w14:textId="77777777" w:rsidR="002F495E" w:rsidRPr="00B95770" w:rsidRDefault="002F495E" w:rsidP="00425305">
      <w:pPr>
        <w:widowControl w:val="0"/>
        <w:numPr>
          <w:ilvl w:val="0"/>
          <w:numId w:val="11"/>
        </w:numPr>
        <w:tabs>
          <w:tab w:val="clear" w:pos="644"/>
          <w:tab w:val="left" w:pos="540"/>
          <w:tab w:val="num" w:pos="900"/>
        </w:tabs>
        <w:ind w:left="0" w:firstLine="709"/>
        <w:jc w:val="both"/>
        <w:rPr>
          <w:sz w:val="27"/>
          <w:szCs w:val="27"/>
        </w:rPr>
      </w:pPr>
      <w:r w:rsidRPr="00B95770">
        <w:rPr>
          <w:sz w:val="27"/>
          <w:szCs w:val="27"/>
        </w:rPr>
        <w:t>розвитку олімпійських та неолімпійських видів спорту;</w:t>
      </w:r>
    </w:p>
    <w:p w14:paraId="6F850810" w14:textId="77777777" w:rsidR="002F495E" w:rsidRPr="00B95770" w:rsidRDefault="002F495E" w:rsidP="00425305">
      <w:pPr>
        <w:widowControl w:val="0"/>
        <w:numPr>
          <w:ilvl w:val="0"/>
          <w:numId w:val="11"/>
        </w:numPr>
        <w:tabs>
          <w:tab w:val="clear" w:pos="644"/>
          <w:tab w:val="left" w:pos="540"/>
          <w:tab w:val="num" w:pos="900"/>
        </w:tabs>
        <w:ind w:left="0" w:firstLine="709"/>
        <w:jc w:val="both"/>
        <w:rPr>
          <w:sz w:val="27"/>
          <w:szCs w:val="27"/>
        </w:rPr>
      </w:pPr>
      <w:r w:rsidRPr="00B95770">
        <w:rPr>
          <w:sz w:val="27"/>
          <w:szCs w:val="27"/>
        </w:rPr>
        <w:t xml:space="preserve">залучення громадян до співпраці з місцевими органами виконавчої влади; </w:t>
      </w:r>
    </w:p>
    <w:p w14:paraId="5D933536" w14:textId="79C09DC5" w:rsidR="002F495E" w:rsidRPr="00B95770" w:rsidRDefault="002F495E" w:rsidP="00425305">
      <w:pPr>
        <w:widowControl w:val="0"/>
        <w:numPr>
          <w:ilvl w:val="0"/>
          <w:numId w:val="11"/>
        </w:numPr>
        <w:tabs>
          <w:tab w:val="clear" w:pos="644"/>
          <w:tab w:val="left" w:pos="0"/>
          <w:tab w:val="left" w:pos="540"/>
          <w:tab w:val="num" w:pos="900"/>
        </w:tabs>
        <w:suppressAutoHyphens/>
        <w:ind w:left="0" w:firstLine="709"/>
        <w:jc w:val="both"/>
        <w:rPr>
          <w:sz w:val="27"/>
          <w:szCs w:val="27"/>
        </w:rPr>
      </w:pPr>
      <w:r w:rsidRPr="00B95770">
        <w:rPr>
          <w:sz w:val="27"/>
          <w:szCs w:val="27"/>
        </w:rPr>
        <w:t xml:space="preserve">підвищення рівня відкритості та прозорості діяльності виконавчих </w:t>
      </w:r>
      <w:proofErr w:type="gramStart"/>
      <w:r w:rsidRPr="00B95770">
        <w:rPr>
          <w:sz w:val="27"/>
          <w:szCs w:val="27"/>
        </w:rPr>
        <w:lastRenderedPageBreak/>
        <w:t xml:space="preserve">органів  </w:t>
      </w:r>
      <w:r w:rsidR="003005D4" w:rsidRPr="00B95770">
        <w:rPr>
          <w:sz w:val="27"/>
          <w:szCs w:val="27"/>
          <w:lang w:val="uk-UA"/>
        </w:rPr>
        <w:t>селищної</w:t>
      </w:r>
      <w:proofErr w:type="gramEnd"/>
      <w:r w:rsidRPr="00B95770">
        <w:rPr>
          <w:sz w:val="27"/>
          <w:szCs w:val="27"/>
        </w:rPr>
        <w:t xml:space="preserve"> ради;</w:t>
      </w:r>
    </w:p>
    <w:p w14:paraId="736D4BEE" w14:textId="77777777" w:rsidR="002F495E" w:rsidRPr="00B95770" w:rsidRDefault="002F495E" w:rsidP="00425305">
      <w:pPr>
        <w:numPr>
          <w:ilvl w:val="0"/>
          <w:numId w:val="11"/>
        </w:numPr>
        <w:tabs>
          <w:tab w:val="num" w:pos="900"/>
        </w:tabs>
        <w:ind w:left="0" w:firstLine="709"/>
        <w:jc w:val="both"/>
        <w:rPr>
          <w:sz w:val="27"/>
          <w:szCs w:val="27"/>
        </w:rPr>
      </w:pPr>
      <w:r w:rsidRPr="00B95770">
        <w:rPr>
          <w:sz w:val="27"/>
          <w:szCs w:val="27"/>
        </w:rPr>
        <w:t>забезпечення сприятливого стану навколишнього середовища;</w:t>
      </w:r>
    </w:p>
    <w:p w14:paraId="4306D835" w14:textId="77777777" w:rsidR="002F495E" w:rsidRPr="00B95770" w:rsidRDefault="002F495E" w:rsidP="00425305">
      <w:pPr>
        <w:numPr>
          <w:ilvl w:val="0"/>
          <w:numId w:val="11"/>
        </w:numPr>
        <w:tabs>
          <w:tab w:val="num" w:pos="900"/>
        </w:tabs>
        <w:ind w:left="0" w:firstLine="709"/>
        <w:jc w:val="both"/>
        <w:rPr>
          <w:sz w:val="27"/>
          <w:szCs w:val="27"/>
        </w:rPr>
      </w:pPr>
      <w:r w:rsidRPr="00B95770">
        <w:rPr>
          <w:sz w:val="27"/>
          <w:szCs w:val="27"/>
        </w:rPr>
        <w:t xml:space="preserve">налагодження конструктивної взаємодії виконавчого комітету з інститутами громадянського суспільства, залучення його потенціалу для процесів формування місцевої політики для вирішення питань місцевого значення на основі принципів демократичного суспільства. </w:t>
      </w:r>
    </w:p>
    <w:p w14:paraId="03CD68EE" w14:textId="77777777" w:rsidR="002F495E" w:rsidRPr="00B95770" w:rsidRDefault="002F495E" w:rsidP="00576BD4">
      <w:pPr>
        <w:jc w:val="both"/>
        <w:rPr>
          <w:sz w:val="27"/>
          <w:szCs w:val="27"/>
        </w:rPr>
      </w:pPr>
    </w:p>
    <w:p w14:paraId="060AF930" w14:textId="314EE8F0" w:rsidR="006C3AA2" w:rsidRPr="00B95770" w:rsidRDefault="006C3AA2" w:rsidP="006C3AA2">
      <w:pPr>
        <w:widowControl w:val="0"/>
        <w:tabs>
          <w:tab w:val="left" w:pos="0"/>
          <w:tab w:val="left" w:pos="900"/>
        </w:tabs>
        <w:suppressAutoHyphens/>
        <w:rPr>
          <w:b/>
          <w:sz w:val="27"/>
          <w:szCs w:val="27"/>
          <w:lang w:val="uk-UA"/>
        </w:rPr>
      </w:pPr>
      <w:bookmarkStart w:id="10" w:name="_Hlk181258029"/>
      <w:r w:rsidRPr="00B95770">
        <w:rPr>
          <w:b/>
          <w:sz w:val="27"/>
          <w:szCs w:val="27"/>
          <w:lang w:val="uk-UA"/>
        </w:rPr>
        <w:t>ІІІ. Пріоритетні напрями економічної і соціальної політики на 2025 рік</w:t>
      </w:r>
      <w:bookmarkEnd w:id="10"/>
    </w:p>
    <w:p w14:paraId="6E0652DE" w14:textId="77777777" w:rsidR="006C3AA2" w:rsidRPr="00B95770" w:rsidRDefault="006C3AA2" w:rsidP="006C3AA2">
      <w:pPr>
        <w:pStyle w:val="af4"/>
        <w:spacing w:before="0"/>
        <w:ind w:firstLine="709"/>
        <w:rPr>
          <w:rFonts w:ascii="Times New Roman" w:hAnsi="Times New Roman"/>
          <w:sz w:val="27"/>
          <w:szCs w:val="27"/>
        </w:rPr>
      </w:pPr>
      <w:r w:rsidRPr="00B95770">
        <w:rPr>
          <w:rFonts w:ascii="Times New Roman" w:hAnsi="Times New Roman"/>
          <w:sz w:val="27"/>
          <w:szCs w:val="27"/>
        </w:rPr>
        <w:t xml:space="preserve">Основні пріоритетні напрями визначені з метою  забезпечення сталого розвитку громади, реалізація яких дозволить підвищити ефективність використання його внутрішнього потенціалу, рівень добробуту населення, вирішити соціально-економічні проблеми мешканців, посилити інвестиційну та інноваційну активність, забезпечити належне функціонування інженерно-транспортної та комунальної інфраструктури. </w:t>
      </w:r>
    </w:p>
    <w:p w14:paraId="12EE05E2" w14:textId="77777777" w:rsidR="006C3AA2" w:rsidRPr="00B95770" w:rsidRDefault="006C3AA2" w:rsidP="006C3AA2">
      <w:pPr>
        <w:ind w:firstLine="709"/>
        <w:jc w:val="both"/>
        <w:rPr>
          <w:sz w:val="27"/>
          <w:szCs w:val="27"/>
          <w:lang w:val="uk-UA"/>
        </w:rPr>
      </w:pPr>
      <w:r w:rsidRPr="00B95770">
        <w:rPr>
          <w:sz w:val="27"/>
          <w:szCs w:val="27"/>
          <w:lang w:val="uk-UA"/>
        </w:rPr>
        <w:t xml:space="preserve">Прогнозні показники соціально-економічного розвитку на 2025 рік  розроблені на основі даних підприємств, установ, організацій. з урахуванням основних прогнозних макропоказників економічного і соціального розвитку України, затверджених постановою КМУ від 28.06.2024 №780. </w:t>
      </w:r>
    </w:p>
    <w:p w14:paraId="50645A1C" w14:textId="77777777" w:rsidR="006C3AA2" w:rsidRPr="00B95770" w:rsidRDefault="006C3AA2" w:rsidP="006C3AA2">
      <w:pPr>
        <w:ind w:firstLine="709"/>
        <w:jc w:val="both"/>
        <w:rPr>
          <w:sz w:val="27"/>
          <w:szCs w:val="27"/>
          <w:lang w:val="uk-UA"/>
        </w:rPr>
      </w:pPr>
      <w:r w:rsidRPr="00B95770">
        <w:rPr>
          <w:sz w:val="27"/>
          <w:szCs w:val="27"/>
          <w:lang w:val="uk-UA"/>
        </w:rPr>
        <w:t>Показники ґрунтуються на аналізі розвитку економіки впродовж останніх років, актуальній економічній ситуації в умовах воєнного стану та прогнозних оцінках, які враховують вплив зовнішніх і внутрішніх чинників. Прогнозні показники є основою для формування головними розпорядниками бюджетних коштів планів діяльності та місцевих програм, що сприятимуть подальшому економічному зростанню громади й підвищенню якості життя її мешканців.</w:t>
      </w:r>
    </w:p>
    <w:p w14:paraId="12B97074" w14:textId="77777777" w:rsidR="00C95F7E" w:rsidRPr="005D6370" w:rsidRDefault="00C95F7E" w:rsidP="009C4D82">
      <w:pPr>
        <w:widowControl w:val="0"/>
        <w:spacing w:line="256" w:lineRule="auto"/>
        <w:jc w:val="center"/>
        <w:rPr>
          <w:b/>
          <w:sz w:val="27"/>
          <w:szCs w:val="27"/>
          <w:lang w:val="uk-UA"/>
        </w:rPr>
      </w:pPr>
    </w:p>
    <w:p w14:paraId="416FD7B9" w14:textId="77777777" w:rsidR="00F6345E" w:rsidRPr="005D6370" w:rsidRDefault="00F6345E">
      <w:pPr>
        <w:spacing w:after="160" w:line="259" w:lineRule="auto"/>
        <w:rPr>
          <w:b/>
          <w:sz w:val="27"/>
          <w:szCs w:val="27"/>
          <w:lang w:val="uk-UA"/>
        </w:rPr>
      </w:pPr>
      <w:r w:rsidRPr="005D6370">
        <w:rPr>
          <w:b/>
          <w:sz w:val="27"/>
          <w:szCs w:val="27"/>
          <w:lang w:val="uk-UA"/>
        </w:rPr>
        <w:br w:type="page"/>
      </w:r>
    </w:p>
    <w:p w14:paraId="019A2983" w14:textId="3E864E1F" w:rsidR="005C4447" w:rsidRDefault="006C3AA2" w:rsidP="009C4D82">
      <w:pPr>
        <w:widowControl w:val="0"/>
        <w:spacing w:line="256" w:lineRule="auto"/>
        <w:jc w:val="center"/>
        <w:rPr>
          <w:b/>
          <w:sz w:val="27"/>
          <w:szCs w:val="27"/>
          <w:lang w:val="uk-UA" w:eastAsia="en-US"/>
        </w:rPr>
      </w:pPr>
      <w:r w:rsidRPr="00B95770">
        <w:rPr>
          <w:b/>
          <w:sz w:val="27"/>
          <w:szCs w:val="27"/>
        </w:rPr>
        <w:lastRenderedPageBreak/>
        <w:t>І</w:t>
      </w:r>
      <w:bookmarkStart w:id="11" w:name="_Hlk179186577"/>
      <w:r w:rsidRPr="00B95770">
        <w:rPr>
          <w:b/>
          <w:sz w:val="27"/>
          <w:szCs w:val="27"/>
          <w:lang w:eastAsia="en-US"/>
        </w:rPr>
        <w:t>. Створення сприятливих умов для відновлення та стабільного функціонування громади</w:t>
      </w:r>
    </w:p>
    <w:p w14:paraId="060F3331" w14:textId="77777777" w:rsidR="00C95F7E" w:rsidRPr="00C95F7E" w:rsidRDefault="00C95F7E" w:rsidP="009C4D82">
      <w:pPr>
        <w:widowControl w:val="0"/>
        <w:spacing w:line="256" w:lineRule="auto"/>
        <w:jc w:val="center"/>
        <w:rPr>
          <w:b/>
          <w:sz w:val="27"/>
          <w:szCs w:val="27"/>
          <w:lang w:val="uk-UA" w:eastAsia="en-US"/>
        </w:rPr>
      </w:pPr>
    </w:p>
    <w:p w14:paraId="436FE99C" w14:textId="2138530C" w:rsidR="006C3AA2" w:rsidRPr="00C95F7E" w:rsidRDefault="006C3AA2" w:rsidP="009C4D82">
      <w:pPr>
        <w:widowControl w:val="0"/>
        <w:spacing w:line="256" w:lineRule="auto"/>
        <w:jc w:val="center"/>
        <w:rPr>
          <w:b/>
          <w:sz w:val="27"/>
          <w:szCs w:val="27"/>
          <w:lang w:val="uk-UA" w:eastAsia="en-US"/>
        </w:rPr>
      </w:pPr>
      <w:r w:rsidRPr="00B95770">
        <w:rPr>
          <w:b/>
          <w:sz w:val="27"/>
          <w:szCs w:val="27"/>
          <w:lang w:eastAsia="en-US"/>
        </w:rPr>
        <w:t xml:space="preserve">Пріоритет 1. </w:t>
      </w:r>
      <w:proofErr w:type="gramStart"/>
      <w:r w:rsidRPr="00B95770">
        <w:rPr>
          <w:b/>
          <w:sz w:val="27"/>
          <w:szCs w:val="27"/>
          <w:lang w:eastAsia="en-US"/>
        </w:rPr>
        <w:t>1.Комплексне</w:t>
      </w:r>
      <w:proofErr w:type="gramEnd"/>
      <w:r w:rsidRPr="00B95770">
        <w:rPr>
          <w:b/>
          <w:sz w:val="27"/>
          <w:szCs w:val="27"/>
          <w:lang w:eastAsia="en-US"/>
        </w:rPr>
        <w:t xml:space="preserve"> відновлення та розвиток території громади</w:t>
      </w:r>
    </w:p>
    <w:p w14:paraId="10736195" w14:textId="7964EFFE" w:rsidR="006C3AA2" w:rsidRPr="000C2393" w:rsidRDefault="006C3AA2" w:rsidP="006C3AA2">
      <w:pPr>
        <w:ind w:firstLine="709"/>
        <w:jc w:val="both"/>
        <w:rPr>
          <w:sz w:val="27"/>
          <w:szCs w:val="27"/>
        </w:rPr>
      </w:pPr>
      <w:r w:rsidRPr="000C2393">
        <w:rPr>
          <w:sz w:val="27"/>
          <w:szCs w:val="27"/>
        </w:rPr>
        <w:t xml:space="preserve">З метою забезпечення у 2025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0C2393">
        <w:rPr>
          <w:b/>
          <w:sz w:val="27"/>
          <w:szCs w:val="27"/>
        </w:rPr>
        <w:t>завдання:</w:t>
      </w:r>
    </w:p>
    <w:p w14:paraId="357344D5" w14:textId="6B1D386A" w:rsidR="006C3AA2" w:rsidRPr="000C2393" w:rsidRDefault="006C3AA2" w:rsidP="00425305">
      <w:pPr>
        <w:numPr>
          <w:ilvl w:val="0"/>
          <w:numId w:val="5"/>
        </w:numPr>
        <w:tabs>
          <w:tab w:val="clear" w:pos="1669"/>
          <w:tab w:val="num" w:pos="0"/>
          <w:tab w:val="left" w:pos="900"/>
          <w:tab w:val="left" w:pos="1080"/>
        </w:tabs>
        <w:ind w:left="0" w:firstLine="709"/>
        <w:jc w:val="both"/>
        <w:rPr>
          <w:sz w:val="27"/>
          <w:szCs w:val="27"/>
        </w:rPr>
      </w:pPr>
      <w:r w:rsidRPr="000C2393">
        <w:rPr>
          <w:sz w:val="27"/>
          <w:szCs w:val="27"/>
        </w:rPr>
        <w:t xml:space="preserve">залучення коштів бюджетів різних рівнів, міжнародних організацій, підприємств </w:t>
      </w:r>
      <w:proofErr w:type="gramStart"/>
      <w:r w:rsidRPr="000C2393">
        <w:rPr>
          <w:sz w:val="27"/>
          <w:szCs w:val="27"/>
          <w:lang w:val="uk-UA"/>
        </w:rPr>
        <w:t>громади</w:t>
      </w:r>
      <w:r w:rsidRPr="000C2393">
        <w:rPr>
          <w:sz w:val="27"/>
          <w:szCs w:val="27"/>
        </w:rPr>
        <w:t xml:space="preserve">  для</w:t>
      </w:r>
      <w:proofErr w:type="gramEnd"/>
      <w:r w:rsidRPr="000C2393">
        <w:rPr>
          <w:sz w:val="27"/>
          <w:szCs w:val="27"/>
        </w:rPr>
        <w:t xml:space="preserve"> здійснення заходів соціально-економічного розвитку громади;</w:t>
      </w:r>
    </w:p>
    <w:p w14:paraId="22245F98" w14:textId="77777777" w:rsidR="006C3AA2" w:rsidRPr="000C2393" w:rsidRDefault="006C3AA2" w:rsidP="00425305">
      <w:pPr>
        <w:numPr>
          <w:ilvl w:val="0"/>
          <w:numId w:val="5"/>
        </w:numPr>
        <w:tabs>
          <w:tab w:val="clear" w:pos="1669"/>
          <w:tab w:val="num" w:pos="0"/>
          <w:tab w:val="left" w:pos="900"/>
          <w:tab w:val="left" w:pos="1080"/>
        </w:tabs>
        <w:ind w:left="0" w:firstLine="709"/>
        <w:jc w:val="both"/>
        <w:rPr>
          <w:sz w:val="27"/>
          <w:szCs w:val="27"/>
        </w:rPr>
      </w:pPr>
      <w:r w:rsidRPr="000C2393">
        <w:rPr>
          <w:sz w:val="27"/>
          <w:szCs w:val="27"/>
        </w:rPr>
        <w:t>проведення активної інформаційної політики щодо інвестиційного потенціалу громади;</w:t>
      </w:r>
    </w:p>
    <w:p w14:paraId="6874173E" w14:textId="77777777" w:rsidR="006C3AA2" w:rsidRPr="000C2393" w:rsidRDefault="006C3AA2" w:rsidP="00425305">
      <w:pPr>
        <w:numPr>
          <w:ilvl w:val="0"/>
          <w:numId w:val="5"/>
        </w:numPr>
        <w:tabs>
          <w:tab w:val="clear" w:pos="1669"/>
          <w:tab w:val="num" w:pos="0"/>
          <w:tab w:val="left" w:pos="900"/>
          <w:tab w:val="left" w:pos="1080"/>
        </w:tabs>
        <w:ind w:left="0" w:firstLine="709"/>
        <w:jc w:val="both"/>
        <w:rPr>
          <w:sz w:val="27"/>
          <w:szCs w:val="27"/>
        </w:rPr>
      </w:pPr>
      <w:r w:rsidRPr="000C2393">
        <w:rPr>
          <w:sz w:val="27"/>
          <w:szCs w:val="27"/>
        </w:rPr>
        <w:t>відбудова інженерно-транспортної та соціальної інфраструктури громади;</w:t>
      </w:r>
    </w:p>
    <w:p w14:paraId="48AC9B3C" w14:textId="77777777" w:rsidR="006C3AA2" w:rsidRPr="000C2393" w:rsidRDefault="006C3AA2" w:rsidP="00425305">
      <w:pPr>
        <w:numPr>
          <w:ilvl w:val="0"/>
          <w:numId w:val="5"/>
        </w:numPr>
        <w:tabs>
          <w:tab w:val="clear" w:pos="1669"/>
          <w:tab w:val="num" w:pos="0"/>
          <w:tab w:val="left" w:pos="900"/>
          <w:tab w:val="left" w:pos="1080"/>
        </w:tabs>
        <w:ind w:left="0" w:firstLine="709"/>
        <w:jc w:val="both"/>
        <w:rPr>
          <w:sz w:val="27"/>
          <w:szCs w:val="27"/>
        </w:rPr>
      </w:pPr>
      <w:r w:rsidRPr="000C2393">
        <w:rPr>
          <w:sz w:val="27"/>
          <w:szCs w:val="27"/>
        </w:rPr>
        <w:t>забезпечення максимального сприяння реалізації інвестиційних проектів.</w:t>
      </w:r>
    </w:p>
    <w:p w14:paraId="33A47AD4" w14:textId="77777777" w:rsidR="00C95F7E" w:rsidRPr="00F6345E" w:rsidRDefault="00C95F7E" w:rsidP="009C4E4A">
      <w:pPr>
        <w:widowControl w:val="0"/>
        <w:suppressAutoHyphens/>
        <w:spacing w:after="60"/>
        <w:ind w:left="709"/>
        <w:jc w:val="both"/>
        <w:rPr>
          <w:b/>
          <w:sz w:val="27"/>
          <w:szCs w:val="27"/>
        </w:rPr>
      </w:pPr>
    </w:p>
    <w:p w14:paraId="56350704" w14:textId="49140CB5" w:rsidR="009C4E4A" w:rsidRPr="00F6345E" w:rsidRDefault="009C4E4A" w:rsidP="0021336D">
      <w:pPr>
        <w:widowControl w:val="0"/>
        <w:suppressAutoHyphens/>
        <w:spacing w:after="60"/>
        <w:ind w:left="709"/>
        <w:jc w:val="center"/>
        <w:rPr>
          <w:b/>
          <w:sz w:val="27"/>
          <w:szCs w:val="27"/>
          <w:lang w:val="uk-UA"/>
        </w:rPr>
      </w:pPr>
      <w:r w:rsidRPr="00F6345E">
        <w:rPr>
          <w:b/>
          <w:sz w:val="27"/>
          <w:szCs w:val="27"/>
        </w:rPr>
        <w:t>Якісні критерії ефективності реалізації завдань</w:t>
      </w:r>
    </w:p>
    <w:p w14:paraId="516269AD" w14:textId="77777777" w:rsidR="009C4E4A" w:rsidRPr="000C2393" w:rsidRDefault="009C4E4A" w:rsidP="009C4D82">
      <w:pPr>
        <w:pStyle w:val="a9"/>
        <w:widowControl w:val="0"/>
        <w:tabs>
          <w:tab w:val="left" w:pos="-3402"/>
        </w:tabs>
        <w:ind w:left="0" w:firstLine="567"/>
        <w:jc w:val="both"/>
        <w:rPr>
          <w:b/>
          <w:color w:val="000000"/>
          <w:sz w:val="27"/>
          <w:szCs w:val="27"/>
        </w:rPr>
      </w:pPr>
      <w:r w:rsidRPr="000C2393">
        <w:rPr>
          <w:sz w:val="27"/>
          <w:szCs w:val="27"/>
        </w:rPr>
        <w:t xml:space="preserve"> Реалізація цих завдань сприятиме забезпеченню належних умов проживання жителів громади, </w:t>
      </w:r>
      <w:r w:rsidRPr="000C2393">
        <w:rPr>
          <w:rFonts w:eastAsiaTheme="minorEastAsia"/>
          <w:sz w:val="27"/>
          <w:szCs w:val="27"/>
        </w:rPr>
        <w:t xml:space="preserve"> підвищенню рівня захисту населення та територій від надзвичайних ситуацій воєнного, техногенного, природного характеру; забезпеченню ефективної ліквідації наслідків надзвичайних ситуацій, у тому числі за рахунок наявності необхідних матеріальних резервів для реагування на них. </w:t>
      </w:r>
      <w:bookmarkEnd w:id="11"/>
    </w:p>
    <w:p w14:paraId="55011538" w14:textId="4034EA79" w:rsidR="006C3AA2" w:rsidRPr="00B95770" w:rsidRDefault="000E589E" w:rsidP="009C4E4A">
      <w:pPr>
        <w:pStyle w:val="a9"/>
        <w:widowControl w:val="0"/>
        <w:tabs>
          <w:tab w:val="left" w:pos="-3402"/>
        </w:tabs>
        <w:ind w:left="567"/>
        <w:jc w:val="both"/>
        <w:rPr>
          <w:b/>
          <w:color w:val="000000"/>
          <w:sz w:val="27"/>
          <w:szCs w:val="27"/>
        </w:rPr>
      </w:pPr>
      <w:r w:rsidRPr="00B95770">
        <w:rPr>
          <w:b/>
          <w:sz w:val="27"/>
          <w:szCs w:val="27"/>
        </w:rPr>
        <w:t>Пріоритет 1.2. Розвиток агропромислового комплексу</w:t>
      </w:r>
    </w:p>
    <w:p w14:paraId="3FCD0511" w14:textId="341BF895" w:rsidR="000E589E" w:rsidRPr="00A07E2E" w:rsidRDefault="000E589E" w:rsidP="000E589E">
      <w:pPr>
        <w:autoSpaceDE w:val="0"/>
        <w:autoSpaceDN w:val="0"/>
        <w:adjustRightInd w:val="0"/>
        <w:ind w:firstLine="709"/>
        <w:jc w:val="both"/>
        <w:rPr>
          <w:sz w:val="27"/>
          <w:szCs w:val="27"/>
          <w:lang w:val="uk-UA"/>
        </w:rPr>
      </w:pPr>
      <w:r w:rsidRPr="00A07E2E">
        <w:rPr>
          <w:rFonts w:eastAsia="Calibri"/>
          <w:sz w:val="27"/>
          <w:szCs w:val="27"/>
          <w:lang w:val="uk-UA"/>
        </w:rPr>
        <w:t xml:space="preserve">Для забезпечення у 2025 році стабільного розвитку аграрного сектору економіки територіальної  громади, підвищення конкурентоспроможності сільськогосподарської продукції та зміцнення позицій на зовнішніх ринках, зростання рівня доходів працівників галузі визначено наступні завдання: </w:t>
      </w:r>
      <w:r w:rsidRPr="00A07E2E">
        <w:rPr>
          <w:sz w:val="27"/>
          <w:szCs w:val="27"/>
          <w:lang w:val="uk-UA"/>
        </w:rPr>
        <w:t>сприяння створенню сприятливих економічних умов для ефективної діяльності малих і середніх виробників сільськогосподарської продукції.</w:t>
      </w:r>
    </w:p>
    <w:p w14:paraId="301C3B54" w14:textId="58C0E536" w:rsidR="009C4E4A" w:rsidRPr="00F6345E" w:rsidRDefault="009C4E4A" w:rsidP="009C4E4A">
      <w:pPr>
        <w:widowControl w:val="0"/>
        <w:tabs>
          <w:tab w:val="left" w:pos="1276"/>
        </w:tabs>
        <w:suppressAutoHyphens/>
        <w:spacing w:after="60"/>
        <w:ind w:left="709"/>
        <w:jc w:val="both"/>
        <w:rPr>
          <w:sz w:val="27"/>
          <w:szCs w:val="27"/>
        </w:rPr>
      </w:pPr>
      <w:r w:rsidRPr="00F6345E">
        <w:rPr>
          <w:b/>
          <w:sz w:val="27"/>
          <w:szCs w:val="27"/>
        </w:rPr>
        <w:t>Якісні критерії ефективності реалізації завдань</w:t>
      </w:r>
    </w:p>
    <w:p w14:paraId="3748263B" w14:textId="77777777" w:rsidR="000E589E" w:rsidRPr="000C2393" w:rsidRDefault="000E589E" w:rsidP="000E589E">
      <w:pPr>
        <w:ind w:firstLine="709"/>
        <w:jc w:val="both"/>
        <w:rPr>
          <w:sz w:val="27"/>
          <w:szCs w:val="27"/>
        </w:rPr>
      </w:pPr>
      <w:r w:rsidRPr="000C2393">
        <w:rPr>
          <w:sz w:val="27"/>
          <w:szCs w:val="27"/>
        </w:rPr>
        <w:t>Очікуваним результатом реалізації поставлених завдань стане повноцінне використання потенційних можливостей агропромислового комплексу, нарощування обсягів виробництва продукції сільського господарства та забезпечення сталого розвитку сільських територій у громаді.</w:t>
      </w:r>
    </w:p>
    <w:p w14:paraId="65EF8318" w14:textId="77777777" w:rsidR="000E589E" w:rsidRPr="000C2393" w:rsidRDefault="000E589E" w:rsidP="000E589E">
      <w:pPr>
        <w:ind w:firstLine="709"/>
        <w:jc w:val="both"/>
        <w:rPr>
          <w:sz w:val="28"/>
          <w:szCs w:val="28"/>
        </w:rPr>
      </w:pPr>
    </w:p>
    <w:p w14:paraId="576016E0" w14:textId="1E76437A" w:rsidR="008F4B45" w:rsidRPr="00B95770" w:rsidRDefault="00064BF1" w:rsidP="008F4B45">
      <w:pPr>
        <w:widowControl w:val="0"/>
        <w:spacing w:line="256" w:lineRule="auto"/>
        <w:ind w:left="17" w:right="44"/>
        <w:jc w:val="both"/>
        <w:rPr>
          <w:b/>
          <w:sz w:val="27"/>
          <w:szCs w:val="27"/>
          <w:lang w:val="uk-UA"/>
        </w:rPr>
      </w:pPr>
      <w:r>
        <w:rPr>
          <w:b/>
          <w:sz w:val="27"/>
          <w:szCs w:val="27"/>
          <w:lang w:val="uk-UA"/>
        </w:rPr>
        <w:t xml:space="preserve">           </w:t>
      </w:r>
      <w:r w:rsidR="008F4B45" w:rsidRPr="00B95770">
        <w:rPr>
          <w:b/>
          <w:sz w:val="27"/>
          <w:szCs w:val="27"/>
          <w:lang w:val="uk-UA"/>
        </w:rPr>
        <w:t>1.</w:t>
      </w:r>
      <w:r w:rsidR="00C3105E" w:rsidRPr="00B95770">
        <w:rPr>
          <w:b/>
          <w:sz w:val="27"/>
          <w:szCs w:val="27"/>
          <w:lang w:val="uk-UA"/>
        </w:rPr>
        <w:t>3</w:t>
      </w:r>
      <w:r w:rsidR="008F4B45" w:rsidRPr="00B95770">
        <w:rPr>
          <w:b/>
          <w:sz w:val="27"/>
          <w:szCs w:val="27"/>
          <w:lang w:val="uk-UA"/>
        </w:rPr>
        <w:t>.</w:t>
      </w:r>
      <w:r w:rsidR="009C4D82" w:rsidRPr="00B95770">
        <w:rPr>
          <w:b/>
          <w:sz w:val="27"/>
          <w:szCs w:val="27"/>
          <w:lang w:val="uk-UA"/>
        </w:rPr>
        <w:t xml:space="preserve"> </w:t>
      </w:r>
      <w:r w:rsidR="008F4B45" w:rsidRPr="00B95770">
        <w:rPr>
          <w:b/>
          <w:sz w:val="27"/>
          <w:szCs w:val="27"/>
          <w:lang w:val="uk-UA"/>
        </w:rPr>
        <w:t>Розширенння зовнішньо-економічної діяльності та реалізація інвестиційного потенціалу громади</w:t>
      </w:r>
    </w:p>
    <w:p w14:paraId="4870CDBB" w14:textId="7A351104" w:rsidR="008F4B45" w:rsidRPr="0028312F" w:rsidRDefault="008F4B45" w:rsidP="008F4B45">
      <w:pPr>
        <w:pStyle w:val="a4"/>
        <w:suppressAutoHyphens/>
        <w:ind w:firstLine="567"/>
        <w:jc w:val="both"/>
        <w:rPr>
          <w:rFonts w:ascii="Times New Roman" w:hAnsi="Times New Roman" w:cs="Times New Roman"/>
          <w:sz w:val="27"/>
          <w:szCs w:val="27"/>
        </w:rPr>
      </w:pPr>
      <w:r w:rsidRPr="0028312F">
        <w:rPr>
          <w:rFonts w:ascii="Times New Roman" w:hAnsi="Times New Roman" w:cs="Times New Roman"/>
          <w:bCs/>
          <w:sz w:val="27"/>
          <w:szCs w:val="27"/>
        </w:rPr>
        <w:t xml:space="preserve">Для забезпечення у 2025 році подальшого розвитку </w:t>
      </w:r>
      <w:r w:rsidRPr="0028312F">
        <w:rPr>
          <w:rFonts w:ascii="Times New Roman" w:hAnsi="Times New Roman" w:cs="Times New Roman"/>
          <w:sz w:val="27"/>
          <w:szCs w:val="27"/>
        </w:rPr>
        <w:t>зовнішньоекономічної діяльності та міжнародної співпраці</w:t>
      </w:r>
      <w:r w:rsidRPr="0028312F">
        <w:rPr>
          <w:rFonts w:ascii="Times New Roman" w:hAnsi="Times New Roman" w:cs="Times New Roman"/>
          <w:bCs/>
          <w:sz w:val="27"/>
          <w:szCs w:val="27"/>
        </w:rPr>
        <w:t xml:space="preserve"> визначено такі завдання: </w:t>
      </w:r>
      <w:r w:rsidRPr="0028312F">
        <w:rPr>
          <w:rFonts w:ascii="Times New Roman" w:hAnsi="Times New Roman" w:cs="Times New Roman"/>
          <w:spacing w:val="-2"/>
          <w:sz w:val="27"/>
          <w:szCs w:val="27"/>
        </w:rPr>
        <w:t xml:space="preserve">пошук нових </w:t>
      </w:r>
      <w:r w:rsidRPr="0028312F">
        <w:rPr>
          <w:rFonts w:ascii="Times New Roman" w:hAnsi="Times New Roman" w:cs="Times New Roman"/>
          <w:sz w:val="27"/>
          <w:szCs w:val="27"/>
        </w:rPr>
        <w:t>партнерів і ринків збуту товарів та послуг, зокрема, участь</w:t>
      </w:r>
      <w:r w:rsidRPr="0028312F">
        <w:rPr>
          <w:rFonts w:ascii="Times New Roman" w:hAnsi="Times New Roman" w:cs="Times New Roman"/>
          <w:sz w:val="27"/>
          <w:szCs w:val="27"/>
        </w:rPr>
        <w:br/>
        <w:t>в організації та проведенні регіональних, міжрегіональних, національних, міжнародних виставково-ярмаркових, інвестиційних заходів, бізнес-форумів, з’їздів, семінарів, конгресів та інших заходів; налагодження та забезпечення ефективної комунікації з міжнародними організаціями, донорами (фондами) та програмами.</w:t>
      </w:r>
    </w:p>
    <w:p w14:paraId="60DAB75E" w14:textId="53530985" w:rsidR="00A22887" w:rsidRPr="00F6345E" w:rsidRDefault="00A22887" w:rsidP="0028312F">
      <w:pPr>
        <w:widowControl w:val="0"/>
        <w:suppressAutoHyphens/>
        <w:spacing w:after="60"/>
        <w:ind w:left="2236"/>
        <w:jc w:val="both"/>
        <w:rPr>
          <w:sz w:val="28"/>
          <w:szCs w:val="28"/>
          <w:lang w:val="uk-UA"/>
        </w:rPr>
      </w:pPr>
      <w:r w:rsidRPr="00F6345E">
        <w:rPr>
          <w:b/>
          <w:sz w:val="27"/>
          <w:szCs w:val="27"/>
          <w:lang w:val="uk-UA"/>
        </w:rPr>
        <w:t>Якісні критерії ефективності реалізації завдань</w:t>
      </w:r>
    </w:p>
    <w:p w14:paraId="2A915900" w14:textId="77777777" w:rsidR="008F4B45" w:rsidRPr="0028312F" w:rsidRDefault="008F4B45" w:rsidP="008F4B45">
      <w:pPr>
        <w:pStyle w:val="a4"/>
        <w:suppressAutoHyphens/>
        <w:ind w:firstLine="567"/>
        <w:jc w:val="both"/>
        <w:rPr>
          <w:rFonts w:ascii="Times New Roman" w:hAnsi="Times New Roman" w:cs="Times New Roman"/>
          <w:sz w:val="27"/>
          <w:szCs w:val="27"/>
        </w:rPr>
      </w:pPr>
      <w:r w:rsidRPr="000C2393">
        <w:rPr>
          <w:rFonts w:ascii="Times New Roman" w:hAnsi="Times New Roman" w:cs="Times New Roman"/>
          <w:sz w:val="28"/>
          <w:szCs w:val="28"/>
        </w:rPr>
        <w:lastRenderedPageBreak/>
        <w:t xml:space="preserve"> </w:t>
      </w:r>
      <w:r w:rsidRPr="0028312F">
        <w:rPr>
          <w:rFonts w:ascii="Times New Roman" w:hAnsi="Times New Roman" w:cs="Times New Roman"/>
          <w:sz w:val="27"/>
          <w:szCs w:val="27"/>
        </w:rPr>
        <w:t>Реалізація цих завдань дозволить поліпшити доступ товарів та послуг до світових ринків, забезпечити подальший розвиток співробітництва в рамках існуючих механізмів співпраці.</w:t>
      </w:r>
    </w:p>
    <w:p w14:paraId="25101537" w14:textId="77777777" w:rsidR="008F4B45" w:rsidRPr="0028312F" w:rsidRDefault="008F4B45" w:rsidP="008F4B45">
      <w:pPr>
        <w:widowControl w:val="0"/>
        <w:spacing w:line="256" w:lineRule="auto"/>
        <w:ind w:left="17" w:right="44"/>
        <w:jc w:val="both"/>
        <w:rPr>
          <w:b/>
          <w:sz w:val="27"/>
          <w:szCs w:val="27"/>
          <w:lang w:val="uk-UA"/>
        </w:rPr>
      </w:pPr>
    </w:p>
    <w:p w14:paraId="67A6EFFB" w14:textId="604F277C" w:rsidR="008F4B45" w:rsidRPr="0028312F" w:rsidRDefault="008F4B45" w:rsidP="00064BF1">
      <w:pPr>
        <w:widowControl w:val="0"/>
        <w:suppressAutoHyphens/>
        <w:spacing w:after="60"/>
        <w:ind w:firstLine="567"/>
        <w:jc w:val="both"/>
        <w:rPr>
          <w:b/>
          <w:sz w:val="27"/>
          <w:szCs w:val="27"/>
          <w:lang w:val="uk-UA"/>
        </w:rPr>
      </w:pPr>
      <w:r w:rsidRPr="0028312F">
        <w:rPr>
          <w:b/>
          <w:sz w:val="27"/>
          <w:szCs w:val="27"/>
          <w:lang w:val="uk-UA"/>
        </w:rPr>
        <w:t>1</w:t>
      </w:r>
      <w:r w:rsidR="00C3105E" w:rsidRPr="0028312F">
        <w:rPr>
          <w:b/>
          <w:sz w:val="27"/>
          <w:szCs w:val="27"/>
          <w:lang w:val="uk-UA"/>
        </w:rPr>
        <w:t>.4</w:t>
      </w:r>
      <w:r w:rsidRPr="0028312F">
        <w:rPr>
          <w:b/>
          <w:sz w:val="27"/>
          <w:szCs w:val="27"/>
          <w:lang w:val="uk-UA"/>
        </w:rPr>
        <w:t>. Розвиток місцевого самоврядування</w:t>
      </w:r>
      <w:r w:rsidR="005D6370">
        <w:rPr>
          <w:b/>
          <w:sz w:val="27"/>
          <w:szCs w:val="27"/>
          <w:lang w:val="uk-UA"/>
        </w:rPr>
        <w:t>. Співпраця з іншими громадами.</w:t>
      </w:r>
      <w:r w:rsidRPr="0028312F">
        <w:rPr>
          <w:b/>
          <w:sz w:val="27"/>
          <w:szCs w:val="27"/>
          <w:lang w:val="uk-UA"/>
        </w:rPr>
        <w:t xml:space="preserve"> </w:t>
      </w:r>
    </w:p>
    <w:p w14:paraId="0A51702A" w14:textId="77777777" w:rsidR="008F4B45" w:rsidRPr="0028312F" w:rsidRDefault="008F4B45" w:rsidP="008F4B45">
      <w:pPr>
        <w:widowControl w:val="0"/>
        <w:suppressAutoHyphens/>
        <w:ind w:firstLine="709"/>
        <w:jc w:val="both"/>
        <w:rPr>
          <w:sz w:val="27"/>
          <w:szCs w:val="27"/>
          <w:lang w:val="uk-UA"/>
        </w:rPr>
      </w:pPr>
      <w:r w:rsidRPr="0028312F">
        <w:rPr>
          <w:sz w:val="27"/>
          <w:szCs w:val="27"/>
          <w:lang w:val="uk-UA"/>
        </w:rPr>
        <w:t>З метою забезпечення подальшого сталого розвитку територіальних громад визначено наступні завдання на 2025 рік:</w:t>
      </w:r>
    </w:p>
    <w:p w14:paraId="7148B806" w14:textId="212ACB24" w:rsidR="008F4B45" w:rsidRPr="000C2393" w:rsidRDefault="008F4B45" w:rsidP="008F4B45">
      <w:pPr>
        <w:widowControl w:val="0"/>
        <w:ind w:firstLine="142"/>
        <w:jc w:val="both"/>
        <w:rPr>
          <w:spacing w:val="-2"/>
          <w:sz w:val="27"/>
          <w:szCs w:val="27"/>
          <w:lang w:val="uk-UA"/>
        </w:rPr>
      </w:pPr>
      <w:r w:rsidRPr="000C2393">
        <w:rPr>
          <w:sz w:val="27"/>
          <w:szCs w:val="27"/>
          <w:lang w:val="uk-UA"/>
        </w:rPr>
        <w:t>-впровадженн</w:t>
      </w:r>
      <w:r w:rsidR="009C4D82" w:rsidRPr="0028312F">
        <w:rPr>
          <w:sz w:val="27"/>
          <w:szCs w:val="27"/>
          <w:lang w:val="uk-UA"/>
        </w:rPr>
        <w:t>я</w:t>
      </w:r>
      <w:r w:rsidRPr="000C2393">
        <w:rPr>
          <w:sz w:val="27"/>
          <w:szCs w:val="27"/>
          <w:lang w:val="uk-UA"/>
        </w:rPr>
        <w:t xml:space="preserve"> міжмуніципального співробітництва між територіальними громадами відповідно до вимог Закону України 17 червня 2014 року № 1508-VII «Про співробітництво </w:t>
      </w:r>
      <w:r w:rsidRPr="000C2393">
        <w:rPr>
          <w:spacing w:val="-2"/>
          <w:sz w:val="27"/>
          <w:szCs w:val="27"/>
          <w:lang w:val="uk-UA"/>
        </w:rPr>
        <w:t>територіальних громад», зокрема у частині реалізації спільних проектів розвитку;</w:t>
      </w:r>
    </w:p>
    <w:p w14:paraId="0DC8A3F0" w14:textId="01BFD7C8" w:rsidR="008F4B45" w:rsidRPr="000C2393" w:rsidRDefault="008F4B45" w:rsidP="008F4B45">
      <w:pPr>
        <w:widowControl w:val="0"/>
        <w:ind w:firstLine="142"/>
        <w:jc w:val="both"/>
        <w:rPr>
          <w:spacing w:val="-2"/>
          <w:sz w:val="27"/>
          <w:szCs w:val="27"/>
          <w:lang w:val="uk-UA"/>
        </w:rPr>
      </w:pPr>
      <w:r w:rsidRPr="000C2393">
        <w:rPr>
          <w:spacing w:val="-2"/>
          <w:sz w:val="27"/>
          <w:szCs w:val="27"/>
          <w:lang w:val="uk-UA"/>
        </w:rPr>
        <w:t>-</w:t>
      </w:r>
      <w:r w:rsidRPr="000C2393">
        <w:rPr>
          <w:b/>
          <w:sz w:val="27"/>
          <w:szCs w:val="27"/>
          <w:lang w:eastAsia="en-US"/>
        </w:rPr>
        <w:t xml:space="preserve"> </w:t>
      </w:r>
      <w:r w:rsidRPr="000C2393">
        <w:rPr>
          <w:sz w:val="27"/>
          <w:szCs w:val="27"/>
          <w:lang w:val="uk-UA" w:eastAsia="en-US"/>
        </w:rPr>
        <w:t>п</w:t>
      </w:r>
      <w:r w:rsidRPr="000C2393">
        <w:rPr>
          <w:sz w:val="27"/>
          <w:szCs w:val="27"/>
          <w:lang w:eastAsia="en-US"/>
        </w:rPr>
        <w:t xml:space="preserve">оширення інформації </w:t>
      </w:r>
      <w:r w:rsidRPr="000C2393">
        <w:rPr>
          <w:sz w:val="27"/>
          <w:szCs w:val="27"/>
          <w:lang w:val="uk-UA" w:eastAsia="en-US"/>
        </w:rPr>
        <w:t>про потенціал громади</w:t>
      </w:r>
      <w:r w:rsidR="009C4D82">
        <w:rPr>
          <w:sz w:val="27"/>
          <w:szCs w:val="27"/>
          <w:lang w:val="uk-UA" w:eastAsia="en-US"/>
        </w:rPr>
        <w:t>;</w:t>
      </w:r>
    </w:p>
    <w:p w14:paraId="6545D513" w14:textId="6A3BCA46" w:rsidR="008F4B45" w:rsidRPr="000C2393" w:rsidRDefault="008F4B45" w:rsidP="008F4B45">
      <w:pPr>
        <w:widowControl w:val="0"/>
        <w:suppressAutoHyphens/>
        <w:ind w:firstLine="142"/>
        <w:jc w:val="both"/>
        <w:rPr>
          <w:sz w:val="27"/>
          <w:szCs w:val="27"/>
          <w:lang w:val="uk-UA" w:eastAsia="en-US"/>
        </w:rPr>
      </w:pPr>
      <w:r w:rsidRPr="000C2393">
        <w:rPr>
          <w:sz w:val="27"/>
          <w:szCs w:val="27"/>
          <w:lang w:val="uk-UA" w:eastAsia="en-US"/>
        </w:rPr>
        <w:t>-підвищення спроможності громади  шляхом виконання заходів по стратегічному плануванню.</w:t>
      </w:r>
    </w:p>
    <w:p w14:paraId="313E07D0" w14:textId="77777777" w:rsidR="009E6CB4" w:rsidRPr="00F6345E" w:rsidRDefault="009E6CB4" w:rsidP="0021336D">
      <w:pPr>
        <w:pStyle w:val="21"/>
        <w:widowControl w:val="0"/>
        <w:suppressAutoHyphens/>
        <w:spacing w:after="0" w:line="240" w:lineRule="auto"/>
        <w:ind w:left="0" w:firstLine="142"/>
        <w:jc w:val="center"/>
        <w:rPr>
          <w:b/>
          <w:sz w:val="27"/>
          <w:szCs w:val="27"/>
        </w:rPr>
      </w:pPr>
      <w:r w:rsidRPr="00F6345E">
        <w:rPr>
          <w:b/>
          <w:sz w:val="27"/>
          <w:szCs w:val="27"/>
        </w:rPr>
        <w:t>Якісні критерії ефективності реалізації завдань:</w:t>
      </w:r>
    </w:p>
    <w:p w14:paraId="5091B187" w14:textId="77777777" w:rsidR="0021336D" w:rsidRDefault="0021336D" w:rsidP="009E6CB4">
      <w:pPr>
        <w:widowControl w:val="0"/>
        <w:ind w:left="17" w:hanging="17"/>
        <w:jc w:val="both"/>
        <w:rPr>
          <w:sz w:val="27"/>
          <w:szCs w:val="27"/>
          <w:lang w:val="uk-UA"/>
        </w:rPr>
      </w:pPr>
      <w:r>
        <w:rPr>
          <w:spacing w:val="-2"/>
          <w:sz w:val="27"/>
          <w:szCs w:val="27"/>
          <w:lang w:val="uk-UA"/>
        </w:rPr>
        <w:t>П</w:t>
      </w:r>
      <w:r w:rsidR="009E6CB4" w:rsidRPr="000C2393">
        <w:rPr>
          <w:spacing w:val="-2"/>
          <w:sz w:val="27"/>
          <w:szCs w:val="27"/>
          <w:lang w:val="uk-UA"/>
        </w:rPr>
        <w:t>осилення співпраці між територіальними громадами, вирішення</w:t>
      </w:r>
      <w:r w:rsidR="009E6CB4" w:rsidRPr="000C2393">
        <w:rPr>
          <w:sz w:val="27"/>
          <w:szCs w:val="27"/>
          <w:lang w:val="uk-UA"/>
        </w:rPr>
        <w:t xml:space="preserve"> актуальних питань життєдіяльності, покращення соціально-економічного розвитку територій за рахунок реалізації спільних проектів у рамках договорів міжмуніципального співробітництва</w:t>
      </w:r>
      <w:r>
        <w:rPr>
          <w:sz w:val="27"/>
          <w:szCs w:val="27"/>
          <w:lang w:val="uk-UA"/>
        </w:rPr>
        <w:t>.</w:t>
      </w:r>
    </w:p>
    <w:p w14:paraId="2C136681" w14:textId="424720B3" w:rsidR="009E6CB4" w:rsidRPr="000C2393" w:rsidRDefault="0021336D" w:rsidP="009E6CB4">
      <w:pPr>
        <w:widowControl w:val="0"/>
        <w:ind w:left="17" w:hanging="17"/>
        <w:jc w:val="both"/>
        <w:rPr>
          <w:sz w:val="27"/>
          <w:szCs w:val="27"/>
          <w:lang w:val="uk-UA"/>
        </w:rPr>
      </w:pPr>
      <w:r>
        <w:rPr>
          <w:sz w:val="27"/>
          <w:szCs w:val="27"/>
          <w:lang w:val="uk-UA"/>
        </w:rPr>
        <w:t>П</w:t>
      </w:r>
      <w:r w:rsidR="009E6CB4" w:rsidRPr="000C2393">
        <w:rPr>
          <w:sz w:val="27"/>
          <w:szCs w:val="27"/>
          <w:lang w:val="uk-UA"/>
        </w:rPr>
        <w:t>ідвищення обізнаності представників органів місцевого самоврядування щодо механізму співробітництва територіальних громад та кращих практик його застосування</w:t>
      </w:r>
      <w:r>
        <w:rPr>
          <w:sz w:val="27"/>
          <w:szCs w:val="27"/>
          <w:lang w:val="uk-UA"/>
        </w:rPr>
        <w:t>.</w:t>
      </w:r>
    </w:p>
    <w:p w14:paraId="7F5023E6" w14:textId="054D3260" w:rsidR="009E6CB4" w:rsidRPr="000C2393" w:rsidRDefault="0021336D" w:rsidP="009E6CB4">
      <w:pPr>
        <w:widowControl w:val="0"/>
        <w:spacing w:after="200"/>
        <w:ind w:left="17" w:hanging="17"/>
        <w:jc w:val="both"/>
        <w:rPr>
          <w:sz w:val="27"/>
          <w:szCs w:val="27"/>
          <w:lang w:val="uk-UA"/>
        </w:rPr>
      </w:pPr>
      <w:r>
        <w:rPr>
          <w:sz w:val="27"/>
          <w:szCs w:val="27"/>
          <w:lang w:val="uk-UA"/>
        </w:rPr>
        <w:t>Р</w:t>
      </w:r>
      <w:r w:rsidR="009E6CB4" w:rsidRPr="000C2393">
        <w:rPr>
          <w:sz w:val="27"/>
          <w:szCs w:val="27"/>
          <w:lang w:val="uk-UA"/>
        </w:rPr>
        <w:t>озвиток інституту старост на території громади.</w:t>
      </w:r>
    </w:p>
    <w:p w14:paraId="12CBD884" w14:textId="77777777" w:rsidR="009E6CB4" w:rsidRPr="000C2393" w:rsidRDefault="009E6CB4" w:rsidP="008F4B45">
      <w:pPr>
        <w:widowControl w:val="0"/>
        <w:suppressAutoHyphens/>
        <w:ind w:firstLine="142"/>
        <w:jc w:val="both"/>
        <w:rPr>
          <w:sz w:val="28"/>
          <w:szCs w:val="28"/>
          <w:lang w:val="uk-UA" w:eastAsia="en-US"/>
        </w:rPr>
      </w:pPr>
    </w:p>
    <w:p w14:paraId="2697B53B" w14:textId="7DBC590A" w:rsidR="008F4B45" w:rsidRPr="0028312F" w:rsidRDefault="008F4B45" w:rsidP="00064BF1">
      <w:pPr>
        <w:widowControl w:val="0"/>
        <w:spacing w:line="256" w:lineRule="auto"/>
        <w:ind w:left="17" w:right="44" w:firstLine="408"/>
        <w:jc w:val="both"/>
        <w:rPr>
          <w:b/>
          <w:bCs/>
          <w:spacing w:val="-2"/>
          <w:sz w:val="27"/>
          <w:szCs w:val="27"/>
          <w:lang w:val="uk-UA" w:eastAsia="en-US"/>
        </w:rPr>
      </w:pPr>
      <w:r w:rsidRPr="0028312F">
        <w:rPr>
          <w:b/>
          <w:sz w:val="27"/>
          <w:szCs w:val="27"/>
          <w:lang w:val="uk-UA" w:eastAsia="en-US"/>
        </w:rPr>
        <w:t>Пріоритет 1</w:t>
      </w:r>
      <w:r w:rsidR="00C3105E" w:rsidRPr="0028312F">
        <w:rPr>
          <w:b/>
          <w:sz w:val="27"/>
          <w:szCs w:val="27"/>
          <w:lang w:val="uk-UA" w:eastAsia="en-US"/>
        </w:rPr>
        <w:t>.5</w:t>
      </w:r>
      <w:r w:rsidRPr="0028312F">
        <w:rPr>
          <w:b/>
          <w:sz w:val="27"/>
          <w:szCs w:val="27"/>
          <w:lang w:val="uk-UA" w:eastAsia="en-US"/>
        </w:rPr>
        <w:t xml:space="preserve"> Забезпечення надання </w:t>
      </w:r>
      <w:r w:rsidR="00806FCE">
        <w:rPr>
          <w:b/>
          <w:sz w:val="27"/>
          <w:szCs w:val="27"/>
          <w:lang w:val="uk-UA" w:eastAsia="en-US"/>
        </w:rPr>
        <w:t xml:space="preserve"> якісних </w:t>
      </w:r>
      <w:r w:rsidRPr="0028312F">
        <w:rPr>
          <w:b/>
          <w:sz w:val="27"/>
          <w:szCs w:val="27"/>
          <w:lang w:val="uk-UA" w:eastAsia="en-US"/>
        </w:rPr>
        <w:t>адміністративних послуг</w:t>
      </w:r>
    </w:p>
    <w:p w14:paraId="37F90C55" w14:textId="77777777" w:rsidR="008C0EAA" w:rsidRPr="000C2393" w:rsidRDefault="008C0EAA" w:rsidP="008C0EAA">
      <w:pPr>
        <w:ind w:left="-284" w:firstLine="709"/>
        <w:jc w:val="both"/>
        <w:rPr>
          <w:sz w:val="27"/>
          <w:szCs w:val="27"/>
          <w:lang w:val="uk-UA"/>
        </w:rPr>
      </w:pPr>
      <w:r w:rsidRPr="000C2393">
        <w:rPr>
          <w:sz w:val="27"/>
          <w:szCs w:val="27"/>
          <w:lang w:val="uk-UA"/>
        </w:rPr>
        <w:t>З метою забезпечення прозорості, доступності та спрощення процедури отримання адміністративних послуг на території громади у 2025 році визначені основні ключові завдання: запровадження адміністративних послуг, які користуються найбільшим попитом у громадян; впровадження сучасних інформаційно-комунікаційних технологій у процедурі надання послуг;  втілення інноваційних та забезпечення єдиних стандартів надання адміністративних послуг.</w:t>
      </w:r>
    </w:p>
    <w:p w14:paraId="26E405F4" w14:textId="382C729F" w:rsidR="00A22887" w:rsidRPr="00F6345E" w:rsidRDefault="00A22887" w:rsidP="008C0EAA">
      <w:pPr>
        <w:widowControl w:val="0"/>
        <w:suppressAutoHyphens/>
        <w:spacing w:after="60"/>
        <w:jc w:val="both"/>
        <w:rPr>
          <w:sz w:val="27"/>
          <w:szCs w:val="27"/>
          <w:lang w:val="uk-UA"/>
        </w:rPr>
      </w:pPr>
    </w:p>
    <w:p w14:paraId="1C36058C" w14:textId="3B0F3713" w:rsidR="00A22887" w:rsidRPr="00F6345E" w:rsidRDefault="00A22887" w:rsidP="0021336D">
      <w:pPr>
        <w:widowControl w:val="0"/>
        <w:suppressAutoHyphens/>
        <w:spacing w:after="60"/>
        <w:ind w:left="709"/>
        <w:jc w:val="center"/>
        <w:rPr>
          <w:sz w:val="27"/>
          <w:szCs w:val="27"/>
          <w:lang w:val="uk-UA"/>
        </w:rPr>
      </w:pPr>
      <w:r w:rsidRPr="00F6345E">
        <w:rPr>
          <w:b/>
          <w:sz w:val="27"/>
          <w:szCs w:val="27"/>
          <w:lang w:val="uk-UA"/>
        </w:rPr>
        <w:t>Якісні критерії ефективності реалізації завдань</w:t>
      </w:r>
    </w:p>
    <w:p w14:paraId="695C5439" w14:textId="3DE2FFDB" w:rsidR="008C0EAA" w:rsidRPr="00F6345E" w:rsidRDefault="008C0EAA" w:rsidP="008C0EAA">
      <w:pPr>
        <w:widowControl w:val="0"/>
        <w:suppressAutoHyphens/>
        <w:spacing w:after="60"/>
        <w:jc w:val="both"/>
        <w:rPr>
          <w:b/>
          <w:sz w:val="27"/>
          <w:szCs w:val="27"/>
          <w:lang w:val="uk-UA"/>
        </w:rPr>
      </w:pPr>
      <w:r w:rsidRPr="00F6345E">
        <w:rPr>
          <w:sz w:val="27"/>
          <w:szCs w:val="27"/>
          <w:lang w:val="uk-UA"/>
        </w:rPr>
        <w:t>Реалізація зазначених завдань дозволить поліпшити  якість обслуговування суб’єктів звернення; забезпечити спрощення процедури отримання адміністративних послуг</w:t>
      </w:r>
      <w:r w:rsidR="00F6345E">
        <w:rPr>
          <w:sz w:val="27"/>
          <w:szCs w:val="27"/>
          <w:lang w:val="uk-UA"/>
        </w:rPr>
        <w:t>.</w:t>
      </w:r>
    </w:p>
    <w:p w14:paraId="7E0ED1DF" w14:textId="7AD1DA3A" w:rsidR="008F4B45" w:rsidRPr="000C2393" w:rsidRDefault="008F4B45" w:rsidP="008F4B45">
      <w:pPr>
        <w:widowControl w:val="0"/>
        <w:spacing w:line="256" w:lineRule="auto"/>
        <w:jc w:val="center"/>
        <w:rPr>
          <w:b/>
          <w:sz w:val="28"/>
          <w:szCs w:val="28"/>
          <w:lang w:eastAsia="en-US"/>
        </w:rPr>
      </w:pPr>
      <w:r w:rsidRPr="000C2393">
        <w:rPr>
          <w:b/>
          <w:sz w:val="28"/>
          <w:szCs w:val="28"/>
          <w:lang w:eastAsia="en-US"/>
        </w:rPr>
        <w:t>Пріоритет 1.</w:t>
      </w:r>
      <w:r w:rsidR="00C3105E" w:rsidRPr="000C2393">
        <w:rPr>
          <w:b/>
          <w:sz w:val="28"/>
          <w:szCs w:val="28"/>
          <w:lang w:val="uk-UA" w:eastAsia="en-US"/>
        </w:rPr>
        <w:t>6</w:t>
      </w:r>
      <w:r w:rsidRPr="000C2393">
        <w:rPr>
          <w:b/>
          <w:sz w:val="28"/>
          <w:szCs w:val="28"/>
          <w:lang w:eastAsia="en-US"/>
        </w:rPr>
        <w:t>. Розвиток підприємництва та регуляторна політика</w:t>
      </w:r>
    </w:p>
    <w:p w14:paraId="4B9C9070" w14:textId="176FFC4B" w:rsidR="009E6CB4" w:rsidRPr="000C2393" w:rsidRDefault="009E6CB4" w:rsidP="009E6CB4">
      <w:pPr>
        <w:widowControl w:val="0"/>
        <w:jc w:val="both"/>
        <w:rPr>
          <w:b/>
          <w:sz w:val="27"/>
          <w:szCs w:val="27"/>
          <w:lang w:val="uk-UA" w:eastAsia="en-US"/>
        </w:rPr>
      </w:pPr>
      <w:r w:rsidRPr="000C2393">
        <w:rPr>
          <w:sz w:val="27"/>
          <w:szCs w:val="27"/>
          <w:lang w:val="uk-UA"/>
        </w:rPr>
        <w:t>Створення  умов для відновлення діяльності малого та середнього бізнесу, зменшення економічних наслідків для підприємництва від воєнних дій на території громади є головною ціллю розвитку підприємництва у 2025 році</w:t>
      </w:r>
    </w:p>
    <w:p w14:paraId="505E08B4" w14:textId="1C226C76" w:rsidR="009E6CB4" w:rsidRPr="000C2393" w:rsidRDefault="009E6CB4" w:rsidP="009E6CB4">
      <w:pPr>
        <w:widowControl w:val="0"/>
        <w:suppressAutoHyphens/>
        <w:spacing w:after="120"/>
        <w:jc w:val="both"/>
        <w:rPr>
          <w:sz w:val="27"/>
          <w:szCs w:val="27"/>
          <w:lang w:val="uk-UA"/>
        </w:rPr>
      </w:pPr>
      <w:r w:rsidRPr="000C2393">
        <w:rPr>
          <w:sz w:val="27"/>
          <w:szCs w:val="27"/>
          <w:lang w:val="uk-UA"/>
        </w:rPr>
        <w:t>Завданнями у 2025 році є:</w:t>
      </w:r>
    </w:p>
    <w:p w14:paraId="622A81C3" w14:textId="77777777" w:rsidR="009E6CB4" w:rsidRPr="000C2393" w:rsidRDefault="009E6CB4" w:rsidP="0021336D">
      <w:pPr>
        <w:widowControl w:val="0"/>
        <w:suppressAutoHyphens/>
        <w:jc w:val="both"/>
        <w:rPr>
          <w:sz w:val="27"/>
          <w:szCs w:val="27"/>
          <w:lang w:val="uk-UA"/>
        </w:rPr>
      </w:pPr>
      <w:r w:rsidRPr="000C2393">
        <w:rPr>
          <w:sz w:val="27"/>
          <w:szCs w:val="27"/>
          <w:lang w:val="uk-UA"/>
        </w:rPr>
        <w:t xml:space="preserve">- створення </w:t>
      </w:r>
      <w:r w:rsidRPr="000C2393">
        <w:rPr>
          <w:sz w:val="27"/>
          <w:szCs w:val="27"/>
          <w:lang w:val="uk-UA" w:eastAsia="uk-UA"/>
        </w:rPr>
        <w:t xml:space="preserve">сприятливих умов для розвитку малого та середнього підприємництва;   вдосконалення механізму співпраці виконавчих органів Шалигинської селищної  ради та суб’єктів малого і середнього підприємництва;                                                                                                          </w:t>
      </w:r>
      <w:r w:rsidRPr="000C2393">
        <w:rPr>
          <w:sz w:val="27"/>
          <w:szCs w:val="27"/>
          <w:lang w:val="uk-UA" w:eastAsia="uk-UA"/>
        </w:rPr>
        <w:lastRenderedPageBreak/>
        <w:t>-д</w:t>
      </w:r>
      <w:r w:rsidRPr="000C2393">
        <w:rPr>
          <w:sz w:val="27"/>
          <w:szCs w:val="27"/>
          <w:lang w:val="uk-UA"/>
        </w:rPr>
        <w:t xml:space="preserve">отримання визначених законодавством процедур у сфері регуляторної політики;   </w:t>
      </w:r>
    </w:p>
    <w:p w14:paraId="4280D06F" w14:textId="3DBE55A3" w:rsidR="009E6CB4" w:rsidRPr="00F6345E" w:rsidRDefault="009E6CB4" w:rsidP="0021336D">
      <w:pPr>
        <w:widowControl w:val="0"/>
        <w:suppressAutoHyphens/>
        <w:jc w:val="center"/>
        <w:rPr>
          <w:b/>
          <w:sz w:val="27"/>
          <w:szCs w:val="27"/>
          <w:lang w:val="uk-UA"/>
        </w:rPr>
      </w:pPr>
      <w:r w:rsidRPr="00F6345E">
        <w:rPr>
          <w:b/>
          <w:sz w:val="27"/>
          <w:szCs w:val="27"/>
          <w:lang w:val="uk-UA"/>
        </w:rPr>
        <w:t>Якісні критерії ефективності реалізації завдань</w:t>
      </w:r>
    </w:p>
    <w:p w14:paraId="62C91381" w14:textId="6E4BD74C" w:rsidR="009E6CB4" w:rsidRPr="000C2393" w:rsidRDefault="00F6345E" w:rsidP="0021336D">
      <w:pPr>
        <w:widowControl w:val="0"/>
        <w:tabs>
          <w:tab w:val="left" w:pos="-3402"/>
        </w:tabs>
        <w:suppressAutoHyphens/>
        <w:jc w:val="both"/>
        <w:rPr>
          <w:sz w:val="27"/>
          <w:szCs w:val="27"/>
          <w:lang w:val="uk-UA"/>
        </w:rPr>
      </w:pPr>
      <w:r>
        <w:rPr>
          <w:spacing w:val="-2"/>
          <w:sz w:val="27"/>
          <w:szCs w:val="27"/>
          <w:lang w:val="uk-UA"/>
        </w:rPr>
        <w:t xml:space="preserve"> </w:t>
      </w:r>
      <w:r w:rsidR="009E6CB4" w:rsidRPr="000C2393">
        <w:rPr>
          <w:spacing w:val="-2"/>
          <w:sz w:val="27"/>
          <w:szCs w:val="27"/>
          <w:lang w:val="uk-UA"/>
        </w:rPr>
        <w:t xml:space="preserve"> </w:t>
      </w:r>
      <w:r w:rsidR="00414E6A">
        <w:rPr>
          <w:spacing w:val="-2"/>
          <w:sz w:val="27"/>
          <w:szCs w:val="27"/>
          <w:lang w:val="uk-UA"/>
        </w:rPr>
        <w:t>Р</w:t>
      </w:r>
      <w:r w:rsidR="009E6CB4" w:rsidRPr="000C2393">
        <w:rPr>
          <w:spacing w:val="-2"/>
          <w:sz w:val="27"/>
          <w:szCs w:val="27"/>
          <w:lang w:val="uk-UA"/>
        </w:rPr>
        <w:t>озширення можливості доступу місцевих підприємців до додаткових фінансових джерел, розв</w:t>
      </w:r>
      <w:r w:rsidR="009E6CB4" w:rsidRPr="000C2393">
        <w:rPr>
          <w:sz w:val="27"/>
          <w:szCs w:val="27"/>
          <w:lang w:val="uk-UA"/>
        </w:rPr>
        <w:t>иток бізнесу в пріоритетних для громади напрямках;</w:t>
      </w:r>
    </w:p>
    <w:p w14:paraId="56FE2C41" w14:textId="77777777" w:rsidR="009E6CB4" w:rsidRPr="000C2393" w:rsidRDefault="009E6CB4" w:rsidP="0021336D">
      <w:pPr>
        <w:tabs>
          <w:tab w:val="left" w:pos="1080"/>
          <w:tab w:val="num" w:pos="1353"/>
        </w:tabs>
        <w:jc w:val="both"/>
        <w:rPr>
          <w:sz w:val="27"/>
          <w:szCs w:val="27"/>
          <w:lang w:val="uk-UA"/>
        </w:rPr>
      </w:pPr>
      <w:r w:rsidRPr="000C2393">
        <w:rPr>
          <w:sz w:val="27"/>
          <w:szCs w:val="27"/>
          <w:lang w:val="uk-UA"/>
        </w:rPr>
        <w:t>-доступність</w:t>
      </w:r>
      <w:r w:rsidRPr="000C2393">
        <w:rPr>
          <w:b/>
          <w:sz w:val="27"/>
          <w:szCs w:val="27"/>
          <w:lang w:val="uk-UA"/>
        </w:rPr>
        <w:t xml:space="preserve"> </w:t>
      </w:r>
      <w:r w:rsidRPr="000C2393">
        <w:rPr>
          <w:sz w:val="27"/>
          <w:szCs w:val="27"/>
          <w:lang w:val="uk-UA"/>
        </w:rPr>
        <w:t>отримання фахових та всебічних консультацій та адміністративних послуг в ЦНАПі,</w:t>
      </w:r>
      <w:r w:rsidRPr="000C2393">
        <w:rPr>
          <w:b/>
          <w:sz w:val="27"/>
          <w:szCs w:val="27"/>
          <w:lang w:val="uk-UA"/>
        </w:rPr>
        <w:t xml:space="preserve"> </w:t>
      </w:r>
      <w:r w:rsidRPr="000C2393">
        <w:rPr>
          <w:sz w:val="27"/>
          <w:szCs w:val="27"/>
          <w:lang w:val="uk-UA"/>
        </w:rPr>
        <w:t xml:space="preserve">прозорість отримання послуг. </w:t>
      </w:r>
    </w:p>
    <w:p w14:paraId="6CEFBECA" w14:textId="293A711D" w:rsidR="00DD3BA9" w:rsidRPr="000C2393" w:rsidRDefault="00DD3BA9" w:rsidP="00064BF1">
      <w:pPr>
        <w:widowControl w:val="0"/>
        <w:spacing w:line="256" w:lineRule="auto"/>
        <w:ind w:firstLine="567"/>
        <w:jc w:val="center"/>
        <w:rPr>
          <w:sz w:val="28"/>
          <w:szCs w:val="28"/>
          <w:lang w:eastAsia="en-US"/>
        </w:rPr>
      </w:pPr>
      <w:r w:rsidRPr="000C2393">
        <w:rPr>
          <w:b/>
          <w:sz w:val="28"/>
          <w:szCs w:val="28"/>
        </w:rPr>
        <w:t>Пріоритет 1.</w:t>
      </w:r>
      <w:r w:rsidR="00C3105E" w:rsidRPr="000C2393">
        <w:rPr>
          <w:b/>
          <w:sz w:val="28"/>
          <w:szCs w:val="28"/>
          <w:lang w:val="uk-UA"/>
        </w:rPr>
        <w:t>7</w:t>
      </w:r>
      <w:r w:rsidRPr="000C2393">
        <w:rPr>
          <w:b/>
          <w:sz w:val="28"/>
          <w:szCs w:val="28"/>
        </w:rPr>
        <w:t xml:space="preserve">. Просторове планування території,  земельні відносини </w:t>
      </w:r>
    </w:p>
    <w:p w14:paraId="721514C8" w14:textId="77777777" w:rsidR="00DD3BA9" w:rsidRPr="000C2393" w:rsidRDefault="00DD3BA9" w:rsidP="00DD3BA9">
      <w:pPr>
        <w:ind w:right="-284" w:firstLine="567"/>
        <w:jc w:val="both"/>
        <w:rPr>
          <w:sz w:val="27"/>
          <w:szCs w:val="27"/>
        </w:rPr>
      </w:pPr>
      <w:r w:rsidRPr="000C2393">
        <w:rPr>
          <w:sz w:val="27"/>
          <w:szCs w:val="27"/>
        </w:rPr>
        <w:t xml:space="preserve">З метою забезпечення у 2025 році удосконалення просторового планування території громади, запровадження системи містобудівного моніторингу та кадастру створення ефективної інфраструктури з управління розвитком визначено такі завдання: </w:t>
      </w:r>
    </w:p>
    <w:p w14:paraId="2DCB3657" w14:textId="77777777" w:rsidR="00DD3BA9" w:rsidRPr="000C2393" w:rsidRDefault="00DD3BA9" w:rsidP="00DD3BA9">
      <w:pPr>
        <w:ind w:right="-284" w:firstLine="567"/>
        <w:jc w:val="both"/>
        <w:rPr>
          <w:sz w:val="27"/>
          <w:szCs w:val="27"/>
        </w:rPr>
      </w:pPr>
      <w:r w:rsidRPr="000C2393">
        <w:rPr>
          <w:sz w:val="27"/>
          <w:szCs w:val="27"/>
        </w:rPr>
        <w:t>- розроблення актуальної містобудівної документації;</w:t>
      </w:r>
    </w:p>
    <w:p w14:paraId="108BC520" w14:textId="77777777" w:rsidR="00DD3BA9" w:rsidRPr="009C4D82" w:rsidRDefault="00DD3BA9" w:rsidP="00DD3BA9">
      <w:pPr>
        <w:ind w:right="-284" w:firstLine="567"/>
        <w:jc w:val="both"/>
        <w:rPr>
          <w:sz w:val="27"/>
          <w:szCs w:val="27"/>
        </w:rPr>
      </w:pPr>
      <w:r w:rsidRPr="009C4D82">
        <w:rPr>
          <w:sz w:val="27"/>
          <w:szCs w:val="27"/>
        </w:rPr>
        <w:t xml:space="preserve">- створення містобудівного кадастру; </w:t>
      </w:r>
    </w:p>
    <w:p w14:paraId="5D160A41" w14:textId="77777777" w:rsidR="00DD3BA9" w:rsidRPr="000C2393" w:rsidRDefault="00DD3BA9" w:rsidP="00DD3BA9">
      <w:pPr>
        <w:ind w:right="-284" w:firstLine="567"/>
        <w:jc w:val="both"/>
        <w:rPr>
          <w:sz w:val="27"/>
          <w:szCs w:val="27"/>
        </w:rPr>
      </w:pPr>
      <w:r w:rsidRPr="000C2393">
        <w:rPr>
          <w:sz w:val="27"/>
          <w:szCs w:val="27"/>
        </w:rPr>
        <w:t>- налагодження системи містобудівного моніторингу та кадастру на місцевому рівні;</w:t>
      </w:r>
    </w:p>
    <w:p w14:paraId="31945135" w14:textId="3A2ABB12" w:rsidR="00DD3BA9" w:rsidRPr="000C2393" w:rsidRDefault="00DD3BA9" w:rsidP="00DD3BA9">
      <w:pPr>
        <w:tabs>
          <w:tab w:val="left" w:pos="1080"/>
        </w:tabs>
        <w:ind w:right="-284" w:firstLine="567"/>
        <w:jc w:val="both"/>
        <w:rPr>
          <w:sz w:val="27"/>
          <w:szCs w:val="27"/>
        </w:rPr>
      </w:pPr>
      <w:r w:rsidRPr="000C2393">
        <w:rPr>
          <w:sz w:val="27"/>
          <w:szCs w:val="27"/>
        </w:rPr>
        <w:t xml:space="preserve">- упорядкування адресного господарства населених пунктів </w:t>
      </w:r>
      <w:r w:rsidRPr="000C2393">
        <w:rPr>
          <w:sz w:val="27"/>
          <w:szCs w:val="27"/>
          <w:lang w:val="uk-UA"/>
        </w:rPr>
        <w:t>Шалигинської селищної</w:t>
      </w:r>
      <w:r w:rsidRPr="000C2393">
        <w:rPr>
          <w:sz w:val="27"/>
          <w:szCs w:val="27"/>
        </w:rPr>
        <w:t xml:space="preserve"> територіальної громади;</w:t>
      </w:r>
    </w:p>
    <w:p w14:paraId="5E95994A" w14:textId="77777777" w:rsidR="00DD3BA9" w:rsidRPr="000C2393" w:rsidRDefault="00DD3BA9" w:rsidP="00DD3BA9">
      <w:pPr>
        <w:tabs>
          <w:tab w:val="left" w:pos="1080"/>
        </w:tabs>
        <w:ind w:right="-284" w:firstLine="567"/>
        <w:jc w:val="both"/>
        <w:rPr>
          <w:sz w:val="27"/>
          <w:szCs w:val="27"/>
        </w:rPr>
      </w:pPr>
      <w:r w:rsidRPr="000C2393">
        <w:rPr>
          <w:sz w:val="27"/>
          <w:szCs w:val="27"/>
        </w:rPr>
        <w:t xml:space="preserve">- належне розміщення рекламних засобів та тимчасових споруд для здійснення підприємницької діяльності на території </w:t>
      </w:r>
      <w:r w:rsidRPr="000C2393">
        <w:rPr>
          <w:sz w:val="27"/>
          <w:szCs w:val="27"/>
          <w:lang w:val="uk-UA"/>
        </w:rPr>
        <w:t>Шалигинської селищної</w:t>
      </w:r>
      <w:r w:rsidRPr="000C2393">
        <w:rPr>
          <w:sz w:val="27"/>
          <w:szCs w:val="27"/>
        </w:rPr>
        <w:t xml:space="preserve"> територіальної громади;</w:t>
      </w:r>
    </w:p>
    <w:p w14:paraId="0D2F9AA4" w14:textId="11A9291E" w:rsidR="00A22887" w:rsidRPr="00F6345E" w:rsidRDefault="00A22887" w:rsidP="00414E6A">
      <w:pPr>
        <w:widowControl w:val="0"/>
        <w:suppressAutoHyphens/>
        <w:spacing w:after="60"/>
        <w:ind w:left="709"/>
        <w:jc w:val="center"/>
        <w:rPr>
          <w:b/>
          <w:sz w:val="27"/>
          <w:szCs w:val="27"/>
          <w:lang w:val="uk-UA"/>
        </w:rPr>
      </w:pPr>
      <w:r w:rsidRPr="00F6345E">
        <w:rPr>
          <w:b/>
          <w:sz w:val="27"/>
          <w:szCs w:val="27"/>
        </w:rPr>
        <w:t>Якісні критерії ефективності реалізації завдань</w:t>
      </w:r>
      <w:r w:rsidR="00F6345E">
        <w:rPr>
          <w:b/>
          <w:sz w:val="27"/>
          <w:szCs w:val="27"/>
          <w:lang w:val="uk-UA"/>
        </w:rPr>
        <w:t>.</w:t>
      </w:r>
    </w:p>
    <w:p w14:paraId="7B104B24" w14:textId="6271C32C" w:rsidR="00DD3BA9" w:rsidRPr="000C2393" w:rsidRDefault="00414E6A" w:rsidP="00414E6A">
      <w:pPr>
        <w:pStyle w:val="a9"/>
        <w:tabs>
          <w:tab w:val="left" w:pos="700"/>
        </w:tabs>
        <w:ind w:left="0" w:right="-284"/>
        <w:jc w:val="both"/>
        <w:rPr>
          <w:sz w:val="27"/>
          <w:szCs w:val="27"/>
        </w:rPr>
      </w:pPr>
      <w:r>
        <w:rPr>
          <w:sz w:val="27"/>
          <w:szCs w:val="27"/>
        </w:rPr>
        <w:tab/>
        <w:t>Е</w:t>
      </w:r>
      <w:r w:rsidR="00DD3BA9" w:rsidRPr="000C2393">
        <w:rPr>
          <w:sz w:val="27"/>
          <w:szCs w:val="27"/>
        </w:rPr>
        <w:t>фективне використання території, комплексний містобудівний розвиток та раціональне використання земельних ресурсів на відповідній території</w:t>
      </w:r>
      <w:r>
        <w:rPr>
          <w:sz w:val="27"/>
          <w:szCs w:val="27"/>
        </w:rPr>
        <w:t>.</w:t>
      </w:r>
    </w:p>
    <w:p w14:paraId="3B1F9260" w14:textId="0568EA52" w:rsidR="00DD3BA9" w:rsidRPr="000C2393" w:rsidRDefault="00414E6A" w:rsidP="00414E6A">
      <w:pPr>
        <w:pStyle w:val="a9"/>
        <w:tabs>
          <w:tab w:val="left" w:pos="700"/>
        </w:tabs>
        <w:ind w:left="0" w:right="-284"/>
        <w:jc w:val="both"/>
        <w:rPr>
          <w:sz w:val="27"/>
          <w:szCs w:val="27"/>
        </w:rPr>
      </w:pPr>
      <w:r>
        <w:rPr>
          <w:sz w:val="27"/>
          <w:szCs w:val="27"/>
        </w:rPr>
        <w:tab/>
        <w:t>З</w:t>
      </w:r>
      <w:r w:rsidR="00DD3BA9" w:rsidRPr="000C2393">
        <w:rPr>
          <w:sz w:val="27"/>
          <w:szCs w:val="27"/>
        </w:rPr>
        <w:t>абезпечення єдиного інформаційного ресурсу для моніторингу землекористування та забудови, що спростить доступ до даних для інвесторів, забудовників та громадськості</w:t>
      </w:r>
      <w:r>
        <w:rPr>
          <w:sz w:val="27"/>
          <w:szCs w:val="27"/>
        </w:rPr>
        <w:t>.</w:t>
      </w:r>
    </w:p>
    <w:p w14:paraId="453F2EBD" w14:textId="759DC58F" w:rsidR="00DD3BA9" w:rsidRPr="000C2393" w:rsidRDefault="00414E6A" w:rsidP="00414E6A">
      <w:pPr>
        <w:pStyle w:val="a9"/>
        <w:tabs>
          <w:tab w:val="left" w:pos="700"/>
        </w:tabs>
        <w:ind w:left="0" w:right="-284"/>
        <w:jc w:val="both"/>
        <w:rPr>
          <w:sz w:val="27"/>
          <w:szCs w:val="27"/>
        </w:rPr>
      </w:pPr>
      <w:r>
        <w:rPr>
          <w:sz w:val="27"/>
          <w:szCs w:val="27"/>
        </w:rPr>
        <w:tab/>
        <w:t>В</w:t>
      </w:r>
      <w:r w:rsidR="00DD3BA9" w:rsidRPr="000C2393">
        <w:rPr>
          <w:sz w:val="27"/>
          <w:szCs w:val="27"/>
        </w:rPr>
        <w:t>изначення стратегічних напрямків розвитку, включаючи інфраструктурні проекти, соціальну інфраструктуру та екологічні ініціативи</w:t>
      </w:r>
      <w:r>
        <w:rPr>
          <w:sz w:val="27"/>
          <w:szCs w:val="27"/>
        </w:rPr>
        <w:t>.</w:t>
      </w:r>
    </w:p>
    <w:p w14:paraId="23F0D58A" w14:textId="7E6D2C28" w:rsidR="00DD3BA9" w:rsidRPr="000C2393" w:rsidRDefault="00414E6A" w:rsidP="00414E6A">
      <w:pPr>
        <w:pStyle w:val="a9"/>
        <w:tabs>
          <w:tab w:val="left" w:pos="700"/>
        </w:tabs>
        <w:ind w:left="0" w:right="-284"/>
        <w:jc w:val="both"/>
        <w:rPr>
          <w:sz w:val="27"/>
          <w:szCs w:val="27"/>
        </w:rPr>
      </w:pPr>
      <w:r>
        <w:rPr>
          <w:sz w:val="27"/>
          <w:szCs w:val="27"/>
        </w:rPr>
        <w:tab/>
        <w:t>С</w:t>
      </w:r>
      <w:r w:rsidR="00DD3BA9" w:rsidRPr="000C2393">
        <w:rPr>
          <w:sz w:val="27"/>
          <w:szCs w:val="27"/>
        </w:rPr>
        <w:t>прияння сталому розвитку громади, підвищення її конкурентоспроможності та забезпечення соціально-економічного благополуччя населення.</w:t>
      </w:r>
    </w:p>
    <w:p w14:paraId="693CD08B" w14:textId="3A0760CF" w:rsidR="00DD3BA9" w:rsidRPr="000C2393" w:rsidRDefault="00064BF1" w:rsidP="00414E6A">
      <w:pPr>
        <w:tabs>
          <w:tab w:val="left" w:pos="1080"/>
        </w:tabs>
        <w:jc w:val="both"/>
        <w:rPr>
          <w:b/>
          <w:spacing w:val="-6"/>
          <w:sz w:val="27"/>
          <w:szCs w:val="27"/>
        </w:rPr>
      </w:pPr>
      <w:bookmarkStart w:id="12" w:name="_Hlk181082711"/>
      <w:r>
        <w:rPr>
          <w:b/>
          <w:spacing w:val="-6"/>
          <w:sz w:val="27"/>
          <w:szCs w:val="27"/>
        </w:rPr>
        <w:tab/>
      </w:r>
      <w:r w:rsidR="00DD3BA9" w:rsidRPr="000C2393">
        <w:rPr>
          <w:b/>
          <w:spacing w:val="-6"/>
          <w:sz w:val="27"/>
          <w:szCs w:val="27"/>
        </w:rPr>
        <w:t>Земельні відносини</w:t>
      </w:r>
    </w:p>
    <w:bookmarkEnd w:id="12"/>
    <w:p w14:paraId="5D19544A" w14:textId="77777777" w:rsidR="00DD3BA9" w:rsidRPr="000C2393" w:rsidRDefault="00DD3BA9" w:rsidP="00DD3BA9">
      <w:pPr>
        <w:tabs>
          <w:tab w:val="center" w:pos="4677"/>
        </w:tabs>
        <w:ind w:firstLine="709"/>
        <w:jc w:val="both"/>
        <w:rPr>
          <w:sz w:val="27"/>
          <w:szCs w:val="27"/>
        </w:rPr>
      </w:pPr>
      <w:r w:rsidRPr="000C2393">
        <w:rPr>
          <w:sz w:val="27"/>
          <w:szCs w:val="27"/>
        </w:rPr>
        <w:t xml:space="preserve">У сфері земельних </w:t>
      </w:r>
      <w:proofErr w:type="gramStart"/>
      <w:r w:rsidRPr="000C2393">
        <w:rPr>
          <w:sz w:val="27"/>
          <w:szCs w:val="27"/>
        </w:rPr>
        <w:t>відносин  основними</w:t>
      </w:r>
      <w:proofErr w:type="gramEnd"/>
      <w:r w:rsidRPr="000C2393">
        <w:rPr>
          <w:sz w:val="27"/>
          <w:szCs w:val="27"/>
        </w:rPr>
        <w:t xml:space="preserve"> завданнями  розвитку у 2025 році є:</w:t>
      </w:r>
    </w:p>
    <w:p w14:paraId="2FC37506" w14:textId="2C2689C5" w:rsidR="00DD3BA9" w:rsidRPr="000C2393" w:rsidRDefault="00DD3BA9" w:rsidP="0028312F">
      <w:pPr>
        <w:numPr>
          <w:ilvl w:val="0"/>
          <w:numId w:val="12"/>
        </w:numPr>
        <w:tabs>
          <w:tab w:val="clear" w:pos="1603"/>
          <w:tab w:val="left" w:pos="720"/>
          <w:tab w:val="left" w:pos="1080"/>
          <w:tab w:val="num" w:pos="1620"/>
        </w:tabs>
        <w:ind w:left="0" w:firstLine="709"/>
        <w:jc w:val="both"/>
        <w:rPr>
          <w:sz w:val="27"/>
          <w:szCs w:val="27"/>
        </w:rPr>
      </w:pPr>
      <w:r w:rsidRPr="000C2393">
        <w:rPr>
          <w:sz w:val="27"/>
          <w:szCs w:val="27"/>
        </w:rPr>
        <w:t>збільшення доходної частини бюджету за рахунок надходжень від плати за землю, укладення договорів оренди землі по нововідведеним земельним ділянкам;</w:t>
      </w:r>
    </w:p>
    <w:p w14:paraId="786D2E5C" w14:textId="23A81267" w:rsidR="00DD3BA9" w:rsidRPr="000C2393" w:rsidRDefault="00DD3BA9" w:rsidP="0028312F">
      <w:pPr>
        <w:numPr>
          <w:ilvl w:val="0"/>
          <w:numId w:val="12"/>
        </w:numPr>
        <w:tabs>
          <w:tab w:val="clear" w:pos="1603"/>
          <w:tab w:val="num" w:pos="0"/>
          <w:tab w:val="left" w:pos="720"/>
          <w:tab w:val="left" w:pos="1080"/>
          <w:tab w:val="num" w:pos="1620"/>
        </w:tabs>
        <w:ind w:left="0" w:firstLine="709"/>
        <w:jc w:val="both"/>
        <w:rPr>
          <w:sz w:val="27"/>
          <w:szCs w:val="27"/>
        </w:rPr>
      </w:pPr>
      <w:r w:rsidRPr="000C2393">
        <w:rPr>
          <w:sz w:val="27"/>
          <w:szCs w:val="27"/>
        </w:rPr>
        <w:t>проведення земельних торгів у формі аукціону з метою продажу прав на земельні ділянки</w:t>
      </w:r>
      <w:r w:rsidR="009C4D82">
        <w:rPr>
          <w:sz w:val="27"/>
          <w:szCs w:val="27"/>
          <w:lang w:val="uk-UA"/>
        </w:rPr>
        <w:t>;</w:t>
      </w:r>
    </w:p>
    <w:p w14:paraId="0F986EB2" w14:textId="40451938" w:rsidR="00DD3BA9" w:rsidRPr="0028312F" w:rsidRDefault="00DD3BA9" w:rsidP="006C4B9F">
      <w:pPr>
        <w:pStyle w:val="a9"/>
        <w:numPr>
          <w:ilvl w:val="0"/>
          <w:numId w:val="12"/>
        </w:numPr>
        <w:tabs>
          <w:tab w:val="clear" w:pos="1603"/>
          <w:tab w:val="left" w:pos="1080"/>
        </w:tabs>
        <w:ind w:left="0" w:right="-284" w:firstLine="568"/>
        <w:jc w:val="both"/>
        <w:rPr>
          <w:sz w:val="27"/>
          <w:szCs w:val="27"/>
        </w:rPr>
      </w:pPr>
      <w:r w:rsidRPr="0028312F">
        <w:rPr>
          <w:sz w:val="27"/>
          <w:szCs w:val="27"/>
        </w:rPr>
        <w:t>створення умов для ефективного та раціонального використання земель Шалигинської селищної територіальної громади;</w:t>
      </w:r>
    </w:p>
    <w:p w14:paraId="65DB4C19" w14:textId="77777777" w:rsidR="00DD3BA9" w:rsidRPr="000C2393" w:rsidRDefault="00DD3BA9" w:rsidP="0028312F">
      <w:pPr>
        <w:numPr>
          <w:ilvl w:val="0"/>
          <w:numId w:val="12"/>
        </w:numPr>
        <w:tabs>
          <w:tab w:val="clear" w:pos="1603"/>
          <w:tab w:val="num" w:pos="0"/>
          <w:tab w:val="left" w:pos="720"/>
          <w:tab w:val="left" w:pos="1080"/>
          <w:tab w:val="num" w:pos="1620"/>
        </w:tabs>
        <w:ind w:left="0" w:firstLine="709"/>
        <w:jc w:val="both"/>
        <w:rPr>
          <w:sz w:val="27"/>
          <w:szCs w:val="27"/>
        </w:rPr>
      </w:pPr>
      <w:r w:rsidRPr="000C2393">
        <w:rPr>
          <w:sz w:val="27"/>
          <w:szCs w:val="27"/>
        </w:rPr>
        <w:t>здійснення землеустрою.</w:t>
      </w:r>
    </w:p>
    <w:p w14:paraId="3CDDE8A8" w14:textId="77777777" w:rsidR="00064BF1" w:rsidRDefault="00064BF1" w:rsidP="00414E6A">
      <w:pPr>
        <w:widowControl w:val="0"/>
        <w:suppressAutoHyphens/>
        <w:spacing w:after="60"/>
        <w:ind w:left="851"/>
        <w:jc w:val="center"/>
        <w:rPr>
          <w:b/>
          <w:sz w:val="27"/>
          <w:szCs w:val="27"/>
        </w:rPr>
      </w:pPr>
    </w:p>
    <w:p w14:paraId="1AD5E0AA" w14:textId="222D3F30" w:rsidR="00AA59C1" w:rsidRPr="00F6345E" w:rsidRDefault="00AA59C1" w:rsidP="00414E6A">
      <w:pPr>
        <w:widowControl w:val="0"/>
        <w:suppressAutoHyphens/>
        <w:spacing w:after="60"/>
        <w:ind w:left="851"/>
        <w:jc w:val="center"/>
        <w:rPr>
          <w:b/>
          <w:sz w:val="27"/>
          <w:szCs w:val="27"/>
        </w:rPr>
      </w:pPr>
      <w:r w:rsidRPr="00F6345E">
        <w:rPr>
          <w:b/>
          <w:sz w:val="27"/>
          <w:szCs w:val="27"/>
        </w:rPr>
        <w:t>Якісні критерії ефективності реалізації завдань</w:t>
      </w:r>
    </w:p>
    <w:p w14:paraId="7DA455CA" w14:textId="3FFC89EB" w:rsidR="00DD3BA9" w:rsidRPr="000C2393" w:rsidRDefault="00414E6A" w:rsidP="00414E6A">
      <w:pPr>
        <w:tabs>
          <w:tab w:val="left" w:pos="0"/>
        </w:tabs>
        <w:jc w:val="both"/>
        <w:rPr>
          <w:sz w:val="27"/>
          <w:szCs w:val="27"/>
        </w:rPr>
      </w:pPr>
      <w:r>
        <w:rPr>
          <w:sz w:val="27"/>
          <w:szCs w:val="27"/>
          <w:lang w:val="uk-UA"/>
        </w:rPr>
        <w:tab/>
        <w:t>У</w:t>
      </w:r>
      <w:r w:rsidR="00DD3BA9" w:rsidRPr="000C2393">
        <w:rPr>
          <w:sz w:val="27"/>
          <w:szCs w:val="27"/>
        </w:rPr>
        <w:t>досконалення системи контролю за використанням земель територіальної громади</w:t>
      </w:r>
      <w:r>
        <w:rPr>
          <w:sz w:val="27"/>
          <w:szCs w:val="27"/>
          <w:lang w:val="uk-UA"/>
        </w:rPr>
        <w:t>.</w:t>
      </w:r>
    </w:p>
    <w:p w14:paraId="247C0F22" w14:textId="4CB4BC0E" w:rsidR="00DD3BA9" w:rsidRPr="000C2393" w:rsidRDefault="00414E6A" w:rsidP="00414E6A">
      <w:pPr>
        <w:tabs>
          <w:tab w:val="left" w:pos="0"/>
          <w:tab w:val="left" w:pos="1080"/>
        </w:tabs>
        <w:jc w:val="both"/>
        <w:rPr>
          <w:sz w:val="27"/>
          <w:szCs w:val="27"/>
        </w:rPr>
      </w:pPr>
      <w:r>
        <w:rPr>
          <w:sz w:val="27"/>
          <w:szCs w:val="27"/>
          <w:lang w:val="uk-UA"/>
        </w:rPr>
        <w:lastRenderedPageBreak/>
        <w:tab/>
        <w:t>П</w:t>
      </w:r>
      <w:r w:rsidR="00DD3BA9" w:rsidRPr="000C2393">
        <w:rPr>
          <w:sz w:val="27"/>
          <w:szCs w:val="27"/>
        </w:rPr>
        <w:t>роведення претензійно-позовної роботи щодо стягнення збитків власникам землі та землекористувачам внаслідок використання земельних ділянок без оформлених документів.</w:t>
      </w:r>
    </w:p>
    <w:p w14:paraId="52022959" w14:textId="77777777" w:rsidR="008C0EAA" w:rsidRPr="000C2393" w:rsidRDefault="008C0EAA" w:rsidP="004F0B7B">
      <w:pPr>
        <w:widowControl w:val="0"/>
        <w:suppressAutoHyphens/>
        <w:spacing w:after="60"/>
        <w:jc w:val="both"/>
        <w:rPr>
          <w:b/>
          <w:sz w:val="27"/>
          <w:szCs w:val="27"/>
          <w:lang w:val="uk-UA"/>
        </w:rPr>
      </w:pPr>
    </w:p>
    <w:p w14:paraId="3DC36636" w14:textId="17C24F11" w:rsidR="00016762" w:rsidRPr="006C4B9F" w:rsidRDefault="00016762" w:rsidP="00064BF1">
      <w:pPr>
        <w:widowControl w:val="0"/>
        <w:suppressAutoHyphens/>
        <w:spacing w:after="60"/>
        <w:ind w:firstLine="708"/>
        <w:jc w:val="both"/>
        <w:rPr>
          <w:b/>
          <w:sz w:val="27"/>
          <w:szCs w:val="27"/>
          <w:lang w:val="uk-UA"/>
        </w:rPr>
      </w:pPr>
      <w:r w:rsidRPr="006C4B9F">
        <w:rPr>
          <w:rFonts w:eastAsia="Microsoft Sans Serif"/>
          <w:b/>
          <w:sz w:val="27"/>
          <w:szCs w:val="27"/>
          <w:lang w:val="uk-UA"/>
        </w:rPr>
        <w:t>2.</w:t>
      </w:r>
      <w:r w:rsidRPr="006C4B9F">
        <w:rPr>
          <w:rFonts w:eastAsia="Microsoft Sans Serif"/>
          <w:b/>
          <w:sz w:val="27"/>
          <w:szCs w:val="27"/>
        </w:rPr>
        <w:t>Створення безпекових умов для повсякденної життєдіяльності громадян та забезпечення їх нагальних потреб</w:t>
      </w:r>
    </w:p>
    <w:p w14:paraId="65C099A0" w14:textId="77777777" w:rsidR="00016762" w:rsidRPr="000C2393" w:rsidRDefault="00016762" w:rsidP="004F0B7B">
      <w:pPr>
        <w:widowControl w:val="0"/>
        <w:suppressAutoHyphens/>
        <w:spacing w:after="60"/>
        <w:jc w:val="both"/>
        <w:rPr>
          <w:b/>
          <w:sz w:val="27"/>
          <w:szCs w:val="27"/>
          <w:lang w:val="uk-UA"/>
        </w:rPr>
      </w:pPr>
    </w:p>
    <w:p w14:paraId="2EA3B447" w14:textId="39834FE9" w:rsidR="00016762" w:rsidRPr="006C4B9F" w:rsidRDefault="00016762" w:rsidP="00064BF1">
      <w:pPr>
        <w:widowControl w:val="0"/>
        <w:suppressAutoHyphens/>
        <w:spacing w:after="60"/>
        <w:ind w:firstLine="540"/>
        <w:jc w:val="both"/>
        <w:rPr>
          <w:b/>
          <w:sz w:val="27"/>
          <w:szCs w:val="27"/>
          <w:lang w:eastAsia="en-US"/>
        </w:rPr>
      </w:pPr>
      <w:r w:rsidRPr="006C4B9F">
        <w:rPr>
          <w:b/>
          <w:sz w:val="27"/>
          <w:szCs w:val="27"/>
          <w:lang w:eastAsia="en-US"/>
        </w:rPr>
        <w:t>Пріоритет 2.1.</w:t>
      </w:r>
      <w:r w:rsidR="008D10FF" w:rsidRPr="006C4B9F">
        <w:rPr>
          <w:b/>
          <w:sz w:val="27"/>
          <w:szCs w:val="27"/>
          <w:lang w:val="uk-UA" w:eastAsia="en-US"/>
        </w:rPr>
        <w:t xml:space="preserve"> </w:t>
      </w:r>
      <w:r w:rsidRPr="006C4B9F">
        <w:rPr>
          <w:b/>
          <w:sz w:val="27"/>
          <w:szCs w:val="27"/>
          <w:lang w:eastAsia="en-US"/>
        </w:rPr>
        <w:t>Підвищення рівня безпеки мешканців громади в умовах воєнного стану. Цивільний захист.</w:t>
      </w:r>
    </w:p>
    <w:p w14:paraId="2208BBE4" w14:textId="79F783DF" w:rsidR="0051741E" w:rsidRPr="006C4B9F" w:rsidRDefault="0051741E" w:rsidP="009C4D82">
      <w:pPr>
        <w:pStyle w:val="a7"/>
        <w:widowControl w:val="0"/>
        <w:tabs>
          <w:tab w:val="left" w:pos="-3402"/>
        </w:tabs>
        <w:ind w:firstLine="540"/>
        <w:jc w:val="both"/>
        <w:rPr>
          <w:sz w:val="27"/>
          <w:szCs w:val="27"/>
        </w:rPr>
      </w:pPr>
      <w:r w:rsidRPr="006C4B9F">
        <w:rPr>
          <w:sz w:val="27"/>
          <w:szCs w:val="27"/>
        </w:rPr>
        <w:t xml:space="preserve">З </w:t>
      </w:r>
      <w:proofErr w:type="gramStart"/>
      <w:r w:rsidRPr="006C4B9F">
        <w:rPr>
          <w:sz w:val="27"/>
          <w:szCs w:val="27"/>
        </w:rPr>
        <w:t>метою  зменшення</w:t>
      </w:r>
      <w:proofErr w:type="gramEnd"/>
      <w:r w:rsidRPr="006C4B9F">
        <w:rPr>
          <w:sz w:val="27"/>
          <w:szCs w:val="27"/>
        </w:rPr>
        <w:t xml:space="preserve"> ризику виникнення надзвичайних ситуацій на території </w:t>
      </w:r>
      <w:r w:rsidRPr="006C4B9F">
        <w:rPr>
          <w:sz w:val="27"/>
          <w:szCs w:val="27"/>
          <w:lang w:val="uk-UA"/>
        </w:rPr>
        <w:t xml:space="preserve">Шалигинської селищної </w:t>
      </w:r>
      <w:r w:rsidRPr="006C4B9F">
        <w:rPr>
          <w:sz w:val="27"/>
          <w:szCs w:val="27"/>
        </w:rPr>
        <w:t>територіальної громади, підвищення готовності та вдосконалення підготовки органів управління і сил територіальної підсистеми єдиної державної системи цивільного захисту  у 2025 році визначено наступні завдання:</w:t>
      </w:r>
    </w:p>
    <w:p w14:paraId="441CD46C" w14:textId="130F4E12" w:rsidR="0051741E" w:rsidRPr="006C4B9F" w:rsidRDefault="0051741E" w:rsidP="0051741E">
      <w:pPr>
        <w:pStyle w:val="Default"/>
        <w:ind w:firstLine="709"/>
        <w:jc w:val="both"/>
        <w:rPr>
          <w:rFonts w:ascii="Times New Roman" w:hAnsi="Times New Roman" w:cs="Times New Roman"/>
          <w:sz w:val="27"/>
          <w:szCs w:val="27"/>
          <w:lang w:val="uk-UA"/>
        </w:rPr>
      </w:pPr>
      <w:r w:rsidRPr="006C4B9F">
        <w:rPr>
          <w:sz w:val="27"/>
          <w:szCs w:val="27"/>
          <w:lang w:val="uk-UA"/>
        </w:rPr>
        <w:t xml:space="preserve">- </w:t>
      </w:r>
      <w:r w:rsidRPr="006C4B9F">
        <w:rPr>
          <w:rFonts w:ascii="Times New Roman" w:hAnsi="Times New Roman" w:cs="Times New Roman"/>
          <w:sz w:val="27"/>
          <w:szCs w:val="27"/>
          <w:lang w:val="uk-UA"/>
        </w:rPr>
        <w:t xml:space="preserve">забезпечення гарантованого рівня захисту населення і території Шалигинської селищної територіальної громади від надзвичайних ситуацій; </w:t>
      </w:r>
    </w:p>
    <w:p w14:paraId="210E0EB9" w14:textId="77777777" w:rsidR="0051741E" w:rsidRPr="006C4B9F" w:rsidRDefault="0051741E" w:rsidP="0051741E">
      <w:pPr>
        <w:pStyle w:val="Default"/>
        <w:ind w:firstLine="709"/>
        <w:jc w:val="both"/>
        <w:rPr>
          <w:rFonts w:ascii="Times New Roman" w:hAnsi="Times New Roman" w:cs="Times New Roman"/>
          <w:sz w:val="27"/>
          <w:szCs w:val="27"/>
          <w:lang w:val="uk-UA"/>
        </w:rPr>
      </w:pPr>
      <w:r w:rsidRPr="006C4B9F">
        <w:rPr>
          <w:rFonts w:ascii="Times New Roman" w:hAnsi="Times New Roman" w:cs="Times New Roman"/>
          <w:sz w:val="27"/>
          <w:szCs w:val="27"/>
          <w:lang w:val="uk-UA"/>
        </w:rPr>
        <w:t xml:space="preserve">- створення необхідного матеріального резерву для реагування на кризові та надзвичайні ситуації і загрози, забезпечення їх надійного зберігання і охорону; </w:t>
      </w:r>
    </w:p>
    <w:p w14:paraId="3357A0BB" w14:textId="77777777" w:rsidR="0051741E" w:rsidRPr="006C4B9F" w:rsidRDefault="0051741E" w:rsidP="0051741E">
      <w:pPr>
        <w:pStyle w:val="Default"/>
        <w:widowControl w:val="0"/>
        <w:tabs>
          <w:tab w:val="left" w:pos="-3402"/>
        </w:tabs>
        <w:ind w:firstLine="540"/>
        <w:jc w:val="both"/>
        <w:rPr>
          <w:rFonts w:ascii="Times New Roman" w:hAnsi="Times New Roman" w:cs="Times New Roman"/>
          <w:sz w:val="27"/>
          <w:szCs w:val="27"/>
          <w:lang w:val="uk-UA"/>
        </w:rPr>
      </w:pPr>
      <w:r w:rsidRPr="006C4B9F">
        <w:rPr>
          <w:rFonts w:ascii="Times New Roman" w:hAnsi="Times New Roman" w:cs="Times New Roman"/>
          <w:sz w:val="27"/>
          <w:szCs w:val="27"/>
          <w:lang w:val="uk-UA"/>
        </w:rPr>
        <w:t xml:space="preserve">  - підвищення рівня протипожежного захисту та створення сприятливих умов для реалізації державної політики у сфері пожежної безпеки;</w:t>
      </w:r>
    </w:p>
    <w:p w14:paraId="43BDF163" w14:textId="77777777" w:rsidR="0051741E" w:rsidRPr="006C4B9F" w:rsidRDefault="0051741E" w:rsidP="00425305">
      <w:pPr>
        <w:numPr>
          <w:ilvl w:val="0"/>
          <w:numId w:val="13"/>
        </w:numPr>
        <w:tabs>
          <w:tab w:val="clear" w:pos="1429"/>
          <w:tab w:val="left" w:pos="720"/>
          <w:tab w:val="num" w:pos="1069"/>
        </w:tabs>
        <w:ind w:left="0" w:firstLine="567"/>
        <w:jc w:val="both"/>
        <w:rPr>
          <w:sz w:val="27"/>
          <w:szCs w:val="27"/>
        </w:rPr>
      </w:pPr>
      <w:r w:rsidRPr="006C4B9F">
        <w:rPr>
          <w:sz w:val="27"/>
          <w:szCs w:val="27"/>
        </w:rPr>
        <w:t xml:space="preserve"> удосконалення механізму взаємодії органів місцевого самоврядування, підприємств, установ та організацій у процесі здійснення заходів цивільного захисту;</w:t>
      </w:r>
    </w:p>
    <w:p w14:paraId="68E2396E" w14:textId="2DDF7D13" w:rsidR="0051741E" w:rsidRPr="006C4B9F" w:rsidRDefault="0051741E" w:rsidP="00425305">
      <w:pPr>
        <w:numPr>
          <w:ilvl w:val="0"/>
          <w:numId w:val="13"/>
        </w:numPr>
        <w:tabs>
          <w:tab w:val="clear" w:pos="1429"/>
          <w:tab w:val="left" w:pos="720"/>
          <w:tab w:val="left" w:pos="993"/>
        </w:tabs>
        <w:ind w:left="0" w:firstLine="709"/>
        <w:jc w:val="both"/>
        <w:rPr>
          <w:sz w:val="27"/>
          <w:szCs w:val="27"/>
        </w:rPr>
      </w:pPr>
      <w:r w:rsidRPr="006C4B9F">
        <w:rPr>
          <w:sz w:val="27"/>
          <w:szCs w:val="27"/>
        </w:rPr>
        <w:t>забезпечення належного функціонування систем</w:t>
      </w:r>
      <w:r w:rsidRPr="006C4B9F">
        <w:rPr>
          <w:sz w:val="27"/>
          <w:szCs w:val="27"/>
          <w:lang w:val="uk-UA"/>
        </w:rPr>
        <w:t>и</w:t>
      </w:r>
      <w:r w:rsidRPr="006C4B9F">
        <w:rPr>
          <w:sz w:val="27"/>
          <w:szCs w:val="27"/>
        </w:rPr>
        <w:t xml:space="preserve"> оповіщення;</w:t>
      </w:r>
    </w:p>
    <w:p w14:paraId="49C22254" w14:textId="5CD128FD" w:rsidR="0051741E" w:rsidRDefault="0051741E" w:rsidP="00425305">
      <w:pPr>
        <w:numPr>
          <w:ilvl w:val="0"/>
          <w:numId w:val="13"/>
        </w:numPr>
        <w:tabs>
          <w:tab w:val="clear" w:pos="1429"/>
          <w:tab w:val="left" w:pos="720"/>
          <w:tab w:val="num" w:pos="1069"/>
        </w:tabs>
        <w:ind w:left="0" w:firstLine="709"/>
        <w:jc w:val="both"/>
        <w:rPr>
          <w:sz w:val="27"/>
          <w:szCs w:val="27"/>
        </w:rPr>
      </w:pPr>
      <w:r w:rsidRPr="006C4B9F">
        <w:rPr>
          <w:sz w:val="27"/>
          <w:szCs w:val="27"/>
        </w:rPr>
        <w:t>ремонт та утримання захисних споруд цивільного захисту.</w:t>
      </w:r>
    </w:p>
    <w:p w14:paraId="5F1E4E25" w14:textId="77777777" w:rsidR="00C265CB" w:rsidRPr="006C4B9F" w:rsidRDefault="00C265CB" w:rsidP="00C265CB">
      <w:pPr>
        <w:tabs>
          <w:tab w:val="left" w:pos="720"/>
        </w:tabs>
        <w:ind w:left="709"/>
        <w:jc w:val="both"/>
        <w:rPr>
          <w:sz w:val="27"/>
          <w:szCs w:val="27"/>
        </w:rPr>
      </w:pPr>
    </w:p>
    <w:p w14:paraId="08130D16" w14:textId="77777777" w:rsidR="00AA59C1" w:rsidRPr="001635F6" w:rsidRDefault="00AA59C1" w:rsidP="00AA59C1">
      <w:pPr>
        <w:pStyle w:val="a9"/>
        <w:widowControl w:val="0"/>
        <w:suppressAutoHyphens/>
        <w:spacing w:after="60"/>
        <w:ind w:left="1429"/>
        <w:jc w:val="both"/>
        <w:rPr>
          <w:b/>
          <w:sz w:val="27"/>
          <w:szCs w:val="27"/>
        </w:rPr>
      </w:pPr>
      <w:r w:rsidRPr="001635F6">
        <w:rPr>
          <w:b/>
          <w:sz w:val="27"/>
          <w:szCs w:val="27"/>
        </w:rPr>
        <w:t>Якісні критерії ефективності реалізації завдань</w:t>
      </w:r>
    </w:p>
    <w:p w14:paraId="372BAFEC" w14:textId="0828D4B2" w:rsidR="0051741E" w:rsidRPr="006C4B9F" w:rsidRDefault="0051741E" w:rsidP="001635F6">
      <w:pPr>
        <w:widowControl w:val="0"/>
        <w:suppressAutoHyphens/>
        <w:spacing w:after="60"/>
        <w:ind w:firstLine="708"/>
        <w:jc w:val="both"/>
        <w:rPr>
          <w:b/>
          <w:sz w:val="27"/>
          <w:szCs w:val="27"/>
          <w:lang w:val="uk-UA"/>
        </w:rPr>
      </w:pPr>
      <w:r w:rsidRPr="006C4B9F">
        <w:rPr>
          <w:sz w:val="27"/>
          <w:szCs w:val="27"/>
          <w:lang w:val="uk-UA"/>
        </w:rPr>
        <w:t>Реалізація цих завдань дозволить забезпечити гарантований рівень захисту населення і території Шалигинської селищної територіальної громади від</w:t>
      </w:r>
      <w:r w:rsidRPr="000C2393">
        <w:rPr>
          <w:sz w:val="28"/>
          <w:szCs w:val="28"/>
          <w:lang w:val="uk-UA"/>
        </w:rPr>
        <w:t xml:space="preserve"> </w:t>
      </w:r>
      <w:r w:rsidRPr="006C4B9F">
        <w:rPr>
          <w:sz w:val="27"/>
          <w:szCs w:val="27"/>
          <w:lang w:val="uk-UA"/>
        </w:rPr>
        <w:t xml:space="preserve">надзвичайних ситуацій, ефективне функціонування </w:t>
      </w:r>
      <w:r w:rsidR="00AA59C1" w:rsidRPr="006C4B9F">
        <w:rPr>
          <w:sz w:val="27"/>
          <w:szCs w:val="27"/>
          <w:lang w:val="uk-UA"/>
        </w:rPr>
        <w:t xml:space="preserve">Шалигинської </w:t>
      </w:r>
      <w:r w:rsidRPr="006C4B9F">
        <w:rPr>
          <w:sz w:val="27"/>
          <w:szCs w:val="27"/>
          <w:lang w:val="uk-UA"/>
        </w:rPr>
        <w:t xml:space="preserve"> субланки ланки Шосткинського району територіальної підсистеми єдиної державної системи цивільного захисту Сумської області, підтримання в постійній готовності системи оповіщення, забезпечення оповіщення та інформування населення про загрозу та виникнення надзвичайних ситуацій, підвищення рівня протипожежного захисту на території Шалигинської селищної територіальної громади, накопичення матеріального резерву</w:t>
      </w:r>
      <w:r w:rsidR="00A71356" w:rsidRPr="006C4B9F">
        <w:rPr>
          <w:sz w:val="27"/>
          <w:szCs w:val="27"/>
          <w:lang w:val="uk-UA"/>
        </w:rPr>
        <w:t>.</w:t>
      </w:r>
    </w:p>
    <w:p w14:paraId="2B25A1EC" w14:textId="77777777" w:rsidR="00016762" w:rsidRPr="006C4B9F" w:rsidRDefault="00016762" w:rsidP="004F0B7B">
      <w:pPr>
        <w:widowControl w:val="0"/>
        <w:suppressAutoHyphens/>
        <w:spacing w:after="60"/>
        <w:jc w:val="both"/>
        <w:rPr>
          <w:b/>
          <w:sz w:val="27"/>
          <w:szCs w:val="27"/>
          <w:lang w:val="uk-UA"/>
        </w:rPr>
      </w:pPr>
    </w:p>
    <w:p w14:paraId="698FD036" w14:textId="698B6A36" w:rsidR="00016762" w:rsidRPr="006C4B9F" w:rsidRDefault="0051741E" w:rsidP="00064BF1">
      <w:pPr>
        <w:widowControl w:val="0"/>
        <w:suppressAutoHyphens/>
        <w:spacing w:after="60"/>
        <w:ind w:firstLine="708"/>
        <w:jc w:val="both"/>
        <w:rPr>
          <w:b/>
          <w:sz w:val="27"/>
          <w:szCs w:val="27"/>
          <w:lang w:val="uk-UA"/>
        </w:rPr>
      </w:pPr>
      <w:r w:rsidRPr="006C4B9F">
        <w:rPr>
          <w:b/>
          <w:sz w:val="27"/>
          <w:szCs w:val="27"/>
          <w:lang w:eastAsia="en-US"/>
        </w:rPr>
        <w:t xml:space="preserve">Пріоритет 2.2. </w:t>
      </w:r>
      <w:proofErr w:type="gramStart"/>
      <w:r w:rsidRPr="006C4B9F">
        <w:rPr>
          <w:b/>
          <w:sz w:val="27"/>
          <w:szCs w:val="27"/>
          <w:lang w:eastAsia="en-US"/>
        </w:rPr>
        <w:t>Забезпечення  стабільного</w:t>
      </w:r>
      <w:proofErr w:type="gramEnd"/>
      <w:r w:rsidRPr="006C4B9F">
        <w:rPr>
          <w:b/>
          <w:sz w:val="27"/>
          <w:szCs w:val="27"/>
          <w:lang w:eastAsia="en-US"/>
        </w:rPr>
        <w:t xml:space="preserve"> функціонування  споживчого ринку та продовольчої безпеки</w:t>
      </w:r>
    </w:p>
    <w:p w14:paraId="31D58900" w14:textId="77777777" w:rsidR="002C451F" w:rsidRPr="006C4B9F" w:rsidRDefault="002C451F" w:rsidP="002C451F">
      <w:pPr>
        <w:widowControl w:val="0"/>
        <w:tabs>
          <w:tab w:val="left" w:pos="-3402"/>
        </w:tabs>
        <w:ind w:firstLine="709"/>
        <w:jc w:val="both"/>
        <w:rPr>
          <w:sz w:val="27"/>
          <w:szCs w:val="27"/>
          <w:lang w:val="uk-UA"/>
        </w:rPr>
      </w:pPr>
      <w:r w:rsidRPr="006C4B9F">
        <w:rPr>
          <w:sz w:val="27"/>
          <w:szCs w:val="27"/>
          <w:lang w:val="uk-UA"/>
        </w:rPr>
        <w:t>Для збереження у 2025 році позитивної динаміки розвитку споживчого ринку, зокрема, забезпечення зростання обсягів обороту роздрібної торгівлі, збільшення на споживчому ринку міста конкурентоспроможної продукції місцевих виробників, насичення споживчого ринку якісними та безпечними товарами (послугами) за доступними для споживачів цінами визначені наступні завдання:</w:t>
      </w:r>
    </w:p>
    <w:p w14:paraId="67F59878" w14:textId="77777777" w:rsidR="002C451F" w:rsidRPr="006C4B9F" w:rsidRDefault="002C451F" w:rsidP="00425305">
      <w:pPr>
        <w:widowControl w:val="0"/>
        <w:numPr>
          <w:ilvl w:val="0"/>
          <w:numId w:val="14"/>
        </w:numPr>
        <w:tabs>
          <w:tab w:val="clear" w:pos="1260"/>
          <w:tab w:val="left" w:pos="-3402"/>
          <w:tab w:val="num" w:pos="0"/>
        </w:tabs>
        <w:ind w:left="0" w:firstLine="709"/>
        <w:jc w:val="both"/>
        <w:rPr>
          <w:sz w:val="27"/>
          <w:szCs w:val="27"/>
        </w:rPr>
      </w:pPr>
      <w:r w:rsidRPr="006C4B9F">
        <w:rPr>
          <w:sz w:val="27"/>
          <w:szCs w:val="27"/>
        </w:rPr>
        <w:lastRenderedPageBreak/>
        <w:t>контроль за належною організацією торгівлі, дотримання санітарно-епідеміологічних норм і правил, екологічного законодавства в місті;</w:t>
      </w:r>
    </w:p>
    <w:p w14:paraId="53E71AC5" w14:textId="77777777" w:rsidR="002C451F" w:rsidRPr="006C4B9F" w:rsidRDefault="002C451F" w:rsidP="00425305">
      <w:pPr>
        <w:widowControl w:val="0"/>
        <w:numPr>
          <w:ilvl w:val="0"/>
          <w:numId w:val="14"/>
        </w:numPr>
        <w:tabs>
          <w:tab w:val="clear" w:pos="1260"/>
          <w:tab w:val="left" w:pos="-3402"/>
          <w:tab w:val="num" w:pos="0"/>
        </w:tabs>
        <w:ind w:left="0" w:firstLine="709"/>
        <w:jc w:val="both"/>
        <w:rPr>
          <w:sz w:val="27"/>
          <w:szCs w:val="27"/>
        </w:rPr>
      </w:pPr>
      <w:r w:rsidRPr="006C4B9F">
        <w:rPr>
          <w:sz w:val="27"/>
          <w:szCs w:val="27"/>
        </w:rPr>
        <w:t xml:space="preserve">проведення ярмарків з реалізації сільськогосподарської продукції та продовольчих товарів із залученням місцевих виробників: </w:t>
      </w:r>
    </w:p>
    <w:p w14:paraId="63FAD5F9" w14:textId="3BB307FC" w:rsidR="002C451F" w:rsidRPr="006C4B9F" w:rsidRDefault="002C451F" w:rsidP="00425305">
      <w:pPr>
        <w:widowControl w:val="0"/>
        <w:numPr>
          <w:ilvl w:val="0"/>
          <w:numId w:val="14"/>
        </w:numPr>
        <w:tabs>
          <w:tab w:val="clear" w:pos="1260"/>
          <w:tab w:val="left" w:pos="-3402"/>
          <w:tab w:val="num" w:pos="0"/>
        </w:tabs>
        <w:ind w:left="0" w:firstLine="709"/>
        <w:jc w:val="both"/>
        <w:rPr>
          <w:sz w:val="27"/>
          <w:szCs w:val="27"/>
        </w:rPr>
      </w:pPr>
      <w:r w:rsidRPr="006C4B9F">
        <w:rPr>
          <w:sz w:val="27"/>
          <w:szCs w:val="27"/>
        </w:rPr>
        <w:t>сприяння подальшій розбудові інфраструктури міс</w:t>
      </w:r>
      <w:r w:rsidR="006C4B9F" w:rsidRPr="006C4B9F">
        <w:rPr>
          <w:sz w:val="27"/>
          <w:szCs w:val="27"/>
          <w:lang w:val="uk-UA"/>
        </w:rPr>
        <w:t>цевих</w:t>
      </w:r>
      <w:r w:rsidRPr="006C4B9F">
        <w:rPr>
          <w:sz w:val="27"/>
          <w:szCs w:val="27"/>
        </w:rPr>
        <w:t xml:space="preserve"> ринків; </w:t>
      </w:r>
    </w:p>
    <w:p w14:paraId="28EFAC91" w14:textId="4A956DEC" w:rsidR="002C451F" w:rsidRPr="006C4B9F" w:rsidRDefault="002C451F" w:rsidP="00425305">
      <w:pPr>
        <w:widowControl w:val="0"/>
        <w:numPr>
          <w:ilvl w:val="0"/>
          <w:numId w:val="14"/>
        </w:numPr>
        <w:tabs>
          <w:tab w:val="clear" w:pos="1260"/>
          <w:tab w:val="left" w:pos="-3402"/>
          <w:tab w:val="num" w:pos="0"/>
        </w:tabs>
        <w:ind w:left="0" w:firstLine="709"/>
        <w:jc w:val="both"/>
        <w:rPr>
          <w:sz w:val="27"/>
          <w:szCs w:val="27"/>
        </w:rPr>
      </w:pPr>
      <w:r w:rsidRPr="006C4B9F">
        <w:rPr>
          <w:sz w:val="27"/>
          <w:szCs w:val="27"/>
        </w:rPr>
        <w:t xml:space="preserve">вжиття заходів щодо ліквідації місць стихійної торгівлі на вулицях </w:t>
      </w:r>
      <w:r w:rsidR="006C4B9F">
        <w:rPr>
          <w:sz w:val="27"/>
          <w:szCs w:val="27"/>
          <w:lang w:val="uk-UA"/>
        </w:rPr>
        <w:t>громади</w:t>
      </w:r>
      <w:r w:rsidRPr="006C4B9F">
        <w:rPr>
          <w:sz w:val="27"/>
          <w:szCs w:val="27"/>
        </w:rPr>
        <w:t xml:space="preserve"> та прилеглих до ринків територіях, запобігання реалізації неякісних і потенційно небезпечних харчових продуктів;</w:t>
      </w:r>
    </w:p>
    <w:p w14:paraId="0DBBFADD" w14:textId="77777777" w:rsidR="002C451F" w:rsidRPr="006C4B9F" w:rsidRDefault="002C451F" w:rsidP="00425305">
      <w:pPr>
        <w:widowControl w:val="0"/>
        <w:numPr>
          <w:ilvl w:val="0"/>
          <w:numId w:val="14"/>
        </w:numPr>
        <w:tabs>
          <w:tab w:val="clear" w:pos="1260"/>
          <w:tab w:val="left" w:pos="-3402"/>
          <w:tab w:val="num" w:pos="0"/>
        </w:tabs>
        <w:ind w:left="0" w:firstLine="709"/>
        <w:jc w:val="both"/>
        <w:rPr>
          <w:sz w:val="27"/>
          <w:szCs w:val="27"/>
        </w:rPr>
      </w:pPr>
      <w:r w:rsidRPr="006C4B9F">
        <w:rPr>
          <w:sz w:val="27"/>
          <w:szCs w:val="27"/>
        </w:rPr>
        <w:t xml:space="preserve">підвищення рівня торговельного та побутового обслуговування населення, підвищення якості </w:t>
      </w:r>
      <w:proofErr w:type="gramStart"/>
      <w:r w:rsidRPr="006C4B9F">
        <w:rPr>
          <w:sz w:val="27"/>
          <w:szCs w:val="27"/>
        </w:rPr>
        <w:t>побутових  послуг</w:t>
      </w:r>
      <w:proofErr w:type="gramEnd"/>
      <w:r w:rsidRPr="006C4B9F">
        <w:rPr>
          <w:sz w:val="27"/>
          <w:szCs w:val="27"/>
        </w:rPr>
        <w:t>;</w:t>
      </w:r>
    </w:p>
    <w:p w14:paraId="7F93AEFF" w14:textId="115ED5E9" w:rsidR="002C451F" w:rsidRPr="006C4B9F" w:rsidRDefault="002C451F" w:rsidP="00425305">
      <w:pPr>
        <w:widowControl w:val="0"/>
        <w:numPr>
          <w:ilvl w:val="0"/>
          <w:numId w:val="14"/>
        </w:numPr>
        <w:tabs>
          <w:tab w:val="clear" w:pos="1260"/>
          <w:tab w:val="left" w:pos="-3402"/>
          <w:tab w:val="num" w:pos="0"/>
        </w:tabs>
        <w:ind w:left="0" w:firstLine="709"/>
        <w:jc w:val="both"/>
        <w:rPr>
          <w:sz w:val="27"/>
          <w:szCs w:val="27"/>
        </w:rPr>
      </w:pPr>
      <w:r w:rsidRPr="006C4B9F">
        <w:rPr>
          <w:sz w:val="27"/>
          <w:szCs w:val="27"/>
        </w:rPr>
        <w:t xml:space="preserve">збільшення частки місцевих товаровиробників на споживчому ринку </w:t>
      </w:r>
      <w:r w:rsidR="006C4B9F">
        <w:rPr>
          <w:sz w:val="27"/>
          <w:szCs w:val="27"/>
          <w:lang w:val="uk-UA"/>
        </w:rPr>
        <w:t>громади</w:t>
      </w:r>
      <w:r w:rsidRPr="006C4B9F">
        <w:rPr>
          <w:sz w:val="27"/>
          <w:szCs w:val="27"/>
        </w:rPr>
        <w:t>;</w:t>
      </w:r>
    </w:p>
    <w:p w14:paraId="5FAD6E1C" w14:textId="6113EB4D" w:rsidR="002C451F" w:rsidRPr="000C2393" w:rsidRDefault="002C451F" w:rsidP="00425305">
      <w:pPr>
        <w:widowControl w:val="0"/>
        <w:numPr>
          <w:ilvl w:val="0"/>
          <w:numId w:val="14"/>
        </w:numPr>
        <w:tabs>
          <w:tab w:val="clear" w:pos="1260"/>
          <w:tab w:val="left" w:pos="-3402"/>
          <w:tab w:val="num" w:pos="0"/>
        </w:tabs>
        <w:ind w:left="0" w:firstLine="709"/>
        <w:jc w:val="both"/>
        <w:rPr>
          <w:sz w:val="28"/>
          <w:szCs w:val="28"/>
        </w:rPr>
      </w:pPr>
      <w:r w:rsidRPr="006C4B9F">
        <w:rPr>
          <w:sz w:val="27"/>
          <w:szCs w:val="27"/>
        </w:rPr>
        <w:t xml:space="preserve">забезпечення належного захисту </w:t>
      </w:r>
      <w:proofErr w:type="gramStart"/>
      <w:r w:rsidRPr="006C4B9F">
        <w:rPr>
          <w:sz w:val="27"/>
          <w:szCs w:val="27"/>
        </w:rPr>
        <w:t>прав  споживачів</w:t>
      </w:r>
      <w:proofErr w:type="gramEnd"/>
      <w:r w:rsidRPr="000C2393">
        <w:rPr>
          <w:sz w:val="28"/>
          <w:szCs w:val="28"/>
        </w:rPr>
        <w:t>, підвищення якості та забезпечення безпечності товарів та послуг.</w:t>
      </w:r>
    </w:p>
    <w:p w14:paraId="6F98031F" w14:textId="77777777" w:rsidR="00C265CB" w:rsidRDefault="00C265CB" w:rsidP="006C4B9F">
      <w:pPr>
        <w:widowControl w:val="0"/>
        <w:tabs>
          <w:tab w:val="left" w:pos="-3402"/>
        </w:tabs>
        <w:suppressAutoHyphens/>
        <w:spacing w:after="60"/>
        <w:ind w:left="349"/>
        <w:jc w:val="center"/>
        <w:rPr>
          <w:b/>
          <w:sz w:val="27"/>
          <w:szCs w:val="27"/>
        </w:rPr>
      </w:pPr>
    </w:p>
    <w:p w14:paraId="5436D638" w14:textId="28A8D249" w:rsidR="00AA59C1" w:rsidRPr="001635F6" w:rsidRDefault="00AA59C1" w:rsidP="006C4B9F">
      <w:pPr>
        <w:widowControl w:val="0"/>
        <w:tabs>
          <w:tab w:val="left" w:pos="-3402"/>
        </w:tabs>
        <w:suppressAutoHyphens/>
        <w:spacing w:after="60"/>
        <w:ind w:left="349"/>
        <w:jc w:val="center"/>
        <w:rPr>
          <w:sz w:val="27"/>
          <w:szCs w:val="27"/>
        </w:rPr>
      </w:pPr>
      <w:r w:rsidRPr="001635F6">
        <w:rPr>
          <w:b/>
          <w:sz w:val="27"/>
          <w:szCs w:val="27"/>
        </w:rPr>
        <w:t>Якісні критерії ефективності реалізації завдань</w:t>
      </w:r>
    </w:p>
    <w:p w14:paraId="671341C5" w14:textId="21746BB6" w:rsidR="00332A84" w:rsidRPr="006C4B9F" w:rsidRDefault="002C451F" w:rsidP="001635F6">
      <w:pPr>
        <w:widowControl w:val="0"/>
        <w:suppressAutoHyphens/>
        <w:spacing w:after="60"/>
        <w:ind w:firstLine="349"/>
        <w:jc w:val="both"/>
        <w:rPr>
          <w:sz w:val="27"/>
          <w:szCs w:val="27"/>
        </w:rPr>
      </w:pPr>
      <w:r w:rsidRPr="006C4B9F">
        <w:rPr>
          <w:sz w:val="27"/>
          <w:szCs w:val="27"/>
        </w:rPr>
        <w:t>Реалізація вищезазначених заходів сприятиме вдосконаленню торгівельного та побутового обслуговування населення, наповнення споживчого ринку</w:t>
      </w:r>
      <w:r w:rsidR="00A71356" w:rsidRPr="006C4B9F">
        <w:rPr>
          <w:sz w:val="27"/>
          <w:szCs w:val="27"/>
          <w:lang w:val="uk-UA"/>
        </w:rPr>
        <w:t>.</w:t>
      </w:r>
      <w:r w:rsidRPr="006C4B9F">
        <w:rPr>
          <w:sz w:val="27"/>
          <w:szCs w:val="27"/>
        </w:rPr>
        <w:t xml:space="preserve"> </w:t>
      </w:r>
    </w:p>
    <w:p w14:paraId="24A55242" w14:textId="77777777" w:rsidR="00C265CB" w:rsidRDefault="00C265CB" w:rsidP="00AA59C1">
      <w:pPr>
        <w:widowControl w:val="0"/>
        <w:suppressAutoHyphens/>
        <w:spacing w:after="60"/>
        <w:jc w:val="both"/>
        <w:rPr>
          <w:b/>
          <w:sz w:val="27"/>
          <w:szCs w:val="27"/>
          <w:lang w:eastAsia="en-US"/>
        </w:rPr>
      </w:pPr>
    </w:p>
    <w:p w14:paraId="4DF0D97B" w14:textId="35BCBCD7" w:rsidR="00AA59C1" w:rsidRPr="006C4B9F" w:rsidRDefault="00A97B5B" w:rsidP="00064BF1">
      <w:pPr>
        <w:widowControl w:val="0"/>
        <w:suppressAutoHyphens/>
        <w:spacing w:after="60"/>
        <w:ind w:firstLine="708"/>
        <w:jc w:val="both"/>
        <w:rPr>
          <w:sz w:val="27"/>
          <w:szCs w:val="27"/>
        </w:rPr>
      </w:pPr>
      <w:r w:rsidRPr="006C4B9F">
        <w:rPr>
          <w:b/>
          <w:sz w:val="27"/>
          <w:szCs w:val="27"/>
          <w:lang w:eastAsia="en-US"/>
        </w:rPr>
        <w:t>Пріоритет 2.</w:t>
      </w:r>
      <w:r w:rsidRPr="006C4B9F">
        <w:rPr>
          <w:b/>
          <w:sz w:val="27"/>
          <w:szCs w:val="27"/>
          <w:lang w:val="uk-UA" w:eastAsia="en-US"/>
        </w:rPr>
        <w:t>3</w:t>
      </w:r>
      <w:r w:rsidRPr="006C4B9F">
        <w:rPr>
          <w:b/>
          <w:sz w:val="27"/>
          <w:szCs w:val="27"/>
          <w:lang w:eastAsia="en-US"/>
        </w:rPr>
        <w:t>.</w:t>
      </w:r>
      <w:r w:rsidRPr="006C4B9F">
        <w:rPr>
          <w:b/>
          <w:sz w:val="27"/>
          <w:szCs w:val="27"/>
          <w:lang w:val="uk-UA"/>
        </w:rPr>
        <w:t xml:space="preserve"> </w:t>
      </w:r>
      <w:r w:rsidR="00AA59C1" w:rsidRPr="006C4B9F">
        <w:rPr>
          <w:b/>
          <w:sz w:val="27"/>
          <w:szCs w:val="27"/>
          <w:lang w:val="uk-UA"/>
        </w:rPr>
        <w:t xml:space="preserve">Розширення сфери </w:t>
      </w:r>
      <w:proofErr w:type="gramStart"/>
      <w:r w:rsidR="00AA59C1" w:rsidRPr="006C4B9F">
        <w:rPr>
          <w:b/>
          <w:sz w:val="27"/>
          <w:szCs w:val="27"/>
          <w:lang w:val="uk-UA"/>
        </w:rPr>
        <w:t>надання  якісних</w:t>
      </w:r>
      <w:proofErr w:type="gramEnd"/>
      <w:r w:rsidR="00AA59C1" w:rsidRPr="006C4B9F">
        <w:rPr>
          <w:b/>
          <w:sz w:val="27"/>
          <w:szCs w:val="27"/>
          <w:lang w:val="uk-UA"/>
        </w:rPr>
        <w:t xml:space="preserve"> медичних послуг та створення умов для їх доступності. </w:t>
      </w:r>
      <w:r w:rsidR="00AA59C1" w:rsidRPr="006C4B9F">
        <w:rPr>
          <w:sz w:val="27"/>
          <w:szCs w:val="27"/>
        </w:rPr>
        <w:t xml:space="preserve"> </w:t>
      </w:r>
    </w:p>
    <w:p w14:paraId="435ACBFB" w14:textId="77777777" w:rsidR="00A97B5B" w:rsidRPr="006C4B9F" w:rsidRDefault="00A97B5B" w:rsidP="00A97B5B">
      <w:pPr>
        <w:pStyle w:val="ab"/>
        <w:spacing w:before="0" w:beforeAutospacing="0" w:after="0" w:afterAutospacing="0"/>
        <w:ind w:firstLine="720"/>
        <w:jc w:val="both"/>
        <w:rPr>
          <w:sz w:val="27"/>
          <w:szCs w:val="27"/>
          <w:lang w:val="uk-UA" w:eastAsia="uk-UA"/>
        </w:rPr>
      </w:pPr>
      <w:r w:rsidRPr="006C4B9F">
        <w:rPr>
          <w:sz w:val="27"/>
          <w:szCs w:val="27"/>
          <w:lang w:val="uk-UA"/>
        </w:rPr>
        <w:t xml:space="preserve">З метою </w:t>
      </w:r>
      <w:r w:rsidRPr="006C4B9F">
        <w:rPr>
          <w:bCs/>
          <w:sz w:val="27"/>
          <w:szCs w:val="27"/>
          <w:lang w:val="uk-UA"/>
        </w:rPr>
        <w:t xml:space="preserve"> </w:t>
      </w:r>
      <w:r w:rsidRPr="006C4B9F">
        <w:rPr>
          <w:sz w:val="27"/>
          <w:szCs w:val="27"/>
          <w:lang w:val="uk-UA"/>
        </w:rPr>
        <w:t xml:space="preserve">зміцнення здоров’я та зниження рівнів захворюваності, інвалідності і смертності мешканців громади, підвищення якості та ефективності надання медичної допомоги, збільшення тривалості життя через профілактичні та інформаційні заходи, забезпечення захисту прав громадян на охорону здоров’я, </w:t>
      </w:r>
      <w:r w:rsidRPr="006C4B9F">
        <w:rPr>
          <w:sz w:val="27"/>
          <w:szCs w:val="27"/>
          <w:lang w:val="uk-UA" w:eastAsia="uk-UA"/>
        </w:rPr>
        <w:t xml:space="preserve"> модернізації і зміцнення матеріально-технічної бази АЗПСМ, необхідно виконати наступні завдання:</w:t>
      </w:r>
    </w:p>
    <w:p w14:paraId="0D50284E" w14:textId="77777777" w:rsidR="00A97B5B" w:rsidRPr="006C4B9F" w:rsidRDefault="00A97B5B" w:rsidP="00A97B5B">
      <w:pPr>
        <w:pStyle w:val="ab"/>
        <w:spacing w:before="0" w:beforeAutospacing="0" w:after="0" w:afterAutospacing="0"/>
        <w:ind w:firstLine="708"/>
        <w:jc w:val="both"/>
        <w:rPr>
          <w:sz w:val="27"/>
          <w:szCs w:val="27"/>
          <w:lang w:val="uk-UA"/>
        </w:rPr>
      </w:pPr>
      <w:r w:rsidRPr="006C4B9F">
        <w:rPr>
          <w:color w:val="000000"/>
          <w:sz w:val="27"/>
          <w:szCs w:val="27"/>
          <w:lang w:val="uk-UA"/>
        </w:rPr>
        <w:t>-збереження та утримання місць надання медичної допомоги в населених пунктах громади;</w:t>
      </w:r>
    </w:p>
    <w:p w14:paraId="4C682007" w14:textId="74C98818" w:rsidR="002C451F" w:rsidRPr="006C4B9F" w:rsidRDefault="002C451F" w:rsidP="00A71356">
      <w:pPr>
        <w:pStyle w:val="a5"/>
        <w:widowControl w:val="0"/>
        <w:tabs>
          <w:tab w:val="left" w:pos="-3402"/>
          <w:tab w:val="left" w:pos="-2552"/>
        </w:tabs>
        <w:suppressAutoHyphens/>
        <w:spacing w:after="0"/>
        <w:ind w:left="0"/>
        <w:jc w:val="both"/>
        <w:rPr>
          <w:bCs/>
          <w:sz w:val="27"/>
          <w:szCs w:val="27"/>
          <w:lang w:val="uk-UA"/>
        </w:rPr>
      </w:pPr>
      <w:r w:rsidRPr="006C4B9F">
        <w:rPr>
          <w:bCs/>
          <w:sz w:val="27"/>
          <w:szCs w:val="27"/>
        </w:rPr>
        <w:tab/>
        <w:t>-забезпечення надання безперервної медичної та реабілітаційної допомоги</w:t>
      </w:r>
      <w:r w:rsidR="00A71356" w:rsidRPr="006C4B9F">
        <w:rPr>
          <w:bCs/>
          <w:sz w:val="27"/>
          <w:szCs w:val="27"/>
          <w:lang w:val="uk-UA"/>
        </w:rPr>
        <w:t xml:space="preserve"> </w:t>
      </w:r>
      <w:r w:rsidRPr="006C4B9F">
        <w:rPr>
          <w:bCs/>
          <w:sz w:val="27"/>
          <w:szCs w:val="27"/>
          <w:lang w:val="uk-UA"/>
        </w:rPr>
        <w:t>в умовах військової агресії;</w:t>
      </w:r>
    </w:p>
    <w:p w14:paraId="3B515EEC" w14:textId="49BB738E" w:rsidR="002C451F" w:rsidRPr="005302F6" w:rsidRDefault="002C451F" w:rsidP="00930942">
      <w:pPr>
        <w:pStyle w:val="2240"/>
        <w:widowControl w:val="0"/>
        <w:spacing w:before="0" w:beforeAutospacing="0" w:after="0" w:afterAutospacing="0"/>
        <w:ind w:firstLine="709"/>
        <w:jc w:val="both"/>
        <w:rPr>
          <w:bCs/>
          <w:sz w:val="27"/>
          <w:szCs w:val="27"/>
          <w:lang w:val="uk-UA"/>
        </w:rPr>
      </w:pPr>
      <w:r w:rsidRPr="005302F6">
        <w:rPr>
          <w:bCs/>
          <w:sz w:val="27"/>
          <w:szCs w:val="27"/>
          <w:lang w:val="uk-UA"/>
        </w:rPr>
        <w:t>-організація надання медичних послуг відповідно до потреб ветеранів війниі осіб, постраждалих від воєнних дій;</w:t>
      </w:r>
    </w:p>
    <w:p w14:paraId="3BB35D0D" w14:textId="77777777" w:rsidR="002C451F" w:rsidRPr="005302F6" w:rsidRDefault="002C451F" w:rsidP="002C451F">
      <w:pPr>
        <w:pStyle w:val="2240"/>
        <w:widowControl w:val="0"/>
        <w:spacing w:before="0" w:beforeAutospacing="0" w:after="0" w:afterAutospacing="0"/>
        <w:ind w:firstLine="709"/>
        <w:jc w:val="both"/>
        <w:rPr>
          <w:bCs/>
          <w:sz w:val="27"/>
          <w:szCs w:val="27"/>
          <w:lang w:val="uk-UA"/>
        </w:rPr>
      </w:pPr>
      <w:r w:rsidRPr="005302F6">
        <w:rPr>
          <w:bCs/>
          <w:sz w:val="27"/>
          <w:szCs w:val="27"/>
          <w:lang w:val="uk-UA"/>
        </w:rPr>
        <w:t>-створення умов для посилення кадрового потенціалу;</w:t>
      </w:r>
    </w:p>
    <w:p w14:paraId="6B0582FA" w14:textId="77777777" w:rsidR="002C451F" w:rsidRPr="005302F6" w:rsidRDefault="002C451F" w:rsidP="002C451F">
      <w:pPr>
        <w:pStyle w:val="2240"/>
        <w:widowControl w:val="0"/>
        <w:spacing w:before="0" w:beforeAutospacing="0" w:after="0" w:afterAutospacing="0"/>
        <w:ind w:firstLine="709"/>
        <w:jc w:val="both"/>
        <w:rPr>
          <w:bCs/>
          <w:sz w:val="27"/>
          <w:szCs w:val="27"/>
          <w:lang w:val="uk-UA"/>
        </w:rPr>
      </w:pPr>
      <w:r w:rsidRPr="005302F6">
        <w:rPr>
          <w:bCs/>
          <w:sz w:val="27"/>
          <w:szCs w:val="27"/>
          <w:lang w:val="uk-UA"/>
        </w:rPr>
        <w:t>-реалізація завдань, спрямованих на збереження і зміцнення здоров’я</w:t>
      </w:r>
    </w:p>
    <w:p w14:paraId="4D7EA70F" w14:textId="77777777" w:rsidR="002C451F" w:rsidRPr="005302F6" w:rsidRDefault="002C451F" w:rsidP="002C451F">
      <w:pPr>
        <w:pStyle w:val="2240"/>
        <w:widowControl w:val="0"/>
        <w:spacing w:before="0" w:beforeAutospacing="0" w:after="0" w:afterAutospacing="0"/>
        <w:jc w:val="both"/>
        <w:rPr>
          <w:bCs/>
          <w:sz w:val="27"/>
          <w:szCs w:val="27"/>
          <w:lang w:val="uk-UA"/>
        </w:rPr>
      </w:pPr>
      <w:r w:rsidRPr="005302F6">
        <w:rPr>
          <w:bCs/>
          <w:sz w:val="27"/>
          <w:szCs w:val="27"/>
          <w:lang w:val="uk-UA"/>
        </w:rPr>
        <w:t>населення, попередження хвороби, своєчасне виявлення викликів для здоров’я</w:t>
      </w:r>
    </w:p>
    <w:p w14:paraId="0EDBB634" w14:textId="77777777" w:rsidR="002C451F" w:rsidRPr="005302F6" w:rsidRDefault="002C451F" w:rsidP="002C451F">
      <w:pPr>
        <w:pStyle w:val="2240"/>
        <w:widowControl w:val="0"/>
        <w:spacing w:before="0" w:beforeAutospacing="0" w:after="0" w:afterAutospacing="0"/>
        <w:jc w:val="both"/>
        <w:rPr>
          <w:bCs/>
          <w:sz w:val="27"/>
          <w:szCs w:val="27"/>
          <w:lang w:val="uk-UA"/>
        </w:rPr>
      </w:pPr>
      <w:r w:rsidRPr="005302F6">
        <w:rPr>
          <w:bCs/>
          <w:sz w:val="27"/>
          <w:szCs w:val="27"/>
          <w:lang w:val="uk-UA"/>
        </w:rPr>
        <w:t>та реагування на них;</w:t>
      </w:r>
    </w:p>
    <w:p w14:paraId="1DE9B4DF" w14:textId="7286D04B" w:rsidR="002C451F" w:rsidRPr="000C2393" w:rsidRDefault="002C451F" w:rsidP="002C451F">
      <w:pPr>
        <w:pStyle w:val="a5"/>
        <w:widowControl w:val="0"/>
        <w:tabs>
          <w:tab w:val="left" w:pos="-3402"/>
          <w:tab w:val="left" w:pos="-2552"/>
        </w:tabs>
        <w:suppressAutoHyphens/>
        <w:spacing w:after="0"/>
        <w:ind w:left="0" w:right="-142"/>
        <w:jc w:val="both"/>
        <w:rPr>
          <w:bCs/>
          <w:sz w:val="28"/>
          <w:szCs w:val="28"/>
          <w:lang w:val="uk-UA"/>
        </w:rPr>
      </w:pPr>
      <w:r w:rsidRPr="005302F6">
        <w:rPr>
          <w:bCs/>
          <w:sz w:val="27"/>
          <w:szCs w:val="27"/>
        </w:rPr>
        <w:tab/>
        <w:t xml:space="preserve">-покращення матеріально – технічної бази закладів охорони </w:t>
      </w:r>
      <w:proofErr w:type="gramStart"/>
      <w:r w:rsidRPr="005302F6">
        <w:rPr>
          <w:bCs/>
          <w:sz w:val="27"/>
          <w:szCs w:val="27"/>
        </w:rPr>
        <w:t>здоров’я  з</w:t>
      </w:r>
      <w:proofErr w:type="gramEnd"/>
      <w:r w:rsidRPr="005302F6">
        <w:rPr>
          <w:bCs/>
          <w:sz w:val="27"/>
          <w:szCs w:val="27"/>
        </w:rPr>
        <w:t xml:space="preserve"> метою можливості укладання нових пакетів за програмою медичних гарантій</w:t>
      </w:r>
      <w:r w:rsidR="00930942" w:rsidRPr="000C2393">
        <w:rPr>
          <w:bCs/>
          <w:sz w:val="28"/>
          <w:szCs w:val="28"/>
          <w:lang w:val="uk-UA"/>
        </w:rPr>
        <w:t>.</w:t>
      </w:r>
    </w:p>
    <w:p w14:paraId="3939901A" w14:textId="77777777" w:rsidR="008D10FF" w:rsidRPr="001635F6" w:rsidRDefault="008D10FF" w:rsidP="008D10FF">
      <w:pPr>
        <w:pStyle w:val="a9"/>
        <w:widowControl w:val="0"/>
        <w:suppressAutoHyphens/>
        <w:spacing w:after="60"/>
        <w:ind w:left="1429"/>
        <w:jc w:val="both"/>
        <w:rPr>
          <w:b/>
          <w:sz w:val="27"/>
          <w:szCs w:val="27"/>
        </w:rPr>
      </w:pPr>
      <w:r w:rsidRPr="001635F6">
        <w:rPr>
          <w:b/>
          <w:sz w:val="27"/>
          <w:szCs w:val="27"/>
        </w:rPr>
        <w:t>Якісні критерії ефективності реалізації завдань</w:t>
      </w:r>
    </w:p>
    <w:p w14:paraId="1B721B4D" w14:textId="77777777" w:rsidR="00930942" w:rsidRPr="000C2393" w:rsidRDefault="00930942" w:rsidP="002C451F">
      <w:pPr>
        <w:autoSpaceDE w:val="0"/>
        <w:autoSpaceDN w:val="0"/>
        <w:adjustRightInd w:val="0"/>
        <w:ind w:firstLine="709"/>
        <w:jc w:val="both"/>
        <w:rPr>
          <w:bCs/>
          <w:sz w:val="28"/>
          <w:szCs w:val="28"/>
          <w:lang w:val="uk-UA"/>
        </w:rPr>
      </w:pPr>
    </w:p>
    <w:p w14:paraId="29CC8988" w14:textId="374CE175" w:rsidR="002C451F" w:rsidRPr="005302F6" w:rsidRDefault="002C451F" w:rsidP="002C451F">
      <w:pPr>
        <w:autoSpaceDE w:val="0"/>
        <w:autoSpaceDN w:val="0"/>
        <w:adjustRightInd w:val="0"/>
        <w:ind w:firstLine="709"/>
        <w:jc w:val="both"/>
        <w:rPr>
          <w:sz w:val="27"/>
          <w:szCs w:val="27"/>
          <w:lang w:val="uk-UA"/>
        </w:rPr>
      </w:pPr>
      <w:r w:rsidRPr="005302F6">
        <w:rPr>
          <w:bCs/>
          <w:sz w:val="27"/>
          <w:szCs w:val="27"/>
          <w:lang w:val="uk-UA"/>
        </w:rPr>
        <w:t xml:space="preserve">Реалізація цих завдань  сприятиме </w:t>
      </w:r>
      <w:r w:rsidRPr="005302F6">
        <w:rPr>
          <w:sz w:val="27"/>
          <w:szCs w:val="27"/>
          <w:lang w:val="uk-UA"/>
        </w:rPr>
        <w:t>покращенню якості та доступності надання всіх рівнів медичної допомоги населенню, ефективності і своєчасності діагностики найбільш поширених захворювань; поліпшенню здоров'я мешканців громади.</w:t>
      </w:r>
    </w:p>
    <w:p w14:paraId="650BFA89" w14:textId="77777777" w:rsidR="002C451F" w:rsidRPr="005302F6" w:rsidRDefault="002C451F" w:rsidP="004F0B7B">
      <w:pPr>
        <w:widowControl w:val="0"/>
        <w:suppressAutoHyphens/>
        <w:spacing w:after="60"/>
        <w:jc w:val="both"/>
        <w:rPr>
          <w:b/>
          <w:sz w:val="27"/>
          <w:szCs w:val="27"/>
          <w:lang w:val="uk-UA"/>
        </w:rPr>
      </w:pPr>
    </w:p>
    <w:p w14:paraId="40FD61D8" w14:textId="4819B599" w:rsidR="00016762" w:rsidRPr="005302F6" w:rsidRDefault="000C5FEC" w:rsidP="00064BF1">
      <w:pPr>
        <w:widowControl w:val="0"/>
        <w:suppressAutoHyphens/>
        <w:spacing w:after="60"/>
        <w:ind w:firstLine="708"/>
        <w:jc w:val="both"/>
        <w:rPr>
          <w:b/>
          <w:sz w:val="27"/>
          <w:szCs w:val="27"/>
          <w:lang w:val="uk-UA"/>
        </w:rPr>
      </w:pPr>
      <w:r w:rsidRPr="005302F6">
        <w:rPr>
          <w:b/>
          <w:sz w:val="27"/>
          <w:szCs w:val="27"/>
          <w:lang w:val="uk-UA"/>
        </w:rPr>
        <w:t>Пріоритет 2.4.</w:t>
      </w:r>
      <w:r w:rsidRPr="005302F6">
        <w:rPr>
          <w:sz w:val="27"/>
          <w:szCs w:val="27"/>
          <w:lang w:val="uk-UA"/>
        </w:rPr>
        <w:t xml:space="preserve"> </w:t>
      </w:r>
      <w:r w:rsidRPr="005302F6">
        <w:rPr>
          <w:b/>
          <w:sz w:val="27"/>
          <w:szCs w:val="27"/>
          <w:lang w:val="uk-UA"/>
        </w:rPr>
        <w:t>Забезпечення належних умов для отримання якісної та доступної освіти</w:t>
      </w:r>
    </w:p>
    <w:p w14:paraId="02FC55AA" w14:textId="77777777" w:rsidR="000C5FEC" w:rsidRPr="005302F6" w:rsidRDefault="000C5FEC" w:rsidP="000C5FEC">
      <w:pPr>
        <w:ind w:firstLine="709"/>
        <w:jc w:val="both"/>
        <w:rPr>
          <w:color w:val="000000"/>
          <w:sz w:val="27"/>
          <w:szCs w:val="27"/>
        </w:rPr>
      </w:pPr>
      <w:r w:rsidRPr="005302F6">
        <w:rPr>
          <w:color w:val="000000"/>
          <w:sz w:val="27"/>
          <w:szCs w:val="27"/>
        </w:rPr>
        <w:t xml:space="preserve">Для забезпечення розвитку та сталого функціонування освітньої галузі у 2025 </w:t>
      </w:r>
      <w:proofErr w:type="gramStart"/>
      <w:r w:rsidRPr="005302F6">
        <w:rPr>
          <w:color w:val="000000"/>
          <w:sz w:val="27"/>
          <w:szCs w:val="27"/>
        </w:rPr>
        <w:t>році  визначено</w:t>
      </w:r>
      <w:proofErr w:type="gramEnd"/>
      <w:r w:rsidRPr="005302F6">
        <w:rPr>
          <w:color w:val="000000"/>
          <w:sz w:val="27"/>
          <w:szCs w:val="27"/>
        </w:rPr>
        <w:t xml:space="preserve"> наступні завдання:</w:t>
      </w:r>
    </w:p>
    <w:p w14:paraId="256F0851" w14:textId="77777777" w:rsidR="000C5FEC" w:rsidRPr="005302F6" w:rsidRDefault="000C5FEC" w:rsidP="000C5FEC">
      <w:pPr>
        <w:ind w:firstLine="709"/>
        <w:jc w:val="both"/>
        <w:rPr>
          <w:sz w:val="27"/>
          <w:szCs w:val="27"/>
        </w:rPr>
      </w:pPr>
      <w:r w:rsidRPr="005302F6">
        <w:rPr>
          <w:sz w:val="27"/>
          <w:szCs w:val="27"/>
        </w:rPr>
        <w:t>-створення належних умов для здобуття якісної освіти та розвитку дітей, забезпечення їх прав та інтересів;</w:t>
      </w:r>
    </w:p>
    <w:p w14:paraId="2F9ECFB0" w14:textId="77777777" w:rsidR="000C5FEC" w:rsidRPr="005302F6" w:rsidRDefault="000C5FEC" w:rsidP="000C5FEC">
      <w:pPr>
        <w:ind w:firstLine="709"/>
        <w:jc w:val="both"/>
        <w:rPr>
          <w:sz w:val="27"/>
          <w:szCs w:val="27"/>
        </w:rPr>
      </w:pPr>
      <w:r w:rsidRPr="005302F6">
        <w:rPr>
          <w:sz w:val="27"/>
          <w:szCs w:val="27"/>
        </w:rPr>
        <w:t>-розвиток інклюзивного середовища в закладах освіти;</w:t>
      </w:r>
    </w:p>
    <w:p w14:paraId="7A926F9F" w14:textId="77777777" w:rsidR="000C5FEC" w:rsidRPr="005302F6" w:rsidRDefault="000C5FEC" w:rsidP="000C5FEC">
      <w:pPr>
        <w:ind w:firstLine="709"/>
        <w:jc w:val="both"/>
        <w:rPr>
          <w:sz w:val="27"/>
          <w:szCs w:val="27"/>
        </w:rPr>
      </w:pPr>
      <w:r w:rsidRPr="005302F6">
        <w:rPr>
          <w:sz w:val="27"/>
          <w:szCs w:val="27"/>
        </w:rPr>
        <w:t xml:space="preserve">-створення безпечних умов для перебування здобувачів освіти </w:t>
      </w:r>
      <w:proofErr w:type="gramStart"/>
      <w:r w:rsidRPr="005302F6">
        <w:rPr>
          <w:sz w:val="27"/>
          <w:szCs w:val="27"/>
        </w:rPr>
        <w:t>у закладах</w:t>
      </w:r>
      <w:proofErr w:type="gramEnd"/>
      <w:r w:rsidRPr="005302F6">
        <w:rPr>
          <w:sz w:val="27"/>
          <w:szCs w:val="27"/>
        </w:rPr>
        <w:t xml:space="preserve"> освіти;</w:t>
      </w:r>
    </w:p>
    <w:p w14:paraId="083DD21B" w14:textId="1D58849A" w:rsidR="001635F6" w:rsidRDefault="000C5FEC" w:rsidP="00064BF1">
      <w:pPr>
        <w:ind w:firstLine="709"/>
        <w:jc w:val="both"/>
        <w:rPr>
          <w:b/>
          <w:sz w:val="27"/>
          <w:szCs w:val="27"/>
          <w:u w:val="single"/>
        </w:rPr>
      </w:pPr>
      <w:r w:rsidRPr="005302F6">
        <w:rPr>
          <w:sz w:val="27"/>
          <w:szCs w:val="27"/>
        </w:rPr>
        <w:t>-покращення матеріально-технічної бази закладів освіти.</w:t>
      </w:r>
    </w:p>
    <w:p w14:paraId="705A107B" w14:textId="4F72F56A" w:rsidR="008D10FF" w:rsidRPr="001635F6" w:rsidRDefault="008D10FF" w:rsidP="008D10FF">
      <w:pPr>
        <w:pStyle w:val="a9"/>
        <w:widowControl w:val="0"/>
        <w:suppressAutoHyphens/>
        <w:spacing w:after="60"/>
        <w:ind w:left="1429"/>
        <w:jc w:val="both"/>
        <w:rPr>
          <w:b/>
          <w:sz w:val="27"/>
          <w:szCs w:val="27"/>
        </w:rPr>
      </w:pPr>
      <w:r w:rsidRPr="001635F6">
        <w:rPr>
          <w:b/>
          <w:sz w:val="27"/>
          <w:szCs w:val="27"/>
        </w:rPr>
        <w:t>Якісні критерії ефективності реалізації завдань</w:t>
      </w:r>
    </w:p>
    <w:p w14:paraId="494C2BBC" w14:textId="77777777" w:rsidR="000C5FEC" w:rsidRPr="005D6370" w:rsidRDefault="000C5FEC" w:rsidP="000C5FEC">
      <w:pPr>
        <w:ind w:firstLine="567"/>
        <w:jc w:val="both"/>
        <w:rPr>
          <w:sz w:val="27"/>
          <w:szCs w:val="27"/>
          <w:lang w:val="uk-UA"/>
        </w:rPr>
      </w:pPr>
      <w:r w:rsidRPr="005D6370">
        <w:rPr>
          <w:sz w:val="27"/>
          <w:szCs w:val="27"/>
          <w:lang w:val="uk-UA"/>
        </w:rPr>
        <w:t xml:space="preserve">-функціонування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 </w:t>
      </w:r>
    </w:p>
    <w:p w14:paraId="6AFD1D52" w14:textId="70C7CC29" w:rsidR="000C5FEC" w:rsidRPr="005D6370" w:rsidRDefault="000C5FEC" w:rsidP="000C5FEC">
      <w:pPr>
        <w:ind w:firstLine="567"/>
        <w:jc w:val="both"/>
        <w:rPr>
          <w:sz w:val="27"/>
          <w:szCs w:val="27"/>
          <w:lang w:val="uk-UA"/>
        </w:rPr>
      </w:pPr>
      <w:r w:rsidRPr="005D6370">
        <w:rPr>
          <w:sz w:val="27"/>
          <w:szCs w:val="27"/>
          <w:lang w:val="uk-UA"/>
        </w:rPr>
        <w:t>-відповідність мережі закладів загальної середньої освіти вимогам щодо трансформації;</w:t>
      </w:r>
    </w:p>
    <w:p w14:paraId="0B5AB3F9" w14:textId="77777777" w:rsidR="000C5FEC" w:rsidRPr="005D6370" w:rsidRDefault="000C5FEC" w:rsidP="000C5FEC">
      <w:pPr>
        <w:ind w:firstLine="567"/>
        <w:jc w:val="both"/>
        <w:rPr>
          <w:sz w:val="27"/>
          <w:szCs w:val="27"/>
          <w:lang w:val="uk-UA"/>
        </w:rPr>
      </w:pPr>
      <w:r w:rsidRPr="005D6370">
        <w:rPr>
          <w:sz w:val="27"/>
          <w:szCs w:val="27"/>
          <w:lang w:val="uk-UA"/>
        </w:rPr>
        <w:t>-підвищення фахового рівня педагогічних кадрів, здатних працювати в умовах інноваційних змін;</w:t>
      </w:r>
    </w:p>
    <w:p w14:paraId="31B72190" w14:textId="77777777" w:rsidR="000C5FEC" w:rsidRPr="005302F6" w:rsidRDefault="000C5FEC" w:rsidP="000C5FEC">
      <w:pPr>
        <w:ind w:firstLine="567"/>
        <w:jc w:val="both"/>
        <w:rPr>
          <w:sz w:val="27"/>
          <w:szCs w:val="27"/>
        </w:rPr>
      </w:pPr>
      <w:r w:rsidRPr="005302F6">
        <w:rPr>
          <w:sz w:val="27"/>
          <w:szCs w:val="27"/>
        </w:rPr>
        <w:t xml:space="preserve">-створення комфортних та безпечних умов для учасників освітнього процесу, які сприяють особистісному розвитку та творчій самореалізації; </w:t>
      </w:r>
    </w:p>
    <w:p w14:paraId="598F5D70" w14:textId="77777777" w:rsidR="000C5FEC" w:rsidRPr="005302F6" w:rsidRDefault="000C5FEC" w:rsidP="000C5FEC">
      <w:pPr>
        <w:ind w:firstLine="567"/>
        <w:jc w:val="both"/>
        <w:rPr>
          <w:sz w:val="27"/>
          <w:szCs w:val="27"/>
        </w:rPr>
      </w:pPr>
      <w:r w:rsidRPr="005302F6">
        <w:rPr>
          <w:sz w:val="27"/>
          <w:szCs w:val="27"/>
        </w:rPr>
        <w:t>-створення умов для впровадження моделей державно-громадського управління освітою та формування системи державно-громадського партнерства в освіті;</w:t>
      </w:r>
    </w:p>
    <w:p w14:paraId="6C008081" w14:textId="77777777" w:rsidR="000C5FEC" w:rsidRPr="005302F6" w:rsidRDefault="000C5FEC" w:rsidP="000C5FEC">
      <w:pPr>
        <w:ind w:firstLine="567"/>
        <w:jc w:val="both"/>
        <w:rPr>
          <w:sz w:val="27"/>
          <w:szCs w:val="27"/>
        </w:rPr>
      </w:pPr>
      <w:r w:rsidRPr="005302F6">
        <w:rPr>
          <w:sz w:val="27"/>
          <w:szCs w:val="27"/>
        </w:rPr>
        <w:t>-розвиток системи психолого-педагогічного супроводу учнів та молоді, упровадження моделей формування культури здорового і безпечного способів життя.</w:t>
      </w:r>
    </w:p>
    <w:p w14:paraId="2969A919" w14:textId="77777777" w:rsidR="00016762" w:rsidRPr="000C2393" w:rsidRDefault="00016762" w:rsidP="004F0B7B">
      <w:pPr>
        <w:widowControl w:val="0"/>
        <w:suppressAutoHyphens/>
        <w:spacing w:after="60"/>
        <w:jc w:val="both"/>
        <w:rPr>
          <w:b/>
          <w:sz w:val="27"/>
          <w:szCs w:val="27"/>
        </w:rPr>
      </w:pPr>
    </w:p>
    <w:p w14:paraId="00269F14" w14:textId="63DA294A" w:rsidR="00016762" w:rsidRPr="005302F6" w:rsidRDefault="000C5FEC" w:rsidP="00064BF1">
      <w:pPr>
        <w:widowControl w:val="0"/>
        <w:suppressAutoHyphens/>
        <w:spacing w:after="60"/>
        <w:ind w:firstLine="567"/>
        <w:jc w:val="both"/>
        <w:rPr>
          <w:b/>
          <w:sz w:val="27"/>
          <w:szCs w:val="27"/>
          <w:lang w:val="uk-UA"/>
        </w:rPr>
      </w:pPr>
      <w:r w:rsidRPr="005302F6">
        <w:rPr>
          <w:b/>
          <w:sz w:val="27"/>
          <w:szCs w:val="27"/>
          <w:lang w:val="uk-UA"/>
        </w:rPr>
        <w:t>Пріоритет 2.5.</w:t>
      </w:r>
      <w:r w:rsidRPr="005302F6">
        <w:rPr>
          <w:sz w:val="27"/>
          <w:szCs w:val="27"/>
        </w:rPr>
        <w:t xml:space="preserve"> </w:t>
      </w:r>
      <w:r w:rsidRPr="005302F6">
        <w:rPr>
          <w:b/>
          <w:sz w:val="27"/>
          <w:szCs w:val="27"/>
        </w:rPr>
        <w:t>Розвиток фiзичної культури, спорту, молодiжної</w:t>
      </w:r>
      <w:r w:rsidRPr="000C2393">
        <w:rPr>
          <w:b/>
          <w:sz w:val="28"/>
          <w:szCs w:val="28"/>
        </w:rPr>
        <w:t xml:space="preserve"> </w:t>
      </w:r>
      <w:r w:rsidRPr="005302F6">
        <w:rPr>
          <w:b/>
          <w:sz w:val="27"/>
          <w:szCs w:val="27"/>
        </w:rPr>
        <w:t>iнфраструктури. національно -патрiотичного виховання</w:t>
      </w:r>
      <w:r w:rsidRPr="005302F6">
        <w:rPr>
          <w:b/>
          <w:sz w:val="27"/>
          <w:szCs w:val="27"/>
          <w:lang w:val="uk-UA"/>
        </w:rPr>
        <w:t>.</w:t>
      </w:r>
    </w:p>
    <w:p w14:paraId="594A807B" w14:textId="682573AF" w:rsidR="000C5FEC" w:rsidRPr="005302F6" w:rsidRDefault="000C5FEC" w:rsidP="005302F6">
      <w:pPr>
        <w:pStyle w:val="a7"/>
        <w:widowControl w:val="0"/>
        <w:ind w:right="-1" w:firstLine="567"/>
        <w:jc w:val="both"/>
        <w:rPr>
          <w:sz w:val="27"/>
          <w:szCs w:val="27"/>
        </w:rPr>
      </w:pPr>
      <w:r w:rsidRPr="005302F6">
        <w:rPr>
          <w:sz w:val="27"/>
          <w:szCs w:val="27"/>
        </w:rPr>
        <w:t xml:space="preserve">Головна ціль розвитку галузі на 2025 рік спрямована </w:t>
      </w:r>
      <w:r w:rsidR="00A71356" w:rsidRPr="001635F6">
        <w:rPr>
          <w:sz w:val="27"/>
          <w:szCs w:val="27"/>
          <w:lang w:val="uk-UA"/>
        </w:rPr>
        <w:t>на</w:t>
      </w:r>
      <w:r w:rsidR="00A71356" w:rsidRPr="005302F6">
        <w:rPr>
          <w:sz w:val="27"/>
          <w:szCs w:val="27"/>
          <w:lang w:val="uk-UA"/>
        </w:rPr>
        <w:t xml:space="preserve"> </w:t>
      </w:r>
      <w:r w:rsidRPr="005302F6">
        <w:rPr>
          <w:sz w:val="27"/>
          <w:szCs w:val="27"/>
        </w:rPr>
        <w:t xml:space="preserve">популяризацію здорового способу життя, залучення різних вікових груп населення до </w:t>
      </w:r>
      <w:r w:rsidR="00332A84" w:rsidRPr="005302F6">
        <w:rPr>
          <w:sz w:val="27"/>
          <w:szCs w:val="27"/>
          <w:lang w:val="uk-UA"/>
        </w:rPr>
        <w:t>м</w:t>
      </w:r>
      <w:r w:rsidRPr="005302F6">
        <w:rPr>
          <w:sz w:val="27"/>
          <w:szCs w:val="27"/>
        </w:rPr>
        <w:t xml:space="preserve">асового спорту, підтримка дитячо-юнацького спорту, спорту вищих досягнень. </w:t>
      </w:r>
    </w:p>
    <w:p w14:paraId="1A2FC514" w14:textId="77777777" w:rsidR="000C5FEC" w:rsidRPr="005302F6" w:rsidRDefault="000C5FEC" w:rsidP="005302F6">
      <w:pPr>
        <w:pStyle w:val="a7"/>
        <w:ind w:firstLine="540"/>
        <w:jc w:val="both"/>
        <w:rPr>
          <w:sz w:val="27"/>
          <w:szCs w:val="27"/>
        </w:rPr>
      </w:pPr>
      <w:r w:rsidRPr="005302F6">
        <w:rPr>
          <w:sz w:val="27"/>
          <w:szCs w:val="27"/>
        </w:rPr>
        <w:t xml:space="preserve">З метою створення у 2025 році умов для розвитку галузі фізичної культури і спорту визначені основні ключові завдання: </w:t>
      </w:r>
    </w:p>
    <w:p w14:paraId="35A8544D" w14:textId="46D83964" w:rsidR="000C5FEC" w:rsidRPr="005302F6" w:rsidRDefault="000C5FEC" w:rsidP="005302F6">
      <w:pPr>
        <w:pStyle w:val="a7"/>
        <w:widowControl w:val="0"/>
        <w:ind w:left="675" w:right="141" w:hanging="135"/>
        <w:jc w:val="both"/>
        <w:rPr>
          <w:sz w:val="27"/>
          <w:szCs w:val="27"/>
        </w:rPr>
      </w:pPr>
      <w:r w:rsidRPr="005302F6">
        <w:rPr>
          <w:sz w:val="27"/>
          <w:szCs w:val="27"/>
        </w:rPr>
        <w:t>-</w:t>
      </w:r>
      <w:r w:rsidR="00A71356" w:rsidRPr="005302F6">
        <w:rPr>
          <w:sz w:val="27"/>
          <w:szCs w:val="27"/>
          <w:lang w:val="uk-UA"/>
        </w:rPr>
        <w:t xml:space="preserve"> </w:t>
      </w:r>
      <w:r w:rsidRPr="005302F6">
        <w:rPr>
          <w:sz w:val="27"/>
          <w:szCs w:val="27"/>
        </w:rPr>
        <w:t>підтримка та розвиток олімпійських та неолімпійських видів спорту;</w:t>
      </w:r>
    </w:p>
    <w:p w14:paraId="15B6E51E" w14:textId="099C28DC" w:rsidR="000C5FEC" w:rsidRPr="005302F6" w:rsidRDefault="00A71356" w:rsidP="005302F6">
      <w:pPr>
        <w:pStyle w:val="a7"/>
        <w:widowControl w:val="0"/>
        <w:ind w:left="675" w:right="141" w:hanging="675"/>
        <w:jc w:val="both"/>
        <w:rPr>
          <w:sz w:val="27"/>
          <w:szCs w:val="27"/>
        </w:rPr>
      </w:pPr>
      <w:r w:rsidRPr="005302F6">
        <w:rPr>
          <w:sz w:val="27"/>
          <w:szCs w:val="27"/>
          <w:lang w:val="uk-UA"/>
        </w:rPr>
        <w:t xml:space="preserve">       - </w:t>
      </w:r>
      <w:r w:rsidR="000C5FEC" w:rsidRPr="005302F6">
        <w:rPr>
          <w:sz w:val="27"/>
          <w:szCs w:val="27"/>
        </w:rPr>
        <w:t>заохочення спортсменів - переможців та призерів змагань вищого рівня;</w:t>
      </w:r>
    </w:p>
    <w:p w14:paraId="24806CE4" w14:textId="05453A4F" w:rsidR="000C5FEC" w:rsidRPr="005302F6" w:rsidRDefault="000C5FEC" w:rsidP="005302F6">
      <w:pPr>
        <w:pStyle w:val="a7"/>
        <w:widowControl w:val="0"/>
        <w:ind w:right="141" w:firstLine="567"/>
        <w:jc w:val="both"/>
        <w:rPr>
          <w:sz w:val="27"/>
          <w:szCs w:val="27"/>
        </w:rPr>
      </w:pPr>
      <w:r w:rsidRPr="005302F6">
        <w:rPr>
          <w:sz w:val="27"/>
          <w:szCs w:val="27"/>
        </w:rPr>
        <w:t>-</w:t>
      </w:r>
      <w:r w:rsidR="00A71356" w:rsidRPr="005302F6">
        <w:rPr>
          <w:sz w:val="27"/>
          <w:szCs w:val="27"/>
          <w:lang w:val="uk-UA"/>
        </w:rPr>
        <w:t xml:space="preserve"> </w:t>
      </w:r>
      <w:r w:rsidRPr="005302F6">
        <w:rPr>
          <w:sz w:val="27"/>
          <w:szCs w:val="27"/>
        </w:rPr>
        <w:t xml:space="preserve">створення належних умов для розвитку індивідуальних здібностей спортсменів </w:t>
      </w:r>
      <w:proofErr w:type="gramStart"/>
      <w:r w:rsidRPr="005302F6">
        <w:rPr>
          <w:sz w:val="27"/>
          <w:szCs w:val="27"/>
        </w:rPr>
        <w:t>в  обраних</w:t>
      </w:r>
      <w:proofErr w:type="gramEnd"/>
      <w:r w:rsidRPr="005302F6">
        <w:rPr>
          <w:sz w:val="27"/>
          <w:szCs w:val="27"/>
        </w:rPr>
        <w:t xml:space="preserve"> видах спорту;</w:t>
      </w:r>
    </w:p>
    <w:p w14:paraId="6DDE3B1F" w14:textId="4BDAA3AB" w:rsidR="000C5FEC" w:rsidRPr="005302F6" w:rsidRDefault="000C5FEC" w:rsidP="005302F6">
      <w:pPr>
        <w:pStyle w:val="a7"/>
        <w:widowControl w:val="0"/>
        <w:ind w:left="315" w:right="141" w:firstLine="252"/>
        <w:jc w:val="both"/>
        <w:rPr>
          <w:sz w:val="27"/>
          <w:szCs w:val="27"/>
        </w:rPr>
      </w:pPr>
      <w:r w:rsidRPr="005302F6">
        <w:rPr>
          <w:sz w:val="27"/>
          <w:szCs w:val="27"/>
        </w:rPr>
        <w:t>-</w:t>
      </w:r>
      <w:r w:rsidR="00A71356" w:rsidRPr="005302F6">
        <w:rPr>
          <w:sz w:val="27"/>
          <w:szCs w:val="27"/>
          <w:lang w:val="uk-UA"/>
        </w:rPr>
        <w:t xml:space="preserve"> </w:t>
      </w:r>
      <w:r w:rsidRPr="005302F6">
        <w:rPr>
          <w:sz w:val="27"/>
          <w:szCs w:val="27"/>
        </w:rPr>
        <w:t>удосконалення організації та проведення спортивно-масових заходів та змагань; проведення заходів в місцях масового відпочинку населення;</w:t>
      </w:r>
    </w:p>
    <w:p w14:paraId="018EFB5E" w14:textId="77777777" w:rsidR="000C5FEC" w:rsidRPr="005302F6" w:rsidRDefault="000C5FEC" w:rsidP="005302F6">
      <w:pPr>
        <w:pStyle w:val="a7"/>
        <w:widowControl w:val="0"/>
        <w:ind w:left="675" w:right="141" w:hanging="108"/>
        <w:jc w:val="both"/>
        <w:rPr>
          <w:sz w:val="27"/>
          <w:szCs w:val="27"/>
        </w:rPr>
      </w:pPr>
      <w:r w:rsidRPr="005302F6">
        <w:rPr>
          <w:sz w:val="27"/>
          <w:szCs w:val="27"/>
        </w:rPr>
        <w:t>-підтримка спортивних споруд в належному стані;</w:t>
      </w:r>
    </w:p>
    <w:p w14:paraId="654DF639" w14:textId="77777777" w:rsidR="000C5FEC" w:rsidRPr="005302F6" w:rsidRDefault="000C5FEC" w:rsidP="005302F6">
      <w:pPr>
        <w:pStyle w:val="a7"/>
        <w:widowControl w:val="0"/>
        <w:ind w:left="675" w:right="141" w:hanging="108"/>
        <w:jc w:val="both"/>
        <w:rPr>
          <w:sz w:val="27"/>
          <w:szCs w:val="27"/>
        </w:rPr>
      </w:pPr>
      <w:r w:rsidRPr="005302F6">
        <w:rPr>
          <w:sz w:val="27"/>
          <w:szCs w:val="27"/>
        </w:rPr>
        <w:t xml:space="preserve">-підтримка громадських організацій фізкультурно-спортивної </w:t>
      </w:r>
      <w:r w:rsidRPr="005302F6">
        <w:rPr>
          <w:sz w:val="27"/>
          <w:szCs w:val="27"/>
        </w:rPr>
        <w:lastRenderedPageBreak/>
        <w:t xml:space="preserve">спрямованості. </w:t>
      </w:r>
    </w:p>
    <w:p w14:paraId="36EFB648" w14:textId="77777777" w:rsidR="008D10FF" w:rsidRPr="001635F6" w:rsidRDefault="008D10FF" w:rsidP="008D10FF">
      <w:pPr>
        <w:pStyle w:val="a9"/>
        <w:widowControl w:val="0"/>
        <w:suppressAutoHyphens/>
        <w:spacing w:after="60"/>
        <w:ind w:left="1429"/>
        <w:jc w:val="both"/>
        <w:rPr>
          <w:b/>
          <w:sz w:val="27"/>
          <w:szCs w:val="27"/>
        </w:rPr>
      </w:pPr>
      <w:r w:rsidRPr="001635F6">
        <w:rPr>
          <w:b/>
          <w:sz w:val="27"/>
          <w:szCs w:val="27"/>
        </w:rPr>
        <w:t>Якісні критерії ефективності реалізації завдань</w:t>
      </w:r>
    </w:p>
    <w:p w14:paraId="47B4B00E" w14:textId="723D6350" w:rsidR="004A4151" w:rsidRPr="005302F6" w:rsidRDefault="001635F6" w:rsidP="000C5FEC">
      <w:pPr>
        <w:pStyle w:val="a7"/>
        <w:widowControl w:val="0"/>
        <w:ind w:right="141" w:firstLine="709"/>
        <w:rPr>
          <w:sz w:val="27"/>
          <w:szCs w:val="27"/>
        </w:rPr>
      </w:pPr>
      <w:r>
        <w:rPr>
          <w:color w:val="000000"/>
          <w:sz w:val="27"/>
          <w:szCs w:val="27"/>
          <w:lang w:val="uk-UA"/>
        </w:rPr>
        <w:t>В</w:t>
      </w:r>
      <w:r w:rsidR="000C5FEC" w:rsidRPr="005302F6">
        <w:rPr>
          <w:color w:val="000000"/>
          <w:sz w:val="27"/>
          <w:szCs w:val="27"/>
        </w:rPr>
        <w:t xml:space="preserve">иконання зазначених завдань сприятиме </w:t>
      </w:r>
      <w:r w:rsidR="000C5FEC" w:rsidRPr="005302F6">
        <w:rPr>
          <w:sz w:val="27"/>
          <w:szCs w:val="27"/>
        </w:rPr>
        <w:t xml:space="preserve"> підвищенню рівня охоплення громадян фізкультурно-оздоровчою та спортивно-масовою роботою;</w:t>
      </w:r>
    </w:p>
    <w:p w14:paraId="0CEED55D" w14:textId="27B7CE09" w:rsidR="000C5FEC" w:rsidRPr="005302F6" w:rsidRDefault="000C5FEC" w:rsidP="000C5FEC">
      <w:pPr>
        <w:pStyle w:val="a7"/>
        <w:widowControl w:val="0"/>
        <w:ind w:right="141" w:firstLine="709"/>
        <w:rPr>
          <w:sz w:val="27"/>
          <w:szCs w:val="27"/>
        </w:rPr>
      </w:pPr>
      <w:r w:rsidRPr="005302F6">
        <w:rPr>
          <w:sz w:val="27"/>
          <w:szCs w:val="27"/>
        </w:rPr>
        <w:t>- організації та проведення спортивно-масових заходів, участі команд та окремих спортсменів у змаганнях вищого рівня з олімпійських та неолімпійських видах спорту; збільшення кількості призових місць, отриманих у змаганнях вищого рівня.</w:t>
      </w:r>
    </w:p>
    <w:p w14:paraId="417C010A" w14:textId="4D9E66C8" w:rsidR="000C5FEC" w:rsidRPr="005302F6" w:rsidRDefault="004A4151" w:rsidP="00064BF1">
      <w:pPr>
        <w:pStyle w:val="a7"/>
        <w:widowControl w:val="0"/>
        <w:ind w:firstLine="708"/>
        <w:rPr>
          <w:b/>
          <w:sz w:val="27"/>
          <w:szCs w:val="27"/>
        </w:rPr>
      </w:pPr>
      <w:r w:rsidRPr="005302F6">
        <w:rPr>
          <w:b/>
          <w:sz w:val="27"/>
          <w:szCs w:val="27"/>
          <w:lang w:val="uk-UA"/>
        </w:rPr>
        <w:t>Пріоритет 2.6.</w:t>
      </w:r>
      <w:r w:rsidRPr="005302F6">
        <w:rPr>
          <w:sz w:val="27"/>
          <w:szCs w:val="27"/>
        </w:rPr>
        <w:t xml:space="preserve"> </w:t>
      </w:r>
      <w:r w:rsidRPr="005302F6">
        <w:rPr>
          <w:b/>
          <w:sz w:val="27"/>
          <w:szCs w:val="27"/>
          <w:lang w:val="uk-UA"/>
        </w:rPr>
        <w:t>Розвиток  культурного та туристичного потенціалу громади</w:t>
      </w:r>
    </w:p>
    <w:p w14:paraId="5CCABDF7" w14:textId="1AF7E027" w:rsidR="004A4151" w:rsidRPr="005302F6" w:rsidRDefault="004A4151" w:rsidP="004A4151">
      <w:pPr>
        <w:ind w:firstLine="360"/>
        <w:jc w:val="both"/>
        <w:rPr>
          <w:color w:val="000000"/>
          <w:sz w:val="27"/>
          <w:szCs w:val="27"/>
        </w:rPr>
      </w:pPr>
      <w:r w:rsidRPr="005302F6">
        <w:rPr>
          <w:b/>
          <w:color w:val="000000"/>
          <w:sz w:val="27"/>
          <w:szCs w:val="27"/>
        </w:rPr>
        <w:t>Головна ціль</w:t>
      </w:r>
      <w:r w:rsidRPr="005302F6">
        <w:rPr>
          <w:color w:val="000000"/>
          <w:sz w:val="27"/>
          <w:szCs w:val="27"/>
        </w:rPr>
        <w:t xml:space="preserve"> розвитку </w:t>
      </w:r>
      <w:proofErr w:type="gramStart"/>
      <w:r w:rsidRPr="005302F6">
        <w:rPr>
          <w:color w:val="000000"/>
          <w:sz w:val="27"/>
          <w:szCs w:val="27"/>
        </w:rPr>
        <w:t>галузі  на</w:t>
      </w:r>
      <w:proofErr w:type="gramEnd"/>
      <w:r w:rsidRPr="005302F6">
        <w:rPr>
          <w:color w:val="000000"/>
          <w:sz w:val="27"/>
          <w:szCs w:val="27"/>
        </w:rPr>
        <w:t xml:space="preserve"> 2025 рік спрямована на розширення спектру та покращення якості надання культурних послуг населенню шляхом </w:t>
      </w:r>
      <w:r w:rsidRPr="005302F6">
        <w:rPr>
          <w:sz w:val="27"/>
          <w:szCs w:val="27"/>
        </w:rPr>
        <w:t>оптимізації мережі закладів культури</w:t>
      </w:r>
      <w:r w:rsidRPr="005302F6">
        <w:rPr>
          <w:color w:val="000000"/>
          <w:sz w:val="27"/>
          <w:szCs w:val="27"/>
        </w:rPr>
        <w:t xml:space="preserve">, покращення їх матеріально-технічної бази, пошуку інноваційних форм проведення заходів </w:t>
      </w:r>
      <w:r w:rsidRPr="005302F6">
        <w:rPr>
          <w:sz w:val="27"/>
          <w:szCs w:val="27"/>
        </w:rPr>
        <w:t>в умовах воєнного стану</w:t>
      </w:r>
      <w:r w:rsidRPr="005302F6">
        <w:rPr>
          <w:color w:val="000000"/>
          <w:sz w:val="27"/>
          <w:szCs w:val="27"/>
        </w:rPr>
        <w:t xml:space="preserve">.  </w:t>
      </w:r>
    </w:p>
    <w:p w14:paraId="68E69B3F" w14:textId="325EEFFE" w:rsidR="004A4151" w:rsidRPr="005302F6" w:rsidRDefault="004A4151" w:rsidP="004A4151">
      <w:pPr>
        <w:ind w:firstLine="360"/>
        <w:jc w:val="both"/>
        <w:rPr>
          <w:color w:val="000000"/>
          <w:sz w:val="27"/>
          <w:szCs w:val="27"/>
        </w:rPr>
      </w:pPr>
      <w:r w:rsidRPr="005302F6">
        <w:rPr>
          <w:sz w:val="27"/>
          <w:szCs w:val="27"/>
        </w:rPr>
        <w:t xml:space="preserve"> </w:t>
      </w:r>
      <w:r w:rsidRPr="005302F6">
        <w:rPr>
          <w:color w:val="000000"/>
          <w:sz w:val="27"/>
          <w:szCs w:val="27"/>
        </w:rPr>
        <w:t xml:space="preserve">З метою створення у 2025 році умов </w:t>
      </w:r>
      <w:proofErr w:type="gramStart"/>
      <w:r w:rsidRPr="005302F6">
        <w:rPr>
          <w:color w:val="000000"/>
          <w:sz w:val="27"/>
          <w:szCs w:val="27"/>
        </w:rPr>
        <w:t>для  розвитку</w:t>
      </w:r>
      <w:proofErr w:type="gramEnd"/>
      <w:r w:rsidRPr="005302F6">
        <w:rPr>
          <w:color w:val="000000"/>
          <w:sz w:val="27"/>
          <w:szCs w:val="27"/>
        </w:rPr>
        <w:t xml:space="preserve"> галузі культури  в територіальній громаді визначені основні ключові завдання: </w:t>
      </w:r>
    </w:p>
    <w:p w14:paraId="71DEBD04" w14:textId="77777777" w:rsidR="004A4151" w:rsidRPr="005302F6" w:rsidRDefault="004A4151" w:rsidP="00425305">
      <w:pPr>
        <w:numPr>
          <w:ilvl w:val="0"/>
          <w:numId w:val="16"/>
        </w:numPr>
        <w:jc w:val="both"/>
        <w:rPr>
          <w:color w:val="000000"/>
          <w:sz w:val="27"/>
          <w:szCs w:val="27"/>
        </w:rPr>
      </w:pPr>
      <w:r w:rsidRPr="005302F6">
        <w:rPr>
          <w:sz w:val="27"/>
          <w:szCs w:val="27"/>
        </w:rPr>
        <w:t>оптимізація</w:t>
      </w:r>
      <w:r w:rsidRPr="005302F6">
        <w:rPr>
          <w:color w:val="FF0000"/>
          <w:sz w:val="27"/>
          <w:szCs w:val="27"/>
        </w:rPr>
        <w:t xml:space="preserve"> </w:t>
      </w:r>
      <w:r w:rsidRPr="005302F6">
        <w:rPr>
          <w:color w:val="000000"/>
          <w:sz w:val="27"/>
          <w:szCs w:val="27"/>
        </w:rPr>
        <w:t xml:space="preserve"> мережі закладів культури міста та покращення їх матеріально-технічної бази;</w:t>
      </w:r>
    </w:p>
    <w:p w14:paraId="09062955" w14:textId="77777777" w:rsidR="004A4151" w:rsidRPr="005302F6" w:rsidRDefault="004A4151" w:rsidP="00425305">
      <w:pPr>
        <w:numPr>
          <w:ilvl w:val="0"/>
          <w:numId w:val="16"/>
        </w:numPr>
        <w:jc w:val="both"/>
        <w:rPr>
          <w:color w:val="000000"/>
          <w:sz w:val="27"/>
          <w:szCs w:val="27"/>
        </w:rPr>
      </w:pPr>
      <w:r w:rsidRPr="005302F6">
        <w:rPr>
          <w:color w:val="000000"/>
          <w:sz w:val="27"/>
          <w:szCs w:val="27"/>
        </w:rPr>
        <w:t xml:space="preserve">організація та проведення інформаційно-просвітницьких заходів з метою виховання у громадян патріотизму, формування у молоді </w:t>
      </w:r>
      <w:proofErr w:type="gramStart"/>
      <w:r w:rsidRPr="005302F6">
        <w:rPr>
          <w:color w:val="000000"/>
          <w:sz w:val="27"/>
          <w:szCs w:val="27"/>
        </w:rPr>
        <w:t>почуття  національної</w:t>
      </w:r>
      <w:proofErr w:type="gramEnd"/>
      <w:r w:rsidRPr="005302F6">
        <w:rPr>
          <w:color w:val="000000"/>
          <w:sz w:val="27"/>
          <w:szCs w:val="27"/>
        </w:rPr>
        <w:t xml:space="preserve"> ідентичності, вшанування захисників української державності;</w:t>
      </w:r>
    </w:p>
    <w:p w14:paraId="4C6C647D" w14:textId="77777777" w:rsidR="004A4151" w:rsidRPr="005302F6" w:rsidRDefault="004A4151" w:rsidP="00425305">
      <w:pPr>
        <w:numPr>
          <w:ilvl w:val="0"/>
          <w:numId w:val="15"/>
        </w:numPr>
        <w:jc w:val="both"/>
        <w:rPr>
          <w:color w:val="000000"/>
          <w:sz w:val="27"/>
          <w:szCs w:val="27"/>
        </w:rPr>
      </w:pPr>
      <w:r w:rsidRPr="005302F6">
        <w:rPr>
          <w:color w:val="000000"/>
          <w:sz w:val="27"/>
          <w:szCs w:val="27"/>
        </w:rPr>
        <w:t>забезпечення необхідних умов для творчого розвитку особистості та естетичного виховання громадян;</w:t>
      </w:r>
    </w:p>
    <w:p w14:paraId="7557FB9B" w14:textId="77777777" w:rsidR="004A4151" w:rsidRPr="005302F6" w:rsidRDefault="004A4151" w:rsidP="00425305">
      <w:pPr>
        <w:widowControl w:val="0"/>
        <w:numPr>
          <w:ilvl w:val="0"/>
          <w:numId w:val="15"/>
        </w:numPr>
        <w:tabs>
          <w:tab w:val="left" w:pos="1080"/>
        </w:tabs>
        <w:spacing w:after="120"/>
        <w:jc w:val="both"/>
        <w:rPr>
          <w:color w:val="000000"/>
          <w:sz w:val="27"/>
          <w:szCs w:val="27"/>
        </w:rPr>
      </w:pPr>
      <w:r w:rsidRPr="005302F6">
        <w:rPr>
          <w:color w:val="000000"/>
          <w:sz w:val="27"/>
          <w:szCs w:val="27"/>
        </w:rPr>
        <w:t>забезпечення збереження та популяризації історико-культурної спадщини.</w:t>
      </w:r>
    </w:p>
    <w:p w14:paraId="53F0029B" w14:textId="77777777" w:rsidR="008D10FF" w:rsidRPr="001635F6" w:rsidRDefault="008D10FF" w:rsidP="001635F6">
      <w:pPr>
        <w:widowControl w:val="0"/>
        <w:suppressAutoHyphens/>
        <w:spacing w:after="60"/>
        <w:ind w:left="1068" w:firstLine="348"/>
        <w:jc w:val="both"/>
        <w:rPr>
          <w:b/>
          <w:sz w:val="27"/>
          <w:szCs w:val="27"/>
        </w:rPr>
      </w:pPr>
      <w:r w:rsidRPr="001635F6">
        <w:rPr>
          <w:b/>
          <w:sz w:val="27"/>
          <w:szCs w:val="27"/>
        </w:rPr>
        <w:t>Якісні критерії ефективності реалізації завдань</w:t>
      </w:r>
    </w:p>
    <w:p w14:paraId="68679776" w14:textId="6B047FEB" w:rsidR="004A4151" w:rsidRPr="00815420" w:rsidRDefault="004A4151" w:rsidP="00A71356">
      <w:pPr>
        <w:pStyle w:val="a7"/>
        <w:widowControl w:val="0"/>
        <w:ind w:firstLine="540"/>
        <w:jc w:val="both"/>
        <w:rPr>
          <w:color w:val="000000"/>
          <w:sz w:val="27"/>
          <w:szCs w:val="27"/>
          <w:lang w:val="uk-UA"/>
        </w:rPr>
      </w:pPr>
      <w:r w:rsidRPr="00815420">
        <w:rPr>
          <w:color w:val="000000"/>
          <w:sz w:val="27"/>
          <w:szCs w:val="27"/>
          <w:lang w:val="uk-UA"/>
        </w:rPr>
        <w:t>Виконання зазначених завдань сприятиме створенню умов для задоволення культурних потреб населення територіальної громади, виховання у громадян почуття патріотизму, творчого розвитку особистості та естетичного виховання громадян, збільшенню відсотка охоплення населення культурно-дозвіллєвою діяльністю, бібліотечним обслуговуванням, покращення матеріально-технічної бази закладів культури, створення комфортних умов користувачам послуг в закладах культури</w:t>
      </w:r>
      <w:r w:rsidR="00C27161">
        <w:rPr>
          <w:color w:val="000000"/>
          <w:sz w:val="27"/>
          <w:szCs w:val="27"/>
          <w:lang w:val="uk-UA"/>
        </w:rPr>
        <w:t>.</w:t>
      </w:r>
    </w:p>
    <w:p w14:paraId="39333828" w14:textId="77777777" w:rsidR="00C27161" w:rsidRDefault="00C27161" w:rsidP="004A4151">
      <w:pPr>
        <w:pStyle w:val="a7"/>
        <w:widowControl w:val="0"/>
        <w:ind w:firstLine="540"/>
        <w:rPr>
          <w:b/>
          <w:sz w:val="27"/>
          <w:szCs w:val="27"/>
          <w:lang w:val="uk-UA"/>
        </w:rPr>
      </w:pPr>
    </w:p>
    <w:p w14:paraId="5A2A90C5" w14:textId="26AC4080" w:rsidR="004A4151" w:rsidRPr="00815420" w:rsidRDefault="004A4151" w:rsidP="00064BF1">
      <w:pPr>
        <w:pStyle w:val="a7"/>
        <w:widowControl w:val="0"/>
        <w:ind w:firstLine="708"/>
        <w:rPr>
          <w:b/>
          <w:sz w:val="27"/>
          <w:szCs w:val="27"/>
        </w:rPr>
      </w:pPr>
      <w:r w:rsidRPr="00815420">
        <w:rPr>
          <w:b/>
          <w:sz w:val="27"/>
          <w:szCs w:val="27"/>
          <w:lang w:val="uk-UA"/>
        </w:rPr>
        <w:t>Пріоритет 2.7.</w:t>
      </w:r>
      <w:r w:rsidRPr="00815420">
        <w:rPr>
          <w:b/>
          <w:sz w:val="27"/>
          <w:szCs w:val="27"/>
        </w:rPr>
        <w:t xml:space="preserve"> </w:t>
      </w:r>
      <w:r w:rsidRPr="00815420">
        <w:rPr>
          <w:b/>
          <w:color w:val="000000"/>
          <w:spacing w:val="-6"/>
          <w:sz w:val="27"/>
          <w:szCs w:val="27"/>
          <w:lang w:val="uk-UA"/>
        </w:rPr>
        <w:t>Забезпечення с</w:t>
      </w:r>
      <w:r w:rsidRPr="00815420">
        <w:rPr>
          <w:b/>
          <w:color w:val="000000"/>
          <w:spacing w:val="-6"/>
          <w:sz w:val="27"/>
          <w:szCs w:val="27"/>
        </w:rPr>
        <w:t>оціальн</w:t>
      </w:r>
      <w:r w:rsidRPr="00815420">
        <w:rPr>
          <w:b/>
          <w:color w:val="000000"/>
          <w:spacing w:val="-6"/>
          <w:sz w:val="27"/>
          <w:szCs w:val="27"/>
          <w:lang w:val="uk-UA"/>
        </w:rPr>
        <w:t>ого</w:t>
      </w:r>
      <w:r w:rsidRPr="00815420">
        <w:rPr>
          <w:b/>
          <w:color w:val="000000"/>
          <w:spacing w:val="-6"/>
          <w:sz w:val="27"/>
          <w:szCs w:val="27"/>
        </w:rPr>
        <w:t xml:space="preserve"> захист</w:t>
      </w:r>
      <w:r w:rsidRPr="00815420">
        <w:rPr>
          <w:b/>
          <w:color w:val="000000"/>
          <w:spacing w:val="-6"/>
          <w:sz w:val="27"/>
          <w:szCs w:val="27"/>
          <w:lang w:val="uk-UA"/>
        </w:rPr>
        <w:t xml:space="preserve">у </w:t>
      </w:r>
      <w:r w:rsidRPr="00815420">
        <w:rPr>
          <w:b/>
          <w:sz w:val="27"/>
          <w:szCs w:val="27"/>
        </w:rPr>
        <w:t>населення</w:t>
      </w:r>
      <w:r w:rsidRPr="00815420">
        <w:rPr>
          <w:b/>
          <w:sz w:val="27"/>
          <w:szCs w:val="27"/>
          <w:lang w:val="uk-UA"/>
        </w:rPr>
        <w:t>,</w:t>
      </w:r>
      <w:r w:rsidRPr="00815420">
        <w:rPr>
          <w:b/>
          <w:sz w:val="27"/>
          <w:szCs w:val="27"/>
        </w:rPr>
        <w:t xml:space="preserve"> у тому числі внутрішньо переміщених осіб.</w:t>
      </w:r>
    </w:p>
    <w:p w14:paraId="23EFC221" w14:textId="77777777" w:rsidR="00F03202" w:rsidRPr="00815420" w:rsidRDefault="00F03202" w:rsidP="00F03202">
      <w:pPr>
        <w:ind w:firstLine="709"/>
        <w:jc w:val="both"/>
        <w:rPr>
          <w:color w:val="000000"/>
          <w:sz w:val="27"/>
          <w:szCs w:val="27"/>
        </w:rPr>
      </w:pPr>
      <w:r w:rsidRPr="00815420">
        <w:rPr>
          <w:color w:val="000000"/>
          <w:sz w:val="27"/>
          <w:szCs w:val="27"/>
        </w:rPr>
        <w:t>З метою соціальної підтримки найбільш вразливих верств населення, надання додаткових соціальних гарантій окремим категоріям громадян, створення додаткової системи задоволення потреб пільгової категорії громадян; надання існуючих та впровадження нових соціальних послуг, комплексу реабілітаційних послуг та створення умов для всебічного розвитку дітей з інвалідністю.</w:t>
      </w:r>
    </w:p>
    <w:p w14:paraId="3C003BCD" w14:textId="35C30AC7" w:rsidR="00C27161" w:rsidRPr="001635F6" w:rsidRDefault="00F03202" w:rsidP="00F03202">
      <w:pPr>
        <w:rPr>
          <w:b/>
          <w:color w:val="000000"/>
          <w:sz w:val="27"/>
          <w:szCs w:val="27"/>
        </w:rPr>
      </w:pPr>
      <w:r w:rsidRPr="00815420">
        <w:rPr>
          <w:color w:val="000000"/>
          <w:sz w:val="27"/>
          <w:szCs w:val="27"/>
        </w:rPr>
        <w:tab/>
      </w:r>
      <w:r w:rsidRPr="001635F6">
        <w:rPr>
          <w:b/>
          <w:color w:val="000000"/>
          <w:sz w:val="27"/>
          <w:szCs w:val="27"/>
        </w:rPr>
        <w:t xml:space="preserve"> </w:t>
      </w:r>
      <w:r w:rsidR="003437E4">
        <w:rPr>
          <w:b/>
          <w:color w:val="000000"/>
          <w:sz w:val="27"/>
          <w:szCs w:val="27"/>
          <w:lang w:val="uk-UA"/>
        </w:rPr>
        <w:t>З</w:t>
      </w:r>
      <w:r w:rsidRPr="001635F6">
        <w:rPr>
          <w:b/>
          <w:color w:val="000000"/>
          <w:sz w:val="27"/>
          <w:szCs w:val="27"/>
        </w:rPr>
        <w:t>авдання на 2025 рік:</w:t>
      </w:r>
    </w:p>
    <w:p w14:paraId="0A1C8043" w14:textId="77777777" w:rsidR="00F03202" w:rsidRPr="00815420" w:rsidRDefault="00F03202" w:rsidP="00425305">
      <w:pPr>
        <w:numPr>
          <w:ilvl w:val="0"/>
          <w:numId w:val="17"/>
        </w:numPr>
        <w:tabs>
          <w:tab w:val="num" w:pos="709"/>
        </w:tabs>
        <w:ind w:left="0" w:firstLine="0"/>
        <w:jc w:val="both"/>
        <w:rPr>
          <w:color w:val="000000"/>
          <w:sz w:val="27"/>
          <w:szCs w:val="27"/>
        </w:rPr>
      </w:pPr>
      <w:r w:rsidRPr="00815420">
        <w:rPr>
          <w:color w:val="000000"/>
          <w:sz w:val="27"/>
          <w:szCs w:val="27"/>
        </w:rPr>
        <w:lastRenderedPageBreak/>
        <w:t>реалізація конституційних гарантій та прав громадян на соціальний захист, забезпечення адресності матеріальної підтримки малозабезпечених сімей, непрацездатних осіб, громадян похилого віку, сімей з дітьми, дітей з інвалідністю, осіб з фізичними порушеннями, внутрішньо переміщених осіб та інших осіб, які опинилися в складних життєвих обставинах;</w:t>
      </w:r>
    </w:p>
    <w:p w14:paraId="02714D1B" w14:textId="77777777" w:rsidR="00F03202" w:rsidRPr="00815420" w:rsidRDefault="00F03202" w:rsidP="00425305">
      <w:pPr>
        <w:pStyle w:val="310"/>
        <w:numPr>
          <w:ilvl w:val="0"/>
          <w:numId w:val="17"/>
        </w:numPr>
        <w:tabs>
          <w:tab w:val="num" w:pos="709"/>
          <w:tab w:val="left" w:pos="10260"/>
        </w:tabs>
        <w:spacing w:after="0"/>
        <w:ind w:left="0" w:firstLine="0"/>
        <w:jc w:val="both"/>
        <w:rPr>
          <w:color w:val="000000"/>
          <w:spacing w:val="-2"/>
          <w:sz w:val="27"/>
          <w:szCs w:val="27"/>
        </w:rPr>
      </w:pPr>
      <w:r w:rsidRPr="00815420">
        <w:rPr>
          <w:color w:val="000000"/>
          <w:spacing w:val="-2"/>
          <w:sz w:val="27"/>
          <w:szCs w:val="27"/>
        </w:rPr>
        <w:t>реалізація заходів щодо надання соціальної підтримки окремим категоріям громадян;</w:t>
      </w:r>
    </w:p>
    <w:p w14:paraId="4FA7B237" w14:textId="77777777" w:rsidR="00F03202" w:rsidRPr="00815420" w:rsidRDefault="00F03202" w:rsidP="00425305">
      <w:pPr>
        <w:pStyle w:val="a4"/>
        <w:widowControl/>
        <w:numPr>
          <w:ilvl w:val="0"/>
          <w:numId w:val="17"/>
        </w:numPr>
        <w:tabs>
          <w:tab w:val="num" w:pos="709"/>
        </w:tabs>
        <w:autoSpaceDE w:val="0"/>
        <w:autoSpaceDN w:val="0"/>
        <w:ind w:left="0" w:firstLine="0"/>
        <w:jc w:val="both"/>
        <w:rPr>
          <w:rFonts w:ascii="Times New Roman" w:hAnsi="Times New Roman" w:cs="Times New Roman"/>
          <w:sz w:val="27"/>
          <w:szCs w:val="27"/>
        </w:rPr>
      </w:pPr>
      <w:r w:rsidRPr="00815420">
        <w:rPr>
          <w:rFonts w:ascii="Times New Roman" w:hAnsi="Times New Roman" w:cs="Times New Roman"/>
          <w:sz w:val="27"/>
          <w:szCs w:val="27"/>
        </w:rPr>
        <w:t>розвиток системи надання соціальних послуг, впровадження у громаді нових соціальних послуг;</w:t>
      </w:r>
    </w:p>
    <w:p w14:paraId="6F6CC4AB" w14:textId="77777777" w:rsidR="00F03202" w:rsidRPr="00815420" w:rsidRDefault="00F03202" w:rsidP="00425305">
      <w:pPr>
        <w:pStyle w:val="a4"/>
        <w:widowControl/>
        <w:numPr>
          <w:ilvl w:val="0"/>
          <w:numId w:val="17"/>
        </w:numPr>
        <w:tabs>
          <w:tab w:val="num" w:pos="709"/>
        </w:tabs>
        <w:autoSpaceDE w:val="0"/>
        <w:autoSpaceDN w:val="0"/>
        <w:ind w:left="0" w:firstLine="0"/>
        <w:jc w:val="both"/>
        <w:rPr>
          <w:rFonts w:ascii="Times New Roman" w:hAnsi="Times New Roman" w:cs="Times New Roman"/>
          <w:sz w:val="27"/>
          <w:szCs w:val="27"/>
        </w:rPr>
      </w:pPr>
      <w:r w:rsidRPr="00815420">
        <w:rPr>
          <w:rFonts w:ascii="Times New Roman" w:eastAsia="Times New Roman" w:hAnsi="Times New Roman" w:cs="Times New Roman"/>
          <w:sz w:val="27"/>
          <w:szCs w:val="27"/>
        </w:rPr>
        <w:t>забезпечення адресності та індивідуального підходу в процесі надання комплексу соціальних послуг та соціального обслуговування комунальними установами;</w:t>
      </w:r>
    </w:p>
    <w:p w14:paraId="3AC1B90D" w14:textId="77777777" w:rsidR="00F03202" w:rsidRPr="00815420" w:rsidRDefault="00F03202" w:rsidP="00425305">
      <w:pPr>
        <w:pStyle w:val="a4"/>
        <w:widowControl/>
        <w:numPr>
          <w:ilvl w:val="0"/>
          <w:numId w:val="17"/>
        </w:numPr>
        <w:tabs>
          <w:tab w:val="num" w:pos="709"/>
        </w:tabs>
        <w:autoSpaceDE w:val="0"/>
        <w:autoSpaceDN w:val="0"/>
        <w:ind w:left="0" w:firstLine="0"/>
        <w:jc w:val="both"/>
        <w:rPr>
          <w:rFonts w:ascii="Times New Roman" w:hAnsi="Times New Roman" w:cs="Times New Roman"/>
          <w:sz w:val="27"/>
          <w:szCs w:val="27"/>
        </w:rPr>
      </w:pPr>
      <w:r w:rsidRPr="00815420">
        <w:rPr>
          <w:rFonts w:ascii="Times New Roman" w:hAnsi="Times New Roman" w:cs="Times New Roman"/>
          <w:sz w:val="27"/>
          <w:szCs w:val="27"/>
        </w:rPr>
        <w:t xml:space="preserve">впровадження </w:t>
      </w:r>
      <w:r w:rsidRPr="00815420">
        <w:rPr>
          <w:rFonts w:ascii="Times New Roman" w:hAnsi="Times New Roman" w:cs="Times New Roman"/>
          <w:bCs/>
          <w:sz w:val="27"/>
          <w:szCs w:val="27"/>
          <w:shd w:val="clear" w:color="auto" w:fill="FFFFFF"/>
        </w:rPr>
        <w:t>комплексної соціальної послуги з формування життєстійкості, соціальної послуги підтриманого проживання та створення кризового центру для надання</w:t>
      </w:r>
      <w:r w:rsidRPr="00815420">
        <w:rPr>
          <w:rFonts w:ascii="Times New Roman" w:hAnsi="Times New Roman" w:cs="Times New Roman"/>
          <w:sz w:val="27"/>
          <w:szCs w:val="27"/>
        </w:rPr>
        <w:t xml:space="preserve"> послуг особам, які постраждали від домашнього насильства</w:t>
      </w:r>
      <w:r w:rsidRPr="00815420">
        <w:rPr>
          <w:rFonts w:ascii="Times New Roman" w:hAnsi="Times New Roman" w:cs="Times New Roman"/>
          <w:sz w:val="27"/>
          <w:szCs w:val="27"/>
          <w:shd w:val="clear" w:color="auto" w:fill="F5F5F5"/>
        </w:rPr>
        <w:t>;</w:t>
      </w:r>
    </w:p>
    <w:p w14:paraId="265C8091" w14:textId="77777777" w:rsidR="00332A84" w:rsidRPr="001635F6" w:rsidRDefault="00332A84" w:rsidP="001635F6">
      <w:pPr>
        <w:widowControl w:val="0"/>
        <w:suppressAutoHyphens/>
        <w:spacing w:after="60"/>
        <w:ind w:left="568"/>
        <w:jc w:val="center"/>
        <w:rPr>
          <w:b/>
          <w:sz w:val="27"/>
          <w:szCs w:val="27"/>
          <w:lang w:val="uk-UA"/>
        </w:rPr>
      </w:pPr>
      <w:r w:rsidRPr="001635F6">
        <w:rPr>
          <w:b/>
          <w:sz w:val="27"/>
          <w:szCs w:val="27"/>
          <w:lang w:val="uk-UA"/>
        </w:rPr>
        <w:t>Якісні критерії ефективності реалізації завдань</w:t>
      </w:r>
    </w:p>
    <w:p w14:paraId="0F9AC314" w14:textId="4AC57FAB" w:rsidR="00F03202" w:rsidRPr="00815420" w:rsidRDefault="001635F6" w:rsidP="00C27161">
      <w:pPr>
        <w:ind w:firstLine="568"/>
        <w:jc w:val="both"/>
        <w:rPr>
          <w:color w:val="000000"/>
          <w:sz w:val="27"/>
          <w:szCs w:val="27"/>
          <w:lang w:val="uk-UA"/>
        </w:rPr>
      </w:pPr>
      <w:r>
        <w:rPr>
          <w:color w:val="000000"/>
          <w:sz w:val="27"/>
          <w:szCs w:val="27"/>
          <w:lang w:val="uk-UA"/>
        </w:rPr>
        <w:t>О</w:t>
      </w:r>
      <w:r w:rsidR="00F03202" w:rsidRPr="00815420">
        <w:rPr>
          <w:color w:val="000000"/>
          <w:sz w:val="27"/>
          <w:szCs w:val="27"/>
          <w:lang w:val="uk-UA"/>
        </w:rPr>
        <w:t>хоплення максимальної кількості сімей, які потребують соціальної підтримки, та підтримка гідного рівня життя мешканців громади шляхом виконання державних та міс</w:t>
      </w:r>
      <w:r w:rsidR="00EE3700" w:rsidRPr="00815420">
        <w:rPr>
          <w:color w:val="000000"/>
          <w:sz w:val="27"/>
          <w:szCs w:val="27"/>
          <w:lang w:val="uk-UA"/>
        </w:rPr>
        <w:t>цевих</w:t>
      </w:r>
      <w:r w:rsidR="00F03202" w:rsidRPr="00815420">
        <w:rPr>
          <w:color w:val="000000"/>
          <w:sz w:val="27"/>
          <w:szCs w:val="27"/>
          <w:lang w:val="uk-UA"/>
        </w:rPr>
        <w:t xml:space="preserve"> програм соціального захисту населення;</w:t>
      </w:r>
    </w:p>
    <w:p w14:paraId="3F3AA1CB" w14:textId="77777777" w:rsidR="00F03202" w:rsidRPr="00815420" w:rsidRDefault="00F03202" w:rsidP="00425305">
      <w:pPr>
        <w:numPr>
          <w:ilvl w:val="0"/>
          <w:numId w:val="17"/>
        </w:numPr>
        <w:ind w:left="0" w:firstLine="0"/>
        <w:jc w:val="both"/>
        <w:rPr>
          <w:color w:val="000000"/>
          <w:sz w:val="27"/>
          <w:szCs w:val="27"/>
        </w:rPr>
      </w:pPr>
      <w:r w:rsidRPr="00815420">
        <w:rPr>
          <w:color w:val="000000"/>
          <w:sz w:val="27"/>
          <w:szCs w:val="27"/>
        </w:rPr>
        <w:t>розвиток системи надання послуг соціального характеру, підвищення якості їх надання, розширення спектру соціальних послуг;</w:t>
      </w:r>
    </w:p>
    <w:p w14:paraId="475DC62E" w14:textId="77777777" w:rsidR="00F03202" w:rsidRPr="00815420" w:rsidRDefault="00F03202" w:rsidP="00425305">
      <w:pPr>
        <w:numPr>
          <w:ilvl w:val="0"/>
          <w:numId w:val="17"/>
        </w:numPr>
        <w:ind w:left="0" w:firstLine="0"/>
        <w:jc w:val="both"/>
        <w:rPr>
          <w:color w:val="000000"/>
          <w:sz w:val="27"/>
          <w:szCs w:val="27"/>
        </w:rPr>
      </w:pPr>
      <w:r w:rsidRPr="00815420">
        <w:rPr>
          <w:color w:val="000000"/>
          <w:sz w:val="27"/>
          <w:szCs w:val="27"/>
        </w:rPr>
        <w:t>охоплення послугами соціального характеру внутрішньо переміщених осіб;</w:t>
      </w:r>
    </w:p>
    <w:p w14:paraId="7388BFF4" w14:textId="77777777" w:rsidR="00F03202" w:rsidRPr="00815420" w:rsidRDefault="00F03202" w:rsidP="00425305">
      <w:pPr>
        <w:numPr>
          <w:ilvl w:val="0"/>
          <w:numId w:val="17"/>
        </w:numPr>
        <w:ind w:left="0" w:firstLine="0"/>
        <w:jc w:val="both"/>
        <w:rPr>
          <w:color w:val="000000"/>
          <w:sz w:val="27"/>
          <w:szCs w:val="27"/>
        </w:rPr>
      </w:pPr>
      <w:r w:rsidRPr="00815420">
        <w:rPr>
          <w:color w:val="000000"/>
          <w:sz w:val="27"/>
          <w:szCs w:val="27"/>
        </w:rPr>
        <w:t>реалізація соціальних проєктів, направлених на забезпечення комплексного підходу у наданні соціальних послуг мешканцям громади, які опинилися у складних життєвих обставинах, постраждали від домашнього насильства та/або насильства за ознакою статі;</w:t>
      </w:r>
    </w:p>
    <w:p w14:paraId="6E35D958" w14:textId="22DFF18B" w:rsidR="004A4151" w:rsidRPr="000C2393" w:rsidRDefault="004A4151" w:rsidP="004A4151">
      <w:pPr>
        <w:pStyle w:val="a7"/>
        <w:widowControl w:val="0"/>
        <w:ind w:firstLine="540"/>
        <w:rPr>
          <w:color w:val="000000"/>
          <w:sz w:val="27"/>
          <w:szCs w:val="27"/>
          <w:lang w:val="uk-UA"/>
        </w:rPr>
      </w:pPr>
    </w:p>
    <w:p w14:paraId="02E0170D" w14:textId="6AED4C36" w:rsidR="000C5FEC" w:rsidRPr="00815420" w:rsidRDefault="00F03202" w:rsidP="003437E4">
      <w:pPr>
        <w:widowControl w:val="0"/>
        <w:suppressAutoHyphens/>
        <w:spacing w:after="60"/>
        <w:ind w:firstLine="708"/>
        <w:jc w:val="both"/>
        <w:rPr>
          <w:b/>
          <w:sz w:val="27"/>
          <w:szCs w:val="27"/>
          <w:lang w:val="uk-UA"/>
        </w:rPr>
      </w:pPr>
      <w:r w:rsidRPr="00815420">
        <w:rPr>
          <w:b/>
          <w:sz w:val="27"/>
          <w:szCs w:val="27"/>
          <w:lang w:val="uk-UA"/>
        </w:rPr>
        <w:t>Пріоритет 2.8</w:t>
      </w:r>
      <w:r w:rsidR="00EE3700" w:rsidRPr="00815420">
        <w:rPr>
          <w:b/>
          <w:sz w:val="27"/>
          <w:szCs w:val="27"/>
          <w:lang w:val="uk-UA"/>
        </w:rPr>
        <w:t xml:space="preserve"> </w:t>
      </w:r>
      <w:r w:rsidRPr="00815420">
        <w:rPr>
          <w:b/>
          <w:color w:val="000000"/>
          <w:spacing w:val="-6"/>
          <w:sz w:val="27"/>
          <w:szCs w:val="27"/>
          <w:lang w:val="uk-UA"/>
        </w:rPr>
        <w:t>Ветеранська політика</w:t>
      </w:r>
    </w:p>
    <w:p w14:paraId="7C012903" w14:textId="6CA0D18D" w:rsidR="00F03202" w:rsidRPr="00815420" w:rsidRDefault="00EE3700" w:rsidP="00815420">
      <w:pPr>
        <w:ind w:firstLine="709"/>
        <w:jc w:val="both"/>
        <w:rPr>
          <w:color w:val="000000"/>
          <w:sz w:val="27"/>
          <w:szCs w:val="27"/>
          <w:lang w:val="uk-UA"/>
        </w:rPr>
      </w:pPr>
      <w:r w:rsidRPr="00815420">
        <w:rPr>
          <w:color w:val="000000"/>
          <w:sz w:val="27"/>
          <w:szCs w:val="27"/>
          <w:lang w:val="uk-UA"/>
        </w:rPr>
        <w:t xml:space="preserve">З </w:t>
      </w:r>
      <w:r w:rsidR="00F03202" w:rsidRPr="00815420">
        <w:rPr>
          <w:color w:val="000000"/>
          <w:sz w:val="27"/>
          <w:szCs w:val="27"/>
          <w:lang w:val="uk-UA"/>
        </w:rPr>
        <w:t>метою надання всебічної матеріальної та соціальної підтримки Захисникам і Захисницям України, членам їх сімей;</w:t>
      </w:r>
      <w:r w:rsidR="00F03202" w:rsidRPr="00815420">
        <w:rPr>
          <w:sz w:val="27"/>
          <w:szCs w:val="27"/>
          <w:lang w:val="uk-UA"/>
        </w:rPr>
        <w:t xml:space="preserve"> надання соціальних послуг і проведення соціальної роботи шляхом визначення потреб ветеранів війни та членів їх сімей у соціальних послугах  визначені наступні завдання:</w:t>
      </w:r>
    </w:p>
    <w:p w14:paraId="538F6361" w14:textId="77777777" w:rsidR="00F03202" w:rsidRPr="00815420" w:rsidRDefault="00F03202" w:rsidP="00815420">
      <w:pPr>
        <w:numPr>
          <w:ilvl w:val="0"/>
          <w:numId w:val="17"/>
        </w:numPr>
        <w:tabs>
          <w:tab w:val="num" w:pos="709"/>
        </w:tabs>
        <w:ind w:left="0" w:firstLine="0"/>
        <w:jc w:val="both"/>
        <w:rPr>
          <w:sz w:val="27"/>
          <w:szCs w:val="27"/>
          <w:lang w:val="uk-UA"/>
        </w:rPr>
      </w:pPr>
      <w:r w:rsidRPr="00815420">
        <w:rPr>
          <w:iCs/>
          <w:sz w:val="27"/>
          <w:szCs w:val="27"/>
          <w:lang w:val="uk-UA"/>
        </w:rPr>
        <w:t>надання  матеріальної допомоги Захисникам і Захисницям України та членам їх сімей, ч</w:t>
      </w:r>
      <w:r w:rsidRPr="00815420">
        <w:rPr>
          <w:bCs/>
          <w:iCs/>
          <w:sz w:val="27"/>
          <w:szCs w:val="27"/>
          <w:lang w:val="uk-UA"/>
        </w:rPr>
        <w:t xml:space="preserve">ленам </w:t>
      </w:r>
      <w:r w:rsidRPr="00815420">
        <w:rPr>
          <w:bCs/>
          <w:iCs/>
          <w:sz w:val="27"/>
          <w:szCs w:val="27"/>
          <w:lang w:val="uk-UA" w:eastAsia="ar-SA"/>
        </w:rPr>
        <w:t xml:space="preserve">сімей </w:t>
      </w:r>
      <w:r w:rsidRPr="00815420">
        <w:rPr>
          <w:iCs/>
          <w:sz w:val="27"/>
          <w:szCs w:val="27"/>
          <w:lang w:val="uk-UA"/>
        </w:rPr>
        <w:t xml:space="preserve">загиблих (померлих), зниклих безвісти та </w:t>
      </w:r>
      <w:r w:rsidRPr="00815420">
        <w:rPr>
          <w:bCs/>
          <w:iCs/>
          <w:sz w:val="27"/>
          <w:szCs w:val="27"/>
          <w:lang w:val="uk-UA" w:eastAsia="ar-SA"/>
        </w:rPr>
        <w:t xml:space="preserve">полонених військовослужбовців; </w:t>
      </w:r>
    </w:p>
    <w:p w14:paraId="3EE473DA" w14:textId="77777777" w:rsidR="00F03202" w:rsidRPr="00815420" w:rsidRDefault="00F03202" w:rsidP="00815420">
      <w:pPr>
        <w:numPr>
          <w:ilvl w:val="0"/>
          <w:numId w:val="17"/>
        </w:numPr>
        <w:tabs>
          <w:tab w:val="num" w:pos="709"/>
        </w:tabs>
        <w:ind w:left="0" w:firstLine="0"/>
        <w:jc w:val="both"/>
        <w:rPr>
          <w:color w:val="000000"/>
          <w:sz w:val="27"/>
          <w:szCs w:val="27"/>
          <w:lang w:val="uk-UA"/>
        </w:rPr>
      </w:pPr>
      <w:r w:rsidRPr="00815420">
        <w:rPr>
          <w:sz w:val="27"/>
          <w:szCs w:val="27"/>
          <w:lang w:val="uk-UA"/>
        </w:rPr>
        <w:t>надання ветеранам війни, демобілізованим особам та членам їх сімей, членам сімей загиблих (померлих) ветеранів війни, членам сімей загиблих (померлих) Захисників і Захисниць України послуг з підтримки переходу від військової служби до цивільного життя, визначення пріоритетності потреб та допомога у пошуку найбільш оптимальних та ефективних інструментів їх реалізації;</w:t>
      </w:r>
    </w:p>
    <w:p w14:paraId="5D3D5673" w14:textId="77777777" w:rsidR="00F03202" w:rsidRPr="00815420" w:rsidRDefault="00F03202" w:rsidP="00815420">
      <w:pPr>
        <w:numPr>
          <w:ilvl w:val="0"/>
          <w:numId w:val="17"/>
        </w:numPr>
        <w:tabs>
          <w:tab w:val="num" w:pos="709"/>
        </w:tabs>
        <w:ind w:left="0" w:firstLine="0"/>
        <w:jc w:val="both"/>
        <w:rPr>
          <w:color w:val="000000"/>
          <w:sz w:val="27"/>
          <w:szCs w:val="27"/>
        </w:rPr>
      </w:pPr>
      <w:r w:rsidRPr="00815420">
        <w:rPr>
          <w:color w:val="000000"/>
          <w:sz w:val="27"/>
          <w:szCs w:val="27"/>
        </w:rPr>
        <w:t>надання соціальних послуг Захисникам і Захисницям України, членам їх сімей;</w:t>
      </w:r>
    </w:p>
    <w:p w14:paraId="152A54F8" w14:textId="77777777" w:rsidR="00F03202" w:rsidRPr="00815420" w:rsidRDefault="00F03202" w:rsidP="00815420">
      <w:pPr>
        <w:pStyle w:val="a4"/>
        <w:widowControl/>
        <w:numPr>
          <w:ilvl w:val="0"/>
          <w:numId w:val="17"/>
        </w:numPr>
        <w:tabs>
          <w:tab w:val="num" w:pos="709"/>
        </w:tabs>
        <w:autoSpaceDE w:val="0"/>
        <w:autoSpaceDN w:val="0"/>
        <w:ind w:left="0" w:firstLine="0"/>
        <w:jc w:val="both"/>
        <w:rPr>
          <w:rFonts w:ascii="Times New Roman" w:hAnsi="Times New Roman" w:cs="Times New Roman"/>
          <w:sz w:val="27"/>
          <w:szCs w:val="27"/>
        </w:rPr>
      </w:pPr>
      <w:r w:rsidRPr="00815420">
        <w:rPr>
          <w:rFonts w:ascii="Times New Roman" w:hAnsi="Times New Roman" w:cs="Times New Roman"/>
          <w:sz w:val="27"/>
          <w:szCs w:val="27"/>
        </w:rPr>
        <w:lastRenderedPageBreak/>
        <w:t>забезпечення функціонування</w:t>
      </w:r>
      <w:r w:rsidRPr="00815420">
        <w:rPr>
          <w:rFonts w:ascii="Times New Roman" w:hAnsi="Times New Roman" w:cs="Times New Roman"/>
          <w:color w:val="0070C0"/>
          <w:sz w:val="27"/>
          <w:szCs w:val="27"/>
        </w:rPr>
        <w:t xml:space="preserve"> </w:t>
      </w:r>
      <w:r w:rsidRPr="00815420">
        <w:rPr>
          <w:rFonts w:ascii="Times New Roman" w:hAnsi="Times New Roman" w:cs="Times New Roman"/>
          <w:sz w:val="27"/>
          <w:szCs w:val="27"/>
        </w:rPr>
        <w:t xml:space="preserve">Ветеранського простору, в якому отримають підтримку ветерани і ветеранки, їхні рідні, родини полеглих та безвісти зниклих. </w:t>
      </w:r>
    </w:p>
    <w:p w14:paraId="3BFA86E5" w14:textId="77777777" w:rsidR="00C27161" w:rsidRDefault="00C27161" w:rsidP="001635F6">
      <w:pPr>
        <w:widowControl w:val="0"/>
        <w:suppressAutoHyphens/>
        <w:spacing w:after="60"/>
        <w:ind w:left="568"/>
        <w:jc w:val="center"/>
        <w:rPr>
          <w:b/>
          <w:sz w:val="27"/>
          <w:szCs w:val="27"/>
          <w:lang w:val="uk-UA"/>
        </w:rPr>
      </w:pPr>
    </w:p>
    <w:p w14:paraId="14364549" w14:textId="7002F193" w:rsidR="00BA70E9" w:rsidRPr="001635F6" w:rsidRDefault="00BA70E9" w:rsidP="00C27161">
      <w:pPr>
        <w:widowControl w:val="0"/>
        <w:suppressAutoHyphens/>
        <w:spacing w:after="60"/>
        <w:ind w:left="568" w:hanging="1"/>
        <w:jc w:val="center"/>
        <w:rPr>
          <w:b/>
          <w:sz w:val="27"/>
          <w:szCs w:val="27"/>
          <w:lang w:val="uk-UA"/>
        </w:rPr>
      </w:pPr>
      <w:r w:rsidRPr="001635F6">
        <w:rPr>
          <w:b/>
          <w:sz w:val="27"/>
          <w:szCs w:val="27"/>
          <w:lang w:val="uk-UA"/>
        </w:rPr>
        <w:t>Якісні критерії ефективності реалізації завдань</w:t>
      </w:r>
    </w:p>
    <w:p w14:paraId="0F8A25B1" w14:textId="06B72EFB" w:rsidR="00F03202" w:rsidRPr="00815420" w:rsidRDefault="001635F6" w:rsidP="00C27161">
      <w:pPr>
        <w:ind w:firstLine="567"/>
        <w:jc w:val="both"/>
        <w:rPr>
          <w:color w:val="000000"/>
          <w:sz w:val="27"/>
          <w:szCs w:val="27"/>
          <w:lang w:val="uk-UA"/>
        </w:rPr>
      </w:pPr>
      <w:r>
        <w:rPr>
          <w:color w:val="000000"/>
          <w:sz w:val="27"/>
          <w:szCs w:val="27"/>
          <w:lang w:val="uk-UA"/>
        </w:rPr>
        <w:t>Н</w:t>
      </w:r>
      <w:r w:rsidR="00F03202" w:rsidRPr="00815420">
        <w:rPr>
          <w:color w:val="000000"/>
          <w:sz w:val="27"/>
          <w:szCs w:val="27"/>
          <w:lang w:val="uk-UA"/>
        </w:rPr>
        <w:t xml:space="preserve">адання додаткової підтримки та допомоги постраждалим </w:t>
      </w:r>
      <w:bookmarkStart w:id="13" w:name="_Hlk180662728"/>
      <w:r w:rsidR="00F03202" w:rsidRPr="00815420">
        <w:rPr>
          <w:color w:val="000000"/>
          <w:sz w:val="27"/>
          <w:szCs w:val="27"/>
          <w:lang w:val="uk-UA"/>
        </w:rPr>
        <w:t>Захисникам і Захисницям України, членам сімей загиблих (померлих) зниклих безвісти та полонених військовослужбовців</w:t>
      </w:r>
      <w:bookmarkEnd w:id="13"/>
      <w:r w:rsidR="00F03202" w:rsidRPr="00815420">
        <w:rPr>
          <w:color w:val="000000"/>
          <w:sz w:val="27"/>
          <w:szCs w:val="27"/>
          <w:lang w:val="uk-UA"/>
        </w:rPr>
        <w:t xml:space="preserve">; </w:t>
      </w:r>
    </w:p>
    <w:p w14:paraId="41D4A156" w14:textId="77777777" w:rsidR="00F03202" w:rsidRPr="00815420" w:rsidRDefault="00F03202" w:rsidP="00815420">
      <w:pPr>
        <w:numPr>
          <w:ilvl w:val="0"/>
          <w:numId w:val="17"/>
        </w:numPr>
        <w:ind w:left="0" w:firstLine="0"/>
        <w:jc w:val="both"/>
        <w:rPr>
          <w:color w:val="000000"/>
          <w:sz w:val="27"/>
          <w:szCs w:val="27"/>
          <w:lang w:val="uk-UA"/>
        </w:rPr>
      </w:pPr>
      <w:r w:rsidRPr="00815420">
        <w:rPr>
          <w:color w:val="000000"/>
          <w:sz w:val="27"/>
          <w:szCs w:val="27"/>
          <w:lang w:val="uk-UA"/>
        </w:rPr>
        <w:t>реалізація соціальних проєктів, направлених на забезпечення комплексного підходу у наданні соціальних послуг Захисникам і Захисницям України, членам сімей загиблих (померлих), зниклих безвісти та полонених військовослужбовців;</w:t>
      </w:r>
    </w:p>
    <w:p w14:paraId="153E3643" w14:textId="77777777" w:rsidR="00F03202" w:rsidRPr="00E501A3" w:rsidRDefault="00F03202" w:rsidP="00815420">
      <w:pPr>
        <w:numPr>
          <w:ilvl w:val="0"/>
          <w:numId w:val="17"/>
        </w:numPr>
        <w:shd w:val="clear" w:color="auto" w:fill="FFFFFF"/>
        <w:ind w:left="0" w:firstLine="0"/>
        <w:jc w:val="both"/>
        <w:rPr>
          <w:sz w:val="27"/>
          <w:szCs w:val="27"/>
          <w:lang w:val="uk-UA"/>
        </w:rPr>
      </w:pPr>
      <w:r w:rsidRPr="00E501A3">
        <w:rPr>
          <w:color w:val="000000"/>
          <w:sz w:val="27"/>
          <w:szCs w:val="27"/>
          <w:lang w:val="uk-UA"/>
        </w:rPr>
        <w:t xml:space="preserve">забезпечення взаємодії установ та закладів, залучення кваліфікованих фахівців   з метою задоволення потреб </w:t>
      </w:r>
      <w:r w:rsidRPr="00E501A3">
        <w:rPr>
          <w:sz w:val="27"/>
          <w:szCs w:val="27"/>
          <w:lang w:val="uk-UA"/>
        </w:rPr>
        <w:t>ветеранів війни та членів їх  сімей,</w:t>
      </w:r>
      <w:r w:rsidRPr="00E501A3">
        <w:rPr>
          <w:color w:val="000000"/>
          <w:sz w:val="27"/>
          <w:szCs w:val="27"/>
          <w:lang w:val="uk-UA"/>
        </w:rPr>
        <w:t xml:space="preserve"> ефективного вирішення проблемних питань</w:t>
      </w:r>
      <w:r w:rsidRPr="00E501A3">
        <w:rPr>
          <w:sz w:val="27"/>
          <w:szCs w:val="27"/>
          <w:lang w:val="uk-UA"/>
        </w:rPr>
        <w:t>;</w:t>
      </w:r>
    </w:p>
    <w:p w14:paraId="0EB46FE6" w14:textId="77777777" w:rsidR="00F03202" w:rsidRPr="00815420" w:rsidRDefault="00F03202" w:rsidP="00815420">
      <w:pPr>
        <w:numPr>
          <w:ilvl w:val="0"/>
          <w:numId w:val="17"/>
        </w:numPr>
        <w:ind w:left="0" w:firstLine="0"/>
        <w:jc w:val="both"/>
        <w:rPr>
          <w:color w:val="000000"/>
          <w:sz w:val="27"/>
          <w:szCs w:val="27"/>
        </w:rPr>
      </w:pPr>
      <w:r w:rsidRPr="00815420">
        <w:rPr>
          <w:color w:val="1D1D1B"/>
          <w:sz w:val="27"/>
          <w:szCs w:val="27"/>
          <w:shd w:val="clear" w:color="auto" w:fill="FFFFFF"/>
        </w:rPr>
        <w:t xml:space="preserve"> введення посади фахівця із супроводу ветеранів війни та демобілізованих осіб з метою забезпечення індивідуального супроводу, первинного консультування та всебічної підтримки </w:t>
      </w:r>
      <w:proofErr w:type="gramStart"/>
      <w:r w:rsidRPr="00815420">
        <w:rPr>
          <w:color w:val="1D1D1B"/>
          <w:sz w:val="27"/>
          <w:szCs w:val="27"/>
          <w:shd w:val="clear" w:color="auto" w:fill="FFFFFF"/>
        </w:rPr>
        <w:t>на шляху</w:t>
      </w:r>
      <w:proofErr w:type="gramEnd"/>
      <w:r w:rsidRPr="00815420">
        <w:rPr>
          <w:color w:val="1D1D1B"/>
          <w:sz w:val="27"/>
          <w:szCs w:val="27"/>
          <w:shd w:val="clear" w:color="auto" w:fill="FFFFFF"/>
        </w:rPr>
        <w:t xml:space="preserve"> інтеграції у цивільне життя.</w:t>
      </w:r>
    </w:p>
    <w:p w14:paraId="3B358FF0" w14:textId="77777777" w:rsidR="00F03202" w:rsidRPr="00815420" w:rsidRDefault="00F03202" w:rsidP="00815420">
      <w:pPr>
        <w:jc w:val="both"/>
        <w:rPr>
          <w:color w:val="000000"/>
          <w:sz w:val="27"/>
          <w:szCs w:val="27"/>
        </w:rPr>
      </w:pPr>
    </w:p>
    <w:p w14:paraId="7979B268" w14:textId="16815388" w:rsidR="00EE3700" w:rsidRPr="00815420" w:rsidRDefault="003437E4" w:rsidP="00815420">
      <w:pPr>
        <w:pStyle w:val="a7"/>
        <w:widowControl w:val="0"/>
        <w:tabs>
          <w:tab w:val="left" w:pos="709"/>
        </w:tabs>
        <w:ind w:right="141"/>
        <w:jc w:val="both"/>
        <w:rPr>
          <w:b/>
          <w:sz w:val="27"/>
          <w:szCs w:val="27"/>
          <w:lang w:val="uk-UA"/>
        </w:rPr>
      </w:pPr>
      <w:r>
        <w:rPr>
          <w:b/>
          <w:sz w:val="27"/>
          <w:szCs w:val="27"/>
          <w:lang w:val="uk-UA"/>
        </w:rPr>
        <w:tab/>
      </w:r>
      <w:r w:rsidR="00EE3700" w:rsidRPr="00815420">
        <w:rPr>
          <w:b/>
          <w:sz w:val="27"/>
          <w:szCs w:val="27"/>
          <w:lang w:val="uk-UA"/>
        </w:rPr>
        <w:t xml:space="preserve">Пріоритет 2.9 </w:t>
      </w:r>
      <w:r w:rsidR="00E97D25" w:rsidRPr="00815420">
        <w:rPr>
          <w:b/>
          <w:sz w:val="27"/>
          <w:szCs w:val="27"/>
        </w:rPr>
        <w:t>Підтримка</w:t>
      </w:r>
      <w:r w:rsidR="00E97D25" w:rsidRPr="00815420">
        <w:rPr>
          <w:b/>
          <w:color w:val="FF0000"/>
          <w:sz w:val="27"/>
          <w:szCs w:val="27"/>
        </w:rPr>
        <w:t xml:space="preserve"> </w:t>
      </w:r>
      <w:r w:rsidR="00E97D25" w:rsidRPr="00815420">
        <w:rPr>
          <w:b/>
          <w:color w:val="000000"/>
          <w:spacing w:val="-13"/>
          <w:sz w:val="27"/>
          <w:szCs w:val="27"/>
        </w:rPr>
        <w:t>сімей, дітей та молоді.</w:t>
      </w:r>
      <w:r w:rsidR="00E97D25" w:rsidRPr="00815420">
        <w:rPr>
          <w:b/>
          <w:bCs/>
          <w:sz w:val="27"/>
          <w:szCs w:val="27"/>
          <w:lang w:eastAsia="en-US"/>
        </w:rPr>
        <w:t xml:space="preserve"> Гендерна рівність</w:t>
      </w:r>
    </w:p>
    <w:p w14:paraId="45D38128" w14:textId="159809CB" w:rsidR="00EE3700" w:rsidRPr="00815420" w:rsidRDefault="00C27161" w:rsidP="00815420">
      <w:pPr>
        <w:pStyle w:val="a7"/>
        <w:widowControl w:val="0"/>
        <w:tabs>
          <w:tab w:val="left" w:pos="709"/>
        </w:tabs>
        <w:ind w:right="141"/>
        <w:jc w:val="both"/>
        <w:rPr>
          <w:b/>
          <w:sz w:val="27"/>
          <w:szCs w:val="27"/>
          <w:lang w:val="uk-UA"/>
        </w:rPr>
      </w:pPr>
      <w:r>
        <w:rPr>
          <w:bCs/>
          <w:sz w:val="27"/>
          <w:szCs w:val="27"/>
          <w:lang w:val="uk-UA"/>
        </w:rPr>
        <w:tab/>
      </w:r>
      <w:r w:rsidR="00EE3700" w:rsidRPr="00C27161">
        <w:rPr>
          <w:bCs/>
          <w:sz w:val="27"/>
          <w:szCs w:val="27"/>
          <w:lang w:val="uk-UA"/>
        </w:rPr>
        <w:t>З</w:t>
      </w:r>
      <w:r w:rsidR="00EE3700" w:rsidRPr="00815420">
        <w:rPr>
          <w:sz w:val="27"/>
          <w:szCs w:val="27"/>
          <w:lang w:val="uk-UA"/>
        </w:rPr>
        <w:t xml:space="preserve"> метою створення умов для розвитку молоді, яка проживає на території Шалигинської селищної  територіальної громади з урахуванням її вікових, індивідуальних, соціальних, творчих, інтелектуальних потреб та запитів визначені основні ключові завдання галузі на 2025 рік:</w:t>
      </w:r>
    </w:p>
    <w:p w14:paraId="3F754725" w14:textId="1C515291" w:rsidR="00EE3700" w:rsidRPr="00C27161" w:rsidRDefault="00C27161" w:rsidP="00815420">
      <w:pPr>
        <w:pStyle w:val="a7"/>
        <w:widowControl w:val="0"/>
        <w:tabs>
          <w:tab w:val="left" w:pos="709"/>
        </w:tabs>
        <w:ind w:right="141"/>
        <w:jc w:val="both"/>
        <w:rPr>
          <w:sz w:val="27"/>
          <w:szCs w:val="27"/>
          <w:lang w:val="uk-UA"/>
        </w:rPr>
      </w:pPr>
      <w:r>
        <w:rPr>
          <w:sz w:val="27"/>
          <w:szCs w:val="27"/>
        </w:rPr>
        <w:tab/>
      </w:r>
      <w:r w:rsidR="00EE3700" w:rsidRPr="00815420">
        <w:rPr>
          <w:sz w:val="27"/>
          <w:szCs w:val="27"/>
        </w:rPr>
        <w:t>-</w:t>
      </w:r>
      <w:r>
        <w:rPr>
          <w:sz w:val="27"/>
          <w:szCs w:val="27"/>
          <w:lang w:val="uk-UA"/>
        </w:rPr>
        <w:t xml:space="preserve"> </w:t>
      </w:r>
      <w:r w:rsidR="00EE3700" w:rsidRPr="00815420">
        <w:rPr>
          <w:sz w:val="27"/>
          <w:szCs w:val="27"/>
        </w:rPr>
        <w:t>формування громадянської позиції і національно-патріотичне виховання</w:t>
      </w:r>
      <w:r>
        <w:rPr>
          <w:sz w:val="27"/>
          <w:szCs w:val="27"/>
          <w:lang w:val="uk-UA"/>
        </w:rPr>
        <w:t>;</w:t>
      </w:r>
    </w:p>
    <w:p w14:paraId="76DD7D55" w14:textId="1F209446" w:rsidR="00EE3700" w:rsidRPr="00815420" w:rsidRDefault="00C27161" w:rsidP="00815420">
      <w:pPr>
        <w:pStyle w:val="a7"/>
        <w:widowControl w:val="0"/>
        <w:tabs>
          <w:tab w:val="left" w:pos="709"/>
        </w:tabs>
        <w:ind w:right="141"/>
        <w:jc w:val="both"/>
        <w:rPr>
          <w:sz w:val="27"/>
          <w:szCs w:val="27"/>
        </w:rPr>
      </w:pPr>
      <w:r>
        <w:rPr>
          <w:sz w:val="27"/>
          <w:szCs w:val="27"/>
        </w:rPr>
        <w:tab/>
      </w:r>
      <w:r w:rsidR="00EE3700" w:rsidRPr="00815420">
        <w:rPr>
          <w:sz w:val="27"/>
          <w:szCs w:val="27"/>
        </w:rPr>
        <w:t xml:space="preserve"> -</w:t>
      </w:r>
      <w:r>
        <w:rPr>
          <w:sz w:val="27"/>
          <w:szCs w:val="27"/>
          <w:lang w:val="uk-UA"/>
        </w:rPr>
        <w:t xml:space="preserve"> </w:t>
      </w:r>
      <w:r w:rsidR="00EE3700" w:rsidRPr="00815420">
        <w:rPr>
          <w:sz w:val="27"/>
          <w:szCs w:val="27"/>
        </w:rPr>
        <w:t>здійснення заходів, спрямованих на відродження національно-</w:t>
      </w:r>
      <w:r w:rsidR="00EE3700" w:rsidRPr="000C2393">
        <w:rPr>
          <w:sz w:val="28"/>
          <w:szCs w:val="28"/>
        </w:rPr>
        <w:t xml:space="preserve">патріотичного </w:t>
      </w:r>
      <w:r w:rsidR="00EE3700" w:rsidRPr="00815420">
        <w:rPr>
          <w:sz w:val="27"/>
          <w:szCs w:val="27"/>
        </w:rPr>
        <w:t>виховання, утвердження громадянської свідомості та активної життєвої позиції молоді;</w:t>
      </w:r>
    </w:p>
    <w:p w14:paraId="2A1E2C60" w14:textId="77777777" w:rsidR="00EE3700" w:rsidRPr="00815420" w:rsidRDefault="00EE3700" w:rsidP="00EE3700">
      <w:pPr>
        <w:pStyle w:val="a7"/>
        <w:widowControl w:val="0"/>
        <w:tabs>
          <w:tab w:val="left" w:pos="709"/>
        </w:tabs>
        <w:ind w:right="141"/>
        <w:rPr>
          <w:sz w:val="27"/>
          <w:szCs w:val="27"/>
        </w:rPr>
      </w:pPr>
      <w:r w:rsidRPr="000C2393">
        <w:rPr>
          <w:sz w:val="28"/>
          <w:szCs w:val="28"/>
        </w:rPr>
        <w:tab/>
      </w:r>
      <w:r w:rsidRPr="00815420">
        <w:rPr>
          <w:sz w:val="27"/>
          <w:szCs w:val="27"/>
        </w:rPr>
        <w:t xml:space="preserve">-розвиток неформальної освіти – здійснення заходів, спрямованих на набуття молодими людьми знань, умінь та навичок поза системою освіти; </w:t>
      </w:r>
    </w:p>
    <w:p w14:paraId="62993A83" w14:textId="77777777" w:rsidR="00EE3700" w:rsidRPr="00815420" w:rsidRDefault="00EE3700" w:rsidP="00EE3700">
      <w:pPr>
        <w:pStyle w:val="a7"/>
        <w:widowControl w:val="0"/>
        <w:tabs>
          <w:tab w:val="left" w:pos="709"/>
        </w:tabs>
        <w:ind w:right="141"/>
        <w:rPr>
          <w:sz w:val="27"/>
          <w:szCs w:val="27"/>
        </w:rPr>
      </w:pPr>
      <w:r w:rsidRPr="00815420">
        <w:rPr>
          <w:sz w:val="27"/>
          <w:szCs w:val="27"/>
        </w:rPr>
        <w:t>популяризація та утвердження здорового і безпечного способу життя серед дітей та молоді;</w:t>
      </w:r>
    </w:p>
    <w:p w14:paraId="2B66930D" w14:textId="77777777" w:rsidR="00EE3700" w:rsidRPr="00815420" w:rsidRDefault="00EE3700" w:rsidP="00EE3700">
      <w:pPr>
        <w:pStyle w:val="a7"/>
        <w:widowControl w:val="0"/>
        <w:tabs>
          <w:tab w:val="left" w:pos="709"/>
        </w:tabs>
        <w:ind w:right="141"/>
        <w:rPr>
          <w:sz w:val="27"/>
          <w:szCs w:val="27"/>
        </w:rPr>
      </w:pPr>
      <w:r w:rsidRPr="00815420">
        <w:rPr>
          <w:sz w:val="27"/>
          <w:szCs w:val="27"/>
        </w:rPr>
        <w:t xml:space="preserve"> </w:t>
      </w:r>
      <w:r w:rsidRPr="00815420">
        <w:rPr>
          <w:sz w:val="27"/>
          <w:szCs w:val="27"/>
        </w:rPr>
        <w:tab/>
        <w:t>-підтримка програм, проектів, ініціатив, розроблених молоддю, громадськими організаціями;</w:t>
      </w:r>
    </w:p>
    <w:p w14:paraId="19241CF0" w14:textId="77777777" w:rsidR="00EE3700" w:rsidRPr="00815420" w:rsidRDefault="00EE3700" w:rsidP="00EE3700">
      <w:pPr>
        <w:pStyle w:val="a7"/>
        <w:widowControl w:val="0"/>
        <w:tabs>
          <w:tab w:val="left" w:pos="709"/>
        </w:tabs>
        <w:ind w:right="141"/>
        <w:rPr>
          <w:sz w:val="27"/>
          <w:szCs w:val="27"/>
        </w:rPr>
      </w:pPr>
      <w:r w:rsidRPr="00815420">
        <w:rPr>
          <w:sz w:val="27"/>
          <w:szCs w:val="27"/>
        </w:rPr>
        <w:tab/>
        <w:t>- запобігання соціальному сирітству. Соціально-правовий захист дітей-</w:t>
      </w:r>
      <w:proofErr w:type="gramStart"/>
      <w:r w:rsidRPr="00815420">
        <w:rPr>
          <w:sz w:val="27"/>
          <w:szCs w:val="27"/>
        </w:rPr>
        <w:t>сиріт  та</w:t>
      </w:r>
      <w:proofErr w:type="gramEnd"/>
      <w:r w:rsidRPr="00815420">
        <w:rPr>
          <w:sz w:val="27"/>
          <w:szCs w:val="27"/>
        </w:rPr>
        <w:t xml:space="preserve"> дітей, які позбавлені батьківського піклування та  дітей, які опинились у складних життєвих обставинах.</w:t>
      </w:r>
    </w:p>
    <w:p w14:paraId="0ABE4EA1" w14:textId="77777777" w:rsidR="00C27161" w:rsidRDefault="00C27161" w:rsidP="00BA70E9">
      <w:pPr>
        <w:pStyle w:val="a9"/>
        <w:widowControl w:val="0"/>
        <w:suppressAutoHyphens/>
        <w:spacing w:after="60"/>
        <w:ind w:left="1429"/>
        <w:jc w:val="both"/>
        <w:rPr>
          <w:b/>
          <w:sz w:val="27"/>
          <w:szCs w:val="27"/>
        </w:rPr>
      </w:pPr>
    </w:p>
    <w:p w14:paraId="1B9CEC60" w14:textId="76D955D2" w:rsidR="00BA70E9" w:rsidRPr="001635F6" w:rsidRDefault="00BA70E9" w:rsidP="00BA70E9">
      <w:pPr>
        <w:pStyle w:val="a9"/>
        <w:widowControl w:val="0"/>
        <w:suppressAutoHyphens/>
        <w:spacing w:after="60"/>
        <w:ind w:left="1429"/>
        <w:jc w:val="both"/>
        <w:rPr>
          <w:b/>
          <w:sz w:val="27"/>
          <w:szCs w:val="27"/>
        </w:rPr>
      </w:pPr>
      <w:r w:rsidRPr="001635F6">
        <w:rPr>
          <w:b/>
          <w:sz w:val="27"/>
          <w:szCs w:val="27"/>
        </w:rPr>
        <w:t>Якісні критерії ефективності реалізації завдань</w:t>
      </w:r>
    </w:p>
    <w:p w14:paraId="55BF8CB4" w14:textId="67AB2CF3" w:rsidR="00EE3700" w:rsidRPr="00E501A3" w:rsidRDefault="00EE3700" w:rsidP="00EE3700">
      <w:pPr>
        <w:widowControl w:val="0"/>
        <w:ind w:left="-142" w:firstLine="682"/>
        <w:jc w:val="both"/>
        <w:rPr>
          <w:sz w:val="27"/>
          <w:szCs w:val="27"/>
          <w:lang w:val="uk-UA"/>
        </w:rPr>
      </w:pPr>
      <w:r w:rsidRPr="00E501A3">
        <w:rPr>
          <w:sz w:val="27"/>
          <w:szCs w:val="27"/>
          <w:lang w:val="uk-UA"/>
        </w:rPr>
        <w:t xml:space="preserve">Реалізація цих завдань сприятиме: розвитку творчого потенціалу молоді в інтересах становлення й самореалізації її особистості, формуванню морально-правової культури та профілактики негативних явищ в молодіжному середовищі; збільшенню кількості молоді, охопленої молодіжними святковими, розважальними </w:t>
      </w:r>
      <w:r w:rsidRPr="00E501A3">
        <w:rPr>
          <w:sz w:val="27"/>
          <w:szCs w:val="27"/>
          <w:lang w:val="uk-UA"/>
        </w:rPr>
        <w:lastRenderedPageBreak/>
        <w:t>програмами, конкурсами, фестивалями на сучасному рівні; популяризації змістовного і інтелектуального дозвілля, спрямованого на розвиток молодіжного культурного життя міста;  попередженню соціального сирітства, забезпечення  права дітей-сиріт та дітей, позбавлених батьківського піклування, на виховання в сімейному оточенні;        влаштування  в сімейні форми всіх виявлених посиротілих дітей та створення  прийомних сімей.</w:t>
      </w:r>
    </w:p>
    <w:p w14:paraId="19E4CCCD" w14:textId="2D378419" w:rsidR="00016762" w:rsidRPr="00E501A3" w:rsidRDefault="00016762" w:rsidP="004F0B7B">
      <w:pPr>
        <w:widowControl w:val="0"/>
        <w:suppressAutoHyphens/>
        <w:spacing w:after="60"/>
        <w:jc w:val="both"/>
        <w:rPr>
          <w:b/>
          <w:sz w:val="27"/>
          <w:szCs w:val="27"/>
          <w:lang w:val="uk-UA"/>
        </w:rPr>
      </w:pPr>
    </w:p>
    <w:p w14:paraId="625241D5" w14:textId="7A6E36B5" w:rsidR="00016762" w:rsidRPr="00815420" w:rsidRDefault="003437E4" w:rsidP="00E97D25">
      <w:pPr>
        <w:pStyle w:val="a7"/>
        <w:widowControl w:val="0"/>
        <w:tabs>
          <w:tab w:val="left" w:pos="709"/>
        </w:tabs>
        <w:ind w:right="141"/>
        <w:rPr>
          <w:b/>
          <w:bCs/>
          <w:sz w:val="27"/>
          <w:szCs w:val="27"/>
          <w:lang w:val="uk-UA" w:eastAsia="uk-UA"/>
        </w:rPr>
      </w:pPr>
      <w:r>
        <w:rPr>
          <w:b/>
          <w:sz w:val="27"/>
          <w:szCs w:val="27"/>
          <w:lang w:val="uk-UA"/>
        </w:rPr>
        <w:tab/>
      </w:r>
      <w:r w:rsidR="00E97D25" w:rsidRPr="00815420">
        <w:rPr>
          <w:b/>
          <w:sz w:val="27"/>
          <w:szCs w:val="27"/>
          <w:lang w:val="uk-UA"/>
        </w:rPr>
        <w:t>Пріоритет 2.10.</w:t>
      </w:r>
      <w:r w:rsidR="006432D1" w:rsidRPr="00815420">
        <w:rPr>
          <w:b/>
          <w:sz w:val="27"/>
          <w:szCs w:val="27"/>
          <w:lang w:val="uk-UA"/>
        </w:rPr>
        <w:t xml:space="preserve"> </w:t>
      </w:r>
      <w:r w:rsidR="00E97D25" w:rsidRPr="00815420">
        <w:rPr>
          <w:b/>
          <w:bCs/>
          <w:sz w:val="27"/>
          <w:szCs w:val="27"/>
          <w:lang w:val="uk-UA" w:eastAsia="uk-UA"/>
        </w:rPr>
        <w:t>Розвиток громадянського суспільства, інформаційний простір</w:t>
      </w:r>
    </w:p>
    <w:p w14:paraId="74BB7A7A" w14:textId="77777777" w:rsidR="00B066BC" w:rsidRPr="00815420" w:rsidRDefault="00B066BC" w:rsidP="00B066BC">
      <w:pPr>
        <w:tabs>
          <w:tab w:val="left" w:pos="690"/>
          <w:tab w:val="left" w:pos="2800"/>
        </w:tabs>
        <w:autoSpaceDE w:val="0"/>
        <w:autoSpaceDN w:val="0"/>
        <w:adjustRightInd w:val="0"/>
        <w:ind w:firstLine="540"/>
        <w:jc w:val="both"/>
        <w:rPr>
          <w:sz w:val="27"/>
          <w:szCs w:val="27"/>
        </w:rPr>
      </w:pPr>
      <w:proofErr w:type="gramStart"/>
      <w:r w:rsidRPr="00815420">
        <w:rPr>
          <w:sz w:val="27"/>
          <w:szCs w:val="27"/>
        </w:rPr>
        <w:t>З  метою</w:t>
      </w:r>
      <w:proofErr w:type="gramEnd"/>
      <w:r w:rsidRPr="00815420">
        <w:rPr>
          <w:sz w:val="27"/>
          <w:szCs w:val="27"/>
        </w:rPr>
        <w:t xml:space="preserve"> залучення інститутів громадянського суспільства до участі в процесах формування та реалізації державної політики визначені наступні завдання:</w:t>
      </w:r>
    </w:p>
    <w:p w14:paraId="575681DF" w14:textId="77777777" w:rsidR="00B066BC" w:rsidRPr="00815420" w:rsidRDefault="00B066BC" w:rsidP="00B066BC">
      <w:pPr>
        <w:tabs>
          <w:tab w:val="left" w:pos="540"/>
          <w:tab w:val="left" w:pos="2800"/>
        </w:tabs>
        <w:autoSpaceDE w:val="0"/>
        <w:autoSpaceDN w:val="0"/>
        <w:adjustRightInd w:val="0"/>
        <w:ind w:firstLine="540"/>
        <w:jc w:val="both"/>
        <w:rPr>
          <w:sz w:val="27"/>
          <w:szCs w:val="27"/>
        </w:rPr>
      </w:pPr>
      <w:r w:rsidRPr="00815420">
        <w:rPr>
          <w:sz w:val="27"/>
          <w:szCs w:val="27"/>
        </w:rPr>
        <w:t>- залучення громадськості</w:t>
      </w:r>
      <w:r w:rsidRPr="00815420">
        <w:rPr>
          <w:rFonts w:eastAsia="Times New Roman,Bold"/>
          <w:bCs/>
          <w:sz w:val="27"/>
          <w:szCs w:val="27"/>
        </w:rPr>
        <w:t xml:space="preserve"> до процесів формування та реалізації державної політики;</w:t>
      </w:r>
    </w:p>
    <w:p w14:paraId="2CC1230D" w14:textId="77777777" w:rsidR="00B066BC" w:rsidRPr="00815420" w:rsidRDefault="00B066BC" w:rsidP="00B066BC">
      <w:pPr>
        <w:widowControl w:val="0"/>
        <w:tabs>
          <w:tab w:val="left" w:pos="540"/>
        </w:tabs>
        <w:ind w:firstLine="540"/>
        <w:jc w:val="both"/>
        <w:rPr>
          <w:sz w:val="27"/>
          <w:szCs w:val="27"/>
        </w:rPr>
      </w:pPr>
      <w:r w:rsidRPr="00815420">
        <w:rPr>
          <w:rFonts w:eastAsia="Times New Roman,Bold"/>
          <w:bCs/>
          <w:sz w:val="27"/>
          <w:szCs w:val="27"/>
        </w:rPr>
        <w:t xml:space="preserve">- підтримка та популяризація ініціатив суб'єктів громадянського суспільства; </w:t>
      </w:r>
      <w:r w:rsidRPr="00815420">
        <w:rPr>
          <w:sz w:val="27"/>
          <w:szCs w:val="27"/>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p w14:paraId="7782B149" w14:textId="77777777" w:rsidR="00B066BC" w:rsidRPr="00815420" w:rsidRDefault="00B066BC" w:rsidP="00B066BC">
      <w:pPr>
        <w:tabs>
          <w:tab w:val="left" w:pos="2800"/>
        </w:tabs>
        <w:ind w:firstLine="540"/>
        <w:jc w:val="both"/>
        <w:rPr>
          <w:b/>
          <w:sz w:val="27"/>
          <w:szCs w:val="27"/>
        </w:rPr>
      </w:pPr>
      <w:r w:rsidRPr="00815420">
        <w:rPr>
          <w:b/>
          <w:sz w:val="27"/>
          <w:szCs w:val="27"/>
        </w:rPr>
        <w:t>Інформаційний простір</w:t>
      </w:r>
    </w:p>
    <w:p w14:paraId="6BD8381A" w14:textId="71DCB0BC" w:rsidR="00B066BC" w:rsidRPr="00815420" w:rsidRDefault="00B066BC" w:rsidP="00B066BC">
      <w:pPr>
        <w:widowControl w:val="0"/>
        <w:tabs>
          <w:tab w:val="left" w:pos="2800"/>
        </w:tabs>
        <w:ind w:firstLine="540"/>
        <w:jc w:val="both"/>
        <w:rPr>
          <w:sz w:val="27"/>
          <w:szCs w:val="27"/>
        </w:rPr>
      </w:pPr>
      <w:r w:rsidRPr="00815420">
        <w:rPr>
          <w:sz w:val="27"/>
          <w:szCs w:val="27"/>
        </w:rPr>
        <w:t xml:space="preserve">З метою забезпечення у 2025 році процесу розбудови інформаційного простору, створення відкритого інформаційного середовища, рівного доступу громадськості до всіх наявних видів інформації, вільного та безперешкодного функціонування на території </w:t>
      </w:r>
      <w:r w:rsidR="00815420">
        <w:rPr>
          <w:sz w:val="27"/>
          <w:szCs w:val="27"/>
          <w:lang w:val="uk-UA"/>
        </w:rPr>
        <w:t>громади</w:t>
      </w:r>
      <w:r w:rsidRPr="00815420">
        <w:rPr>
          <w:sz w:val="27"/>
          <w:szCs w:val="27"/>
        </w:rPr>
        <w:t xml:space="preserve"> засобів масової інформації всіх форм власності, належних умов для утвердження конкурентного інформаційного простору визначені наступні завдання:</w:t>
      </w:r>
    </w:p>
    <w:p w14:paraId="60ED1D94" w14:textId="77777777" w:rsidR="00B066BC" w:rsidRPr="00815420" w:rsidRDefault="00B066BC" w:rsidP="00425305">
      <w:pPr>
        <w:widowControl w:val="0"/>
        <w:numPr>
          <w:ilvl w:val="0"/>
          <w:numId w:val="18"/>
        </w:numPr>
        <w:ind w:left="0" w:firstLine="540"/>
        <w:jc w:val="both"/>
        <w:rPr>
          <w:sz w:val="27"/>
          <w:szCs w:val="27"/>
        </w:rPr>
      </w:pPr>
      <w:r w:rsidRPr="00815420">
        <w:rPr>
          <w:sz w:val="27"/>
          <w:szCs w:val="27"/>
        </w:rPr>
        <w:t>підвищення рівня обізнаності громадськості з актуальних питань державної політики, ходу та завдань економічних, соціальних реформ;</w:t>
      </w:r>
    </w:p>
    <w:p w14:paraId="03949268" w14:textId="77777777" w:rsidR="00B066BC" w:rsidRPr="00815420" w:rsidRDefault="00B066BC" w:rsidP="00B066BC">
      <w:pPr>
        <w:tabs>
          <w:tab w:val="left" w:pos="720"/>
        </w:tabs>
        <w:autoSpaceDE w:val="0"/>
        <w:autoSpaceDN w:val="0"/>
        <w:adjustRightInd w:val="0"/>
        <w:ind w:firstLine="540"/>
        <w:jc w:val="both"/>
        <w:rPr>
          <w:sz w:val="27"/>
          <w:szCs w:val="27"/>
        </w:rPr>
      </w:pPr>
      <w:r w:rsidRPr="00815420">
        <w:rPr>
          <w:sz w:val="27"/>
          <w:szCs w:val="27"/>
        </w:rPr>
        <w:t>- сприяння та надання якісної інформаційної продукції місцевими ЗМІ щодо діяльності місцевої влади;</w:t>
      </w:r>
    </w:p>
    <w:p w14:paraId="75C158E0" w14:textId="50C0262E" w:rsidR="00B066BC" w:rsidRPr="00815420" w:rsidRDefault="00B066BC" w:rsidP="00B066BC">
      <w:pPr>
        <w:tabs>
          <w:tab w:val="left" w:pos="720"/>
        </w:tabs>
        <w:autoSpaceDE w:val="0"/>
        <w:autoSpaceDN w:val="0"/>
        <w:adjustRightInd w:val="0"/>
        <w:ind w:firstLine="540"/>
        <w:jc w:val="both"/>
        <w:rPr>
          <w:sz w:val="27"/>
          <w:szCs w:val="27"/>
        </w:rPr>
      </w:pPr>
      <w:r w:rsidRPr="00815420">
        <w:rPr>
          <w:sz w:val="27"/>
          <w:szCs w:val="27"/>
        </w:rPr>
        <w:t xml:space="preserve">- популяризація офіційного сайту </w:t>
      </w:r>
      <w:r w:rsidRPr="00815420">
        <w:rPr>
          <w:sz w:val="27"/>
          <w:szCs w:val="27"/>
          <w:lang w:val="uk-UA"/>
        </w:rPr>
        <w:t>Шалигиської селищної</w:t>
      </w:r>
      <w:r w:rsidRPr="00815420">
        <w:rPr>
          <w:sz w:val="27"/>
          <w:szCs w:val="27"/>
        </w:rPr>
        <w:t xml:space="preserve"> ради та сторінки міської ради у мережі Фейсбук, а також наповнення їх якісним контентом;</w:t>
      </w:r>
    </w:p>
    <w:p w14:paraId="157B72F4" w14:textId="6DC31CE1" w:rsidR="00B066BC" w:rsidRPr="00815420" w:rsidRDefault="00B066BC" w:rsidP="00B066BC">
      <w:pPr>
        <w:tabs>
          <w:tab w:val="left" w:pos="1080"/>
        </w:tabs>
        <w:ind w:firstLine="540"/>
        <w:jc w:val="both"/>
        <w:rPr>
          <w:sz w:val="27"/>
          <w:szCs w:val="27"/>
        </w:rPr>
      </w:pPr>
      <w:r w:rsidRPr="00815420">
        <w:rPr>
          <w:sz w:val="27"/>
          <w:szCs w:val="27"/>
        </w:rPr>
        <w:t xml:space="preserve">- підтримка ініціатив громадських організацій щодо соціально-економічного та культурного розвитку </w:t>
      </w:r>
      <w:r w:rsidRPr="00815420">
        <w:rPr>
          <w:sz w:val="27"/>
          <w:szCs w:val="27"/>
          <w:lang w:val="uk-UA"/>
        </w:rPr>
        <w:t>громади</w:t>
      </w:r>
      <w:r w:rsidRPr="00815420">
        <w:rPr>
          <w:sz w:val="27"/>
          <w:szCs w:val="27"/>
        </w:rPr>
        <w:t>, налагодження зворотного зв’язку між владою та громадськістю, підвищення активності інститутів громадянського суспільства, реалізація заходів з громадянської освіти;</w:t>
      </w:r>
    </w:p>
    <w:p w14:paraId="3BF5AB92" w14:textId="77777777" w:rsidR="00B066BC" w:rsidRPr="00815420" w:rsidRDefault="00B066BC" w:rsidP="00425305">
      <w:pPr>
        <w:numPr>
          <w:ilvl w:val="0"/>
          <w:numId w:val="18"/>
        </w:numPr>
        <w:autoSpaceDE w:val="0"/>
        <w:autoSpaceDN w:val="0"/>
        <w:adjustRightInd w:val="0"/>
        <w:ind w:left="0" w:firstLine="540"/>
        <w:jc w:val="both"/>
        <w:rPr>
          <w:sz w:val="27"/>
          <w:szCs w:val="27"/>
        </w:rPr>
      </w:pPr>
      <w:r w:rsidRPr="00815420">
        <w:rPr>
          <w:sz w:val="27"/>
          <w:szCs w:val="27"/>
        </w:rPr>
        <w:t xml:space="preserve">  удосконалення системи забезпечення структурних </w:t>
      </w:r>
      <w:proofErr w:type="gramStart"/>
      <w:r w:rsidRPr="00815420">
        <w:rPr>
          <w:sz w:val="27"/>
          <w:szCs w:val="27"/>
        </w:rPr>
        <w:t>підрозділів  повною</w:t>
      </w:r>
      <w:proofErr w:type="gramEnd"/>
      <w:r w:rsidRPr="00815420">
        <w:rPr>
          <w:sz w:val="27"/>
          <w:szCs w:val="27"/>
        </w:rPr>
        <w:t xml:space="preserve"> й достовірною інформацією для підтримки процесів прийняття управлінських рішень,</w:t>
      </w:r>
    </w:p>
    <w:p w14:paraId="5AC3CAF7" w14:textId="77777777" w:rsidR="00B066BC" w:rsidRPr="00815420" w:rsidRDefault="00B066BC" w:rsidP="00B066BC">
      <w:pPr>
        <w:tabs>
          <w:tab w:val="left" w:pos="720"/>
        </w:tabs>
        <w:autoSpaceDE w:val="0"/>
        <w:autoSpaceDN w:val="0"/>
        <w:adjustRightInd w:val="0"/>
        <w:ind w:firstLine="540"/>
        <w:jc w:val="both"/>
        <w:rPr>
          <w:sz w:val="27"/>
          <w:szCs w:val="27"/>
        </w:rPr>
      </w:pPr>
      <w:r w:rsidRPr="00815420">
        <w:rPr>
          <w:sz w:val="27"/>
          <w:szCs w:val="27"/>
        </w:rPr>
        <w:t xml:space="preserve">- забезпечення інформаційних потреб громадян, суспільства та держави. </w:t>
      </w:r>
    </w:p>
    <w:p w14:paraId="55B15E72" w14:textId="77777777" w:rsidR="001635F6" w:rsidRDefault="001635F6" w:rsidP="00B066BC">
      <w:pPr>
        <w:pStyle w:val="a7"/>
        <w:widowControl w:val="0"/>
        <w:ind w:firstLine="709"/>
        <w:rPr>
          <w:b/>
          <w:sz w:val="27"/>
          <w:szCs w:val="27"/>
        </w:rPr>
      </w:pPr>
    </w:p>
    <w:p w14:paraId="45E21036" w14:textId="77777777" w:rsidR="001635F6" w:rsidRDefault="001635F6" w:rsidP="00B066BC">
      <w:pPr>
        <w:pStyle w:val="a7"/>
        <w:widowControl w:val="0"/>
        <w:ind w:firstLine="709"/>
        <w:rPr>
          <w:b/>
          <w:sz w:val="27"/>
          <w:szCs w:val="27"/>
        </w:rPr>
      </w:pPr>
    </w:p>
    <w:p w14:paraId="244E5826" w14:textId="108127D7" w:rsidR="00B066BC" w:rsidRPr="00815420" w:rsidRDefault="00B066BC" w:rsidP="00C27161">
      <w:pPr>
        <w:pStyle w:val="a7"/>
        <w:widowControl w:val="0"/>
        <w:spacing w:after="0"/>
        <w:ind w:firstLine="709"/>
        <w:rPr>
          <w:sz w:val="27"/>
          <w:szCs w:val="27"/>
        </w:rPr>
      </w:pPr>
      <w:r w:rsidRPr="00815420">
        <w:rPr>
          <w:b/>
          <w:sz w:val="27"/>
          <w:szCs w:val="27"/>
        </w:rPr>
        <w:t xml:space="preserve">Очікувані результати: </w:t>
      </w:r>
    </w:p>
    <w:p w14:paraId="6C986B4A" w14:textId="77777777" w:rsidR="00B066BC" w:rsidRPr="00815420" w:rsidRDefault="00B066BC" w:rsidP="00C27161">
      <w:pPr>
        <w:ind w:firstLine="567"/>
        <w:jc w:val="both"/>
        <w:rPr>
          <w:sz w:val="27"/>
          <w:szCs w:val="27"/>
        </w:rPr>
      </w:pPr>
      <w:r w:rsidRPr="00815420">
        <w:rPr>
          <w:sz w:val="27"/>
          <w:szCs w:val="27"/>
        </w:rPr>
        <w:t>- системність інформаційної політики, що сприятиме розумінню жителями основних напрямів реалізації, стану та перспектив впровадження реформ тощо;</w:t>
      </w:r>
    </w:p>
    <w:p w14:paraId="2E58ECA5" w14:textId="77777777" w:rsidR="00B066BC" w:rsidRPr="00815420" w:rsidRDefault="00B066BC" w:rsidP="00C27161">
      <w:pPr>
        <w:ind w:firstLine="567"/>
        <w:jc w:val="both"/>
        <w:rPr>
          <w:sz w:val="27"/>
          <w:szCs w:val="27"/>
        </w:rPr>
      </w:pPr>
      <w:r w:rsidRPr="00815420">
        <w:rPr>
          <w:sz w:val="27"/>
          <w:szCs w:val="27"/>
        </w:rPr>
        <w:t>- доступ до публічної інформації;</w:t>
      </w:r>
    </w:p>
    <w:p w14:paraId="247B4C09" w14:textId="77777777" w:rsidR="00B066BC" w:rsidRPr="00815420" w:rsidRDefault="00B066BC" w:rsidP="00C27161">
      <w:pPr>
        <w:ind w:firstLine="567"/>
        <w:jc w:val="both"/>
        <w:rPr>
          <w:sz w:val="27"/>
          <w:szCs w:val="27"/>
        </w:rPr>
      </w:pPr>
      <w:r w:rsidRPr="00815420">
        <w:rPr>
          <w:sz w:val="27"/>
          <w:szCs w:val="27"/>
        </w:rPr>
        <w:lastRenderedPageBreak/>
        <w:t>- налагодження співпраці з інститутами громадянського суспільства;</w:t>
      </w:r>
    </w:p>
    <w:p w14:paraId="2920C3CC" w14:textId="77777777" w:rsidR="00B066BC" w:rsidRPr="00815420" w:rsidRDefault="00B066BC" w:rsidP="00C27161">
      <w:pPr>
        <w:ind w:firstLine="567"/>
        <w:jc w:val="both"/>
        <w:rPr>
          <w:sz w:val="27"/>
          <w:szCs w:val="27"/>
        </w:rPr>
      </w:pPr>
      <w:r w:rsidRPr="00815420">
        <w:rPr>
          <w:sz w:val="27"/>
          <w:szCs w:val="27"/>
        </w:rPr>
        <w:t>- підвищення рівня компетентності, інституційної спроможності, відповідальності як інститутів громадянського суспільства, так і органів місцевої влади;</w:t>
      </w:r>
    </w:p>
    <w:p w14:paraId="69042A5F" w14:textId="77777777" w:rsidR="00B066BC" w:rsidRPr="00815420" w:rsidRDefault="00B066BC" w:rsidP="00C27161">
      <w:pPr>
        <w:ind w:firstLine="567"/>
        <w:jc w:val="both"/>
        <w:rPr>
          <w:sz w:val="27"/>
          <w:szCs w:val="27"/>
        </w:rPr>
      </w:pPr>
      <w:r w:rsidRPr="00815420">
        <w:rPr>
          <w:sz w:val="27"/>
          <w:szCs w:val="27"/>
        </w:rPr>
        <w:t>- підвищення рівня довіри жителів громади до органів місцевої влади.</w:t>
      </w:r>
    </w:p>
    <w:p w14:paraId="5FDA605E" w14:textId="77777777" w:rsidR="00B066BC" w:rsidRPr="00815420" w:rsidRDefault="00B066BC" w:rsidP="00B066BC">
      <w:pPr>
        <w:ind w:firstLine="567"/>
        <w:jc w:val="both"/>
        <w:rPr>
          <w:sz w:val="27"/>
          <w:szCs w:val="27"/>
        </w:rPr>
      </w:pPr>
    </w:p>
    <w:p w14:paraId="57AFD887" w14:textId="77777777" w:rsidR="00B066BC" w:rsidRPr="00815420" w:rsidRDefault="00B066BC" w:rsidP="00B066BC">
      <w:pPr>
        <w:tabs>
          <w:tab w:val="left" w:pos="9540"/>
          <w:tab w:val="left" w:pos="9720"/>
        </w:tabs>
        <w:ind w:firstLine="540"/>
        <w:rPr>
          <w:b/>
          <w:sz w:val="27"/>
          <w:szCs w:val="27"/>
        </w:rPr>
      </w:pPr>
      <w:r w:rsidRPr="00815420">
        <w:rPr>
          <w:b/>
          <w:sz w:val="27"/>
          <w:szCs w:val="27"/>
        </w:rPr>
        <w:t>Пріоритет 2.11. Забезпечення безпеки, законності і правопорядку</w:t>
      </w:r>
    </w:p>
    <w:p w14:paraId="10129FD8" w14:textId="6A169E37" w:rsidR="00B066BC" w:rsidRPr="00815420" w:rsidRDefault="00B066BC" w:rsidP="00B066BC">
      <w:pPr>
        <w:widowControl w:val="0"/>
        <w:ind w:firstLine="540"/>
        <w:jc w:val="both"/>
        <w:rPr>
          <w:sz w:val="27"/>
          <w:szCs w:val="27"/>
        </w:rPr>
      </w:pPr>
      <w:r w:rsidRPr="00815420">
        <w:rPr>
          <w:sz w:val="27"/>
          <w:szCs w:val="27"/>
        </w:rPr>
        <w:t xml:space="preserve">З метою підвищення у 2025 </w:t>
      </w:r>
      <w:proofErr w:type="gramStart"/>
      <w:r w:rsidRPr="00815420">
        <w:rPr>
          <w:sz w:val="27"/>
          <w:szCs w:val="27"/>
        </w:rPr>
        <w:t>році  ефективності</w:t>
      </w:r>
      <w:proofErr w:type="gramEnd"/>
      <w:r w:rsidRPr="00815420">
        <w:rPr>
          <w:sz w:val="27"/>
          <w:szCs w:val="27"/>
        </w:rPr>
        <w:t xml:space="preserve"> роботи правоохоронних органів, оздоровлення криміногенної ситуації на території </w:t>
      </w:r>
      <w:r w:rsidRPr="00815420">
        <w:rPr>
          <w:sz w:val="27"/>
          <w:szCs w:val="27"/>
          <w:lang w:val="uk-UA"/>
        </w:rPr>
        <w:t>Шалигинської селищної</w:t>
      </w:r>
      <w:r w:rsidRPr="00815420">
        <w:rPr>
          <w:sz w:val="27"/>
          <w:szCs w:val="27"/>
        </w:rPr>
        <w:t xml:space="preserve"> територіальної громади,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p>
    <w:p w14:paraId="358ACB0E" w14:textId="77777777" w:rsidR="00B066BC" w:rsidRPr="00815420" w:rsidRDefault="00B066BC" w:rsidP="00425305">
      <w:pPr>
        <w:widowControl w:val="0"/>
        <w:numPr>
          <w:ilvl w:val="0"/>
          <w:numId w:val="13"/>
        </w:numPr>
        <w:tabs>
          <w:tab w:val="clear" w:pos="1429"/>
          <w:tab w:val="num" w:pos="0"/>
        </w:tabs>
        <w:ind w:left="0" w:firstLine="540"/>
        <w:jc w:val="both"/>
        <w:rPr>
          <w:sz w:val="27"/>
          <w:szCs w:val="27"/>
        </w:rPr>
      </w:pPr>
      <w:r w:rsidRPr="00815420">
        <w:rPr>
          <w:sz w:val="27"/>
          <w:szCs w:val="27"/>
        </w:rPr>
        <w:t>забезпечення захисту конституційних прав та свобод громадян;</w:t>
      </w:r>
    </w:p>
    <w:p w14:paraId="289CAAA9" w14:textId="77777777" w:rsidR="00B066BC" w:rsidRPr="00815420" w:rsidRDefault="00B066BC" w:rsidP="00425305">
      <w:pPr>
        <w:widowControl w:val="0"/>
        <w:numPr>
          <w:ilvl w:val="0"/>
          <w:numId w:val="13"/>
        </w:numPr>
        <w:tabs>
          <w:tab w:val="clear" w:pos="1429"/>
          <w:tab w:val="num" w:pos="0"/>
        </w:tabs>
        <w:ind w:left="0" w:firstLine="540"/>
        <w:jc w:val="both"/>
        <w:rPr>
          <w:sz w:val="27"/>
          <w:szCs w:val="27"/>
        </w:rPr>
      </w:pPr>
      <w:r w:rsidRPr="00815420">
        <w:rPr>
          <w:sz w:val="27"/>
          <w:szCs w:val="27"/>
        </w:rPr>
        <w:t>недопущення терористичних проявів та забезпечення безпеки населення;</w:t>
      </w:r>
    </w:p>
    <w:p w14:paraId="1D4BCF51" w14:textId="77777777" w:rsidR="00B066BC" w:rsidRPr="00815420" w:rsidRDefault="00B066BC" w:rsidP="00425305">
      <w:pPr>
        <w:widowControl w:val="0"/>
        <w:numPr>
          <w:ilvl w:val="0"/>
          <w:numId w:val="13"/>
        </w:numPr>
        <w:tabs>
          <w:tab w:val="clear" w:pos="1429"/>
          <w:tab w:val="num" w:pos="0"/>
        </w:tabs>
        <w:ind w:left="0" w:firstLine="540"/>
        <w:jc w:val="both"/>
        <w:rPr>
          <w:b/>
          <w:sz w:val="27"/>
          <w:szCs w:val="27"/>
          <w:u w:val="single"/>
        </w:rPr>
      </w:pPr>
      <w:r w:rsidRPr="00815420">
        <w:rPr>
          <w:sz w:val="27"/>
          <w:szCs w:val="27"/>
        </w:rPr>
        <w:t>надання шефської допомоги військовими частинами Збройних Сил України, Національної гвардії України.</w:t>
      </w:r>
    </w:p>
    <w:p w14:paraId="21A1D50B" w14:textId="77777777" w:rsidR="00C27161" w:rsidRDefault="00C27161" w:rsidP="001635F6">
      <w:pPr>
        <w:widowControl w:val="0"/>
        <w:ind w:left="540"/>
        <w:jc w:val="center"/>
        <w:rPr>
          <w:b/>
          <w:sz w:val="27"/>
          <w:szCs w:val="27"/>
        </w:rPr>
      </w:pPr>
    </w:p>
    <w:p w14:paraId="005D1991" w14:textId="76471FF4" w:rsidR="00B066BC" w:rsidRPr="00815420" w:rsidRDefault="00B066BC" w:rsidP="001635F6">
      <w:pPr>
        <w:widowControl w:val="0"/>
        <w:ind w:left="540"/>
        <w:jc w:val="center"/>
        <w:rPr>
          <w:b/>
          <w:sz w:val="27"/>
          <w:szCs w:val="27"/>
        </w:rPr>
      </w:pPr>
      <w:r w:rsidRPr="00815420">
        <w:rPr>
          <w:b/>
          <w:sz w:val="27"/>
          <w:szCs w:val="27"/>
        </w:rPr>
        <w:t>Якісні критерії ефективності реалізації завдань</w:t>
      </w:r>
    </w:p>
    <w:p w14:paraId="0EAA7990" w14:textId="0C94CECC" w:rsidR="00B066BC" w:rsidRPr="00815420" w:rsidRDefault="00B066BC" w:rsidP="00B066BC">
      <w:pPr>
        <w:widowControl w:val="0"/>
        <w:ind w:firstLine="567"/>
        <w:jc w:val="both"/>
        <w:rPr>
          <w:sz w:val="27"/>
          <w:szCs w:val="27"/>
        </w:rPr>
      </w:pPr>
      <w:r w:rsidRPr="00815420">
        <w:rPr>
          <w:sz w:val="27"/>
          <w:szCs w:val="27"/>
        </w:rPr>
        <w:t xml:space="preserve">Реалізація цих завдань дозволить забезпечити вдосконалення системи профілактики правопорушень, посилення боротьби з алкоголізмом, наркоманією, злочинністю та бездоглядністю неповнолітніх, іншими антисоціальними явищами на території </w:t>
      </w:r>
      <w:r w:rsidRPr="00815420">
        <w:rPr>
          <w:sz w:val="27"/>
          <w:szCs w:val="27"/>
          <w:lang w:val="uk-UA"/>
        </w:rPr>
        <w:t>Шалигинської селищної</w:t>
      </w:r>
      <w:r w:rsidRPr="00815420">
        <w:rPr>
          <w:sz w:val="27"/>
          <w:szCs w:val="27"/>
        </w:rPr>
        <w:t xml:space="preserve"> територіальної </w:t>
      </w:r>
      <w:proofErr w:type="gramStart"/>
      <w:r w:rsidRPr="00815420">
        <w:rPr>
          <w:sz w:val="27"/>
          <w:szCs w:val="27"/>
        </w:rPr>
        <w:t>громади;  підвищення</w:t>
      </w:r>
      <w:proofErr w:type="gramEnd"/>
      <w:r w:rsidRPr="00815420">
        <w:rPr>
          <w:sz w:val="27"/>
          <w:szCs w:val="27"/>
        </w:rPr>
        <w:t xml:space="preserve"> рівня оперативності реагування на вчинені правопорушення та їх виявлення шляхом удосконалення технічних засобів контролю за ситуацією в громадських місцях. </w:t>
      </w:r>
    </w:p>
    <w:p w14:paraId="11089753" w14:textId="77777777" w:rsidR="00016762" w:rsidRPr="00815420" w:rsidRDefault="00016762" w:rsidP="004F0B7B">
      <w:pPr>
        <w:widowControl w:val="0"/>
        <w:suppressAutoHyphens/>
        <w:spacing w:after="60"/>
        <w:jc w:val="both"/>
        <w:rPr>
          <w:b/>
          <w:sz w:val="27"/>
          <w:szCs w:val="27"/>
          <w:lang w:val="uk-UA"/>
        </w:rPr>
      </w:pPr>
    </w:p>
    <w:p w14:paraId="4D5D72FF" w14:textId="2216A258" w:rsidR="00E97D25" w:rsidRPr="00815420" w:rsidRDefault="00E77A7D" w:rsidP="00BA70E9">
      <w:pPr>
        <w:pStyle w:val="a7"/>
        <w:widowControl w:val="0"/>
        <w:tabs>
          <w:tab w:val="left" w:pos="709"/>
        </w:tabs>
        <w:ind w:right="141"/>
        <w:rPr>
          <w:b/>
          <w:sz w:val="27"/>
          <w:szCs w:val="27"/>
        </w:rPr>
      </w:pPr>
      <w:r>
        <w:rPr>
          <w:b/>
          <w:sz w:val="27"/>
          <w:szCs w:val="27"/>
          <w:lang w:val="uk-UA"/>
        </w:rPr>
        <w:tab/>
      </w:r>
      <w:r w:rsidR="00E97D25" w:rsidRPr="00815420">
        <w:rPr>
          <w:b/>
          <w:sz w:val="27"/>
          <w:szCs w:val="27"/>
          <w:lang w:val="uk-UA"/>
        </w:rPr>
        <w:t>Пріоритет 2.12</w:t>
      </w:r>
      <w:r w:rsidR="00BA70E9" w:rsidRPr="00815420">
        <w:rPr>
          <w:b/>
          <w:sz w:val="27"/>
          <w:szCs w:val="27"/>
          <w:lang w:val="uk-UA"/>
        </w:rPr>
        <w:t xml:space="preserve">. </w:t>
      </w:r>
      <w:r w:rsidR="00E97D25" w:rsidRPr="00815420">
        <w:rPr>
          <w:b/>
          <w:sz w:val="27"/>
          <w:szCs w:val="27"/>
        </w:rPr>
        <w:t>Забезпечення  стабільного функціонування  критичної інфраструктури, житлово-комунального господарства громади</w:t>
      </w:r>
    </w:p>
    <w:p w14:paraId="0F4D712E" w14:textId="77777777" w:rsidR="00016762" w:rsidRPr="00815420" w:rsidRDefault="00016762" w:rsidP="004F0B7B">
      <w:pPr>
        <w:widowControl w:val="0"/>
        <w:suppressAutoHyphens/>
        <w:spacing w:after="60"/>
        <w:jc w:val="both"/>
        <w:rPr>
          <w:b/>
          <w:sz w:val="27"/>
          <w:szCs w:val="27"/>
        </w:rPr>
      </w:pPr>
    </w:p>
    <w:p w14:paraId="4BBF976D" w14:textId="77777777" w:rsidR="00B066BC" w:rsidRPr="002060BA" w:rsidRDefault="00B066BC" w:rsidP="00B066BC">
      <w:pPr>
        <w:tabs>
          <w:tab w:val="left" w:pos="0"/>
        </w:tabs>
        <w:ind w:firstLine="709"/>
        <w:jc w:val="both"/>
        <w:rPr>
          <w:bCs/>
          <w:color w:val="000000"/>
          <w:sz w:val="27"/>
          <w:szCs w:val="27"/>
        </w:rPr>
      </w:pPr>
      <w:r w:rsidRPr="002060BA">
        <w:rPr>
          <w:color w:val="000000"/>
          <w:sz w:val="27"/>
          <w:szCs w:val="27"/>
        </w:rPr>
        <w:t xml:space="preserve">Основними напрямами розвитку </w:t>
      </w:r>
      <w:r w:rsidRPr="002060BA">
        <w:rPr>
          <w:bCs/>
          <w:sz w:val="27"/>
          <w:szCs w:val="27"/>
        </w:rPr>
        <w:t xml:space="preserve">галузі житлово-комунального </w:t>
      </w:r>
      <w:proofErr w:type="gramStart"/>
      <w:r w:rsidRPr="002060BA">
        <w:rPr>
          <w:bCs/>
          <w:sz w:val="27"/>
          <w:szCs w:val="27"/>
        </w:rPr>
        <w:t>господарства  на</w:t>
      </w:r>
      <w:proofErr w:type="gramEnd"/>
      <w:r w:rsidRPr="002060BA">
        <w:rPr>
          <w:bCs/>
          <w:sz w:val="27"/>
          <w:szCs w:val="27"/>
        </w:rPr>
        <w:t xml:space="preserve"> 2025 рік </w:t>
      </w:r>
      <w:r w:rsidRPr="002060BA">
        <w:rPr>
          <w:bCs/>
          <w:color w:val="000000"/>
          <w:sz w:val="27"/>
          <w:szCs w:val="27"/>
        </w:rPr>
        <w:t xml:space="preserve"> є  чітке, поетапне  виконання заходів місцевих програм, метою яких є </w:t>
      </w:r>
    </w:p>
    <w:p w14:paraId="10211D3F" w14:textId="77777777" w:rsidR="00B066BC" w:rsidRPr="002060BA" w:rsidRDefault="00B066BC" w:rsidP="00B066BC">
      <w:pPr>
        <w:tabs>
          <w:tab w:val="left" w:pos="0"/>
        </w:tabs>
        <w:jc w:val="both"/>
        <w:rPr>
          <w:bCs/>
          <w:color w:val="000000"/>
          <w:sz w:val="27"/>
          <w:szCs w:val="27"/>
        </w:rPr>
      </w:pPr>
      <w:r w:rsidRPr="002060BA">
        <w:rPr>
          <w:sz w:val="27"/>
          <w:szCs w:val="27"/>
        </w:rPr>
        <w:tab/>
        <w:t>-відновлення пошкоджених внаслідок збройної агресії об’єктів, будівництво, реконструкція, капітальний ремонт об’єктів інженерно-транспортної, соціальної інфраструктури;</w:t>
      </w:r>
    </w:p>
    <w:p w14:paraId="616BBBE6" w14:textId="77777777" w:rsidR="00B066BC" w:rsidRPr="002060BA" w:rsidRDefault="00B066BC" w:rsidP="00425305">
      <w:pPr>
        <w:pStyle w:val="16"/>
        <w:widowControl/>
        <w:numPr>
          <w:ilvl w:val="0"/>
          <w:numId w:val="19"/>
        </w:numPr>
        <w:tabs>
          <w:tab w:val="left" w:pos="720"/>
        </w:tabs>
        <w:spacing w:before="0" w:line="240" w:lineRule="auto"/>
        <w:ind w:left="0" w:firstLine="0"/>
        <w:jc w:val="both"/>
        <w:rPr>
          <w:rFonts w:ascii="Times New Roman" w:hAnsi="Times New Roman"/>
          <w:color w:val="000000"/>
          <w:sz w:val="27"/>
          <w:szCs w:val="27"/>
        </w:rPr>
      </w:pPr>
      <w:r w:rsidRPr="002060BA">
        <w:rPr>
          <w:rFonts w:ascii="Times New Roman" w:hAnsi="Times New Roman"/>
          <w:color w:val="000000"/>
          <w:sz w:val="27"/>
          <w:szCs w:val="27"/>
        </w:rPr>
        <w:t>підвищення якості житлово-комунальних  послуг для всіх верств населення;</w:t>
      </w:r>
    </w:p>
    <w:p w14:paraId="0D1C92AF" w14:textId="38B47148" w:rsidR="00B066BC" w:rsidRPr="002060BA" w:rsidRDefault="00B066BC" w:rsidP="00425305">
      <w:pPr>
        <w:pStyle w:val="16"/>
        <w:widowControl/>
        <w:numPr>
          <w:ilvl w:val="0"/>
          <w:numId w:val="20"/>
        </w:numPr>
        <w:tabs>
          <w:tab w:val="left" w:pos="720"/>
        </w:tabs>
        <w:spacing w:before="0" w:line="240" w:lineRule="auto"/>
        <w:ind w:left="0" w:firstLine="0"/>
        <w:jc w:val="both"/>
        <w:rPr>
          <w:rFonts w:ascii="Times New Roman" w:hAnsi="Times New Roman"/>
          <w:color w:val="000000"/>
          <w:sz w:val="27"/>
          <w:szCs w:val="27"/>
        </w:rPr>
      </w:pPr>
      <w:r w:rsidRPr="002060BA">
        <w:rPr>
          <w:rFonts w:ascii="Times New Roman" w:hAnsi="Times New Roman"/>
          <w:sz w:val="27"/>
          <w:szCs w:val="27"/>
        </w:rPr>
        <w:t>стимулювання технічної і технологічної модернізації інженерних мереж  шляхом підвищення ресурсо- та енергоефективності житлово-комунального господарства громади;</w:t>
      </w:r>
    </w:p>
    <w:p w14:paraId="0062C055" w14:textId="77777777" w:rsidR="00614AF7" w:rsidRPr="002060BA" w:rsidRDefault="00614AF7" w:rsidP="00425305">
      <w:pPr>
        <w:pStyle w:val="a9"/>
        <w:widowControl w:val="0"/>
        <w:numPr>
          <w:ilvl w:val="0"/>
          <w:numId w:val="20"/>
        </w:numPr>
        <w:tabs>
          <w:tab w:val="left" w:pos="-3402"/>
        </w:tabs>
        <w:spacing w:after="60"/>
        <w:jc w:val="both"/>
        <w:rPr>
          <w:sz w:val="27"/>
          <w:szCs w:val="27"/>
        </w:rPr>
      </w:pPr>
      <w:r w:rsidRPr="002060BA">
        <w:rPr>
          <w:sz w:val="27"/>
          <w:szCs w:val="27"/>
        </w:rPr>
        <w:t>удосконалення системи поводження з побутовими відходами.</w:t>
      </w:r>
    </w:p>
    <w:p w14:paraId="677922DE" w14:textId="133D633B" w:rsidR="00614AF7" w:rsidRPr="000C2393" w:rsidRDefault="00614AF7" w:rsidP="00425305">
      <w:pPr>
        <w:pStyle w:val="a9"/>
        <w:numPr>
          <w:ilvl w:val="0"/>
          <w:numId w:val="20"/>
        </w:numPr>
        <w:tabs>
          <w:tab w:val="num" w:pos="-900"/>
          <w:tab w:val="num" w:pos="0"/>
          <w:tab w:val="num" w:pos="360"/>
          <w:tab w:val="left" w:pos="1080"/>
        </w:tabs>
        <w:jc w:val="both"/>
        <w:rPr>
          <w:sz w:val="28"/>
          <w:szCs w:val="28"/>
        </w:rPr>
      </w:pPr>
      <w:r w:rsidRPr="002060BA">
        <w:rPr>
          <w:sz w:val="27"/>
          <w:szCs w:val="27"/>
        </w:rPr>
        <w:t>підвищення рівня благоустрою та покращення естетичного вигляду території скверів та парків, відновлення зелених насаджень,  покращення освітлення населених пунктів, встановлення лавок та урн</w:t>
      </w:r>
      <w:r w:rsidRPr="000C2393">
        <w:rPr>
          <w:sz w:val="28"/>
          <w:szCs w:val="28"/>
        </w:rPr>
        <w:t>;</w:t>
      </w:r>
    </w:p>
    <w:p w14:paraId="7D6AAC59" w14:textId="77777777" w:rsidR="00614AF7" w:rsidRPr="000C2393" w:rsidRDefault="00614AF7" w:rsidP="00BA70E9">
      <w:pPr>
        <w:pStyle w:val="16"/>
        <w:widowControl/>
        <w:tabs>
          <w:tab w:val="left" w:pos="720"/>
        </w:tabs>
        <w:spacing w:before="0" w:line="240" w:lineRule="auto"/>
        <w:ind w:firstLine="0"/>
        <w:jc w:val="both"/>
        <w:rPr>
          <w:rFonts w:ascii="Times New Roman" w:hAnsi="Times New Roman"/>
          <w:color w:val="000000"/>
          <w:sz w:val="28"/>
          <w:szCs w:val="28"/>
        </w:rPr>
      </w:pPr>
    </w:p>
    <w:p w14:paraId="62957B04" w14:textId="77777777" w:rsidR="00614AF7" w:rsidRPr="00C27161" w:rsidRDefault="00614AF7" w:rsidP="001635F6">
      <w:pPr>
        <w:pStyle w:val="a5"/>
        <w:widowControl w:val="0"/>
        <w:tabs>
          <w:tab w:val="left" w:pos="-3402"/>
          <w:tab w:val="left" w:pos="-2552"/>
        </w:tabs>
        <w:suppressAutoHyphens/>
        <w:spacing w:after="0"/>
        <w:ind w:left="426"/>
        <w:jc w:val="center"/>
        <w:rPr>
          <w:b/>
          <w:sz w:val="27"/>
          <w:szCs w:val="27"/>
          <w:lang w:val="uk-UA"/>
        </w:rPr>
      </w:pPr>
      <w:r w:rsidRPr="00C27161">
        <w:rPr>
          <w:b/>
          <w:sz w:val="27"/>
          <w:szCs w:val="27"/>
          <w:lang w:val="uk-UA"/>
        </w:rPr>
        <w:lastRenderedPageBreak/>
        <w:t>Якісні критерії ефективності реалізації завдань</w:t>
      </w:r>
    </w:p>
    <w:p w14:paraId="1AE176B2" w14:textId="5876D525" w:rsidR="003568C3" w:rsidRPr="002060BA" w:rsidRDefault="00C27161" w:rsidP="003568C3">
      <w:pPr>
        <w:widowControl w:val="0"/>
        <w:tabs>
          <w:tab w:val="left" w:pos="-3402"/>
        </w:tabs>
        <w:suppressAutoHyphens/>
        <w:ind w:left="426"/>
        <w:jc w:val="both"/>
        <w:rPr>
          <w:sz w:val="27"/>
          <w:szCs w:val="27"/>
        </w:rPr>
      </w:pPr>
      <w:r>
        <w:rPr>
          <w:sz w:val="27"/>
          <w:szCs w:val="27"/>
        </w:rPr>
        <w:tab/>
      </w:r>
      <w:r w:rsidR="00614AF7" w:rsidRPr="002060BA">
        <w:rPr>
          <w:sz w:val="27"/>
          <w:szCs w:val="27"/>
        </w:rPr>
        <w:t>Реалізація цих завдань дозволить забезпечит</w:t>
      </w:r>
      <w:r w:rsidR="003568C3" w:rsidRPr="002060BA">
        <w:rPr>
          <w:sz w:val="27"/>
          <w:szCs w:val="27"/>
        </w:rPr>
        <w:t>и</w:t>
      </w:r>
      <w:r w:rsidR="003568C3" w:rsidRPr="002060BA">
        <w:rPr>
          <w:b/>
          <w:sz w:val="27"/>
          <w:szCs w:val="27"/>
          <w:lang w:val="uk-UA"/>
        </w:rPr>
        <w:t>:</w:t>
      </w:r>
    </w:p>
    <w:p w14:paraId="7605AB3E" w14:textId="62B6D39F" w:rsidR="00614AF7" w:rsidRPr="002060BA" w:rsidRDefault="00614AF7" w:rsidP="003568C3">
      <w:pPr>
        <w:widowControl w:val="0"/>
        <w:tabs>
          <w:tab w:val="left" w:pos="-3402"/>
        </w:tabs>
        <w:suppressAutoHyphens/>
        <w:ind w:left="426"/>
        <w:jc w:val="both"/>
        <w:rPr>
          <w:sz w:val="27"/>
          <w:szCs w:val="27"/>
        </w:rPr>
      </w:pPr>
      <w:r w:rsidRPr="002060BA">
        <w:rPr>
          <w:sz w:val="27"/>
          <w:szCs w:val="27"/>
        </w:rPr>
        <w:t>-підвищення надійності функціонування підприємств житлово-комунального господарства;</w:t>
      </w:r>
    </w:p>
    <w:p w14:paraId="528766BA" w14:textId="77777777" w:rsidR="00614AF7" w:rsidRPr="002060BA" w:rsidRDefault="00614AF7" w:rsidP="003568C3">
      <w:pPr>
        <w:widowControl w:val="0"/>
        <w:tabs>
          <w:tab w:val="left" w:pos="-3402"/>
        </w:tabs>
        <w:suppressAutoHyphens/>
        <w:ind w:left="426"/>
        <w:jc w:val="both"/>
        <w:rPr>
          <w:spacing w:val="-4"/>
          <w:sz w:val="27"/>
          <w:szCs w:val="27"/>
        </w:rPr>
      </w:pPr>
      <w:r w:rsidRPr="002060BA">
        <w:rPr>
          <w:sz w:val="27"/>
          <w:szCs w:val="27"/>
        </w:rPr>
        <w:t>- р</w:t>
      </w:r>
      <w:r w:rsidRPr="002060BA">
        <w:rPr>
          <w:spacing w:val="-4"/>
          <w:sz w:val="27"/>
          <w:szCs w:val="27"/>
        </w:rPr>
        <w:t>озширення надання послуг населенню ДП «Світанок» комунального підприємства «Турбота»;</w:t>
      </w:r>
    </w:p>
    <w:p w14:paraId="2F7CDB7E" w14:textId="77777777" w:rsidR="00614AF7" w:rsidRPr="002060BA" w:rsidRDefault="00614AF7" w:rsidP="003568C3">
      <w:pPr>
        <w:widowControl w:val="0"/>
        <w:tabs>
          <w:tab w:val="left" w:pos="-3402"/>
        </w:tabs>
        <w:suppressAutoHyphens/>
        <w:ind w:left="426"/>
        <w:jc w:val="both"/>
        <w:rPr>
          <w:sz w:val="27"/>
          <w:szCs w:val="27"/>
        </w:rPr>
      </w:pPr>
      <w:r w:rsidRPr="002060BA">
        <w:rPr>
          <w:sz w:val="27"/>
          <w:szCs w:val="27"/>
        </w:rPr>
        <w:t xml:space="preserve">-поліпшення якості надання послуг із централізованого </w:t>
      </w:r>
      <w:proofErr w:type="gramStart"/>
      <w:r w:rsidRPr="002060BA">
        <w:rPr>
          <w:sz w:val="27"/>
          <w:szCs w:val="27"/>
        </w:rPr>
        <w:t xml:space="preserve">водопостачання;   </w:t>
      </w:r>
      <w:proofErr w:type="gramEnd"/>
      <w:r w:rsidRPr="002060BA">
        <w:rPr>
          <w:sz w:val="27"/>
          <w:szCs w:val="27"/>
        </w:rPr>
        <w:t xml:space="preserve">                                           -вивезення та захоронення твердих побутових відходів;</w:t>
      </w:r>
    </w:p>
    <w:p w14:paraId="63FD3628" w14:textId="77777777" w:rsidR="00614AF7" w:rsidRPr="002060BA" w:rsidRDefault="00614AF7" w:rsidP="003568C3">
      <w:pPr>
        <w:widowControl w:val="0"/>
        <w:tabs>
          <w:tab w:val="left" w:pos="-3402"/>
        </w:tabs>
        <w:suppressAutoHyphens/>
        <w:ind w:left="426"/>
        <w:jc w:val="both"/>
        <w:rPr>
          <w:sz w:val="27"/>
          <w:szCs w:val="27"/>
        </w:rPr>
      </w:pPr>
      <w:r w:rsidRPr="002060BA">
        <w:rPr>
          <w:sz w:val="27"/>
          <w:szCs w:val="27"/>
        </w:rPr>
        <w:t>-покращення технічного стану об’єктів галузі.</w:t>
      </w:r>
    </w:p>
    <w:p w14:paraId="3994B9D9" w14:textId="77777777" w:rsidR="00C27161" w:rsidRDefault="004220C6" w:rsidP="00C27161">
      <w:pPr>
        <w:pStyle w:val="1"/>
        <w:spacing w:before="0" w:beforeAutospacing="0" w:after="0" w:afterAutospacing="0"/>
        <w:jc w:val="both"/>
        <w:rPr>
          <w:sz w:val="27"/>
          <w:szCs w:val="27"/>
          <w:lang w:val="uk-UA"/>
        </w:rPr>
      </w:pPr>
      <w:r w:rsidRPr="002060BA">
        <w:rPr>
          <w:sz w:val="27"/>
          <w:szCs w:val="27"/>
          <w:lang w:val="uk-UA" w:eastAsia="en-US"/>
        </w:rPr>
        <w:t xml:space="preserve"> </w:t>
      </w:r>
      <w:r w:rsidR="00614AF7" w:rsidRPr="002060BA">
        <w:rPr>
          <w:sz w:val="27"/>
          <w:szCs w:val="27"/>
          <w:lang w:val="uk-UA" w:eastAsia="en-US"/>
        </w:rPr>
        <w:t>Енергозабезпечення та енергозбереження</w:t>
      </w:r>
      <w:r w:rsidR="00614AF7" w:rsidRPr="002060BA">
        <w:rPr>
          <w:sz w:val="27"/>
          <w:szCs w:val="27"/>
          <w:lang w:val="uk-UA"/>
        </w:rPr>
        <w:t xml:space="preserve"> </w:t>
      </w:r>
    </w:p>
    <w:p w14:paraId="37893493" w14:textId="4607F026" w:rsidR="00614AF7" w:rsidRPr="002060BA" w:rsidRDefault="00614AF7" w:rsidP="00C27161">
      <w:pPr>
        <w:pStyle w:val="1"/>
        <w:spacing w:before="0" w:beforeAutospacing="0" w:after="0" w:afterAutospacing="0"/>
        <w:jc w:val="both"/>
        <w:rPr>
          <w:b w:val="0"/>
          <w:sz w:val="27"/>
          <w:szCs w:val="27"/>
          <w:lang w:val="uk-UA"/>
        </w:rPr>
      </w:pPr>
      <w:r w:rsidRPr="002060BA">
        <w:rPr>
          <w:b w:val="0"/>
          <w:sz w:val="27"/>
          <w:szCs w:val="27"/>
          <w:lang w:val="uk-UA"/>
        </w:rPr>
        <w:t xml:space="preserve"> </w:t>
      </w:r>
      <w:r w:rsidRPr="002060BA">
        <w:rPr>
          <w:b w:val="0"/>
          <w:sz w:val="27"/>
          <w:szCs w:val="27"/>
          <w:lang w:val="uk-UA"/>
        </w:rPr>
        <w:tab/>
        <w:t>З метою створення у 202</w:t>
      </w:r>
      <w:r w:rsidR="004220C6" w:rsidRPr="002060BA">
        <w:rPr>
          <w:b w:val="0"/>
          <w:sz w:val="27"/>
          <w:szCs w:val="27"/>
          <w:lang w:val="uk-UA"/>
        </w:rPr>
        <w:t>5</w:t>
      </w:r>
      <w:r w:rsidRPr="002060BA">
        <w:rPr>
          <w:b w:val="0"/>
          <w:sz w:val="27"/>
          <w:szCs w:val="27"/>
          <w:lang w:val="uk-UA"/>
        </w:rPr>
        <w:t xml:space="preserve"> році умов для сталого функціонування енергетичної галузі та її ефективного розвитку, забезпечення стабільного постачання енергоносіїв споживачам регіону, підвищення ефективності їх використання визначено такі завдання:                                                                                                          -</w:t>
      </w:r>
      <w:r w:rsidR="003568C3" w:rsidRPr="002060BA">
        <w:rPr>
          <w:b w:val="0"/>
          <w:sz w:val="27"/>
          <w:szCs w:val="27"/>
          <w:lang w:val="uk-UA"/>
        </w:rPr>
        <w:t xml:space="preserve"> </w:t>
      </w:r>
      <w:r w:rsidRPr="002060BA">
        <w:rPr>
          <w:b w:val="0"/>
          <w:sz w:val="27"/>
          <w:szCs w:val="27"/>
          <w:lang w:val="uk-UA"/>
        </w:rPr>
        <w:t>провадження енергозберігаючих заходів, зокрема</w:t>
      </w:r>
      <w:r w:rsidR="003568C3" w:rsidRPr="002060BA">
        <w:rPr>
          <w:b w:val="0"/>
          <w:sz w:val="27"/>
          <w:szCs w:val="27"/>
          <w:lang w:val="uk-UA"/>
        </w:rPr>
        <w:t xml:space="preserve"> на</w:t>
      </w:r>
      <w:r w:rsidRPr="002060BA">
        <w:rPr>
          <w:b w:val="0"/>
          <w:sz w:val="27"/>
          <w:szCs w:val="27"/>
          <w:lang w:val="uk-UA"/>
        </w:rPr>
        <w:t xml:space="preserve"> підприємствах водопровідного господарства, а також у закладах бюджетної сфери;                                      - моніторинг обсягів споживання, стану розрахунків споживачів за енергоносії. </w:t>
      </w:r>
    </w:p>
    <w:p w14:paraId="7CE126BE" w14:textId="61DBD796" w:rsidR="00BA70E9" w:rsidRPr="001635F6" w:rsidRDefault="00BA70E9" w:rsidP="00C27161">
      <w:pPr>
        <w:ind w:right="2" w:firstLine="709"/>
        <w:jc w:val="center"/>
        <w:rPr>
          <w:sz w:val="27"/>
          <w:szCs w:val="27"/>
          <w:lang w:val="uk-UA"/>
        </w:rPr>
      </w:pPr>
      <w:r w:rsidRPr="001635F6">
        <w:rPr>
          <w:b/>
          <w:sz w:val="27"/>
          <w:szCs w:val="27"/>
          <w:lang w:val="uk-UA"/>
        </w:rPr>
        <w:t>Якісні критерії ефективності реалізації завдань</w:t>
      </w:r>
    </w:p>
    <w:p w14:paraId="2289747F" w14:textId="3817EF05" w:rsidR="00B066BC" w:rsidRPr="00ED3F34" w:rsidRDefault="00614AF7" w:rsidP="00614AF7">
      <w:pPr>
        <w:ind w:right="2" w:firstLine="709"/>
        <w:jc w:val="both"/>
        <w:rPr>
          <w:sz w:val="27"/>
          <w:szCs w:val="27"/>
          <w:lang w:val="uk-UA"/>
        </w:rPr>
      </w:pPr>
      <w:r w:rsidRPr="00ED3F34">
        <w:rPr>
          <w:sz w:val="27"/>
          <w:szCs w:val="27"/>
          <w:lang w:val="uk-UA"/>
        </w:rPr>
        <w:t>Реалізація цих завдань сприятиме безперебійному, якісному забезпеченню споживачів громади енергоносіями; раціональному використанню енергоресурсів і скороченню обсягів їх споживання; підвищенню енергоефективності закладів бюджетної сфери та підприємств житлово-комунального господарства</w:t>
      </w:r>
      <w:r w:rsidR="003568C3" w:rsidRPr="00ED3F34">
        <w:rPr>
          <w:sz w:val="27"/>
          <w:szCs w:val="27"/>
          <w:lang w:val="uk-UA"/>
        </w:rPr>
        <w:t>.</w:t>
      </w:r>
    </w:p>
    <w:p w14:paraId="30BB099F" w14:textId="77777777" w:rsidR="00BA70E9" w:rsidRPr="00ED3F34" w:rsidRDefault="00BA70E9" w:rsidP="00614AF7">
      <w:pPr>
        <w:ind w:right="2" w:firstLine="709"/>
        <w:jc w:val="both"/>
        <w:rPr>
          <w:sz w:val="27"/>
          <w:szCs w:val="27"/>
          <w:lang w:val="uk-UA"/>
        </w:rPr>
      </w:pPr>
    </w:p>
    <w:p w14:paraId="5A10E7B1" w14:textId="595ED532" w:rsidR="00016762" w:rsidRDefault="00E77A7D" w:rsidP="00C27161">
      <w:pPr>
        <w:pStyle w:val="a7"/>
        <w:widowControl w:val="0"/>
        <w:tabs>
          <w:tab w:val="left" w:pos="709"/>
        </w:tabs>
        <w:spacing w:after="0"/>
        <w:ind w:right="141"/>
        <w:rPr>
          <w:b/>
          <w:sz w:val="27"/>
          <w:szCs w:val="27"/>
          <w:lang w:val="uk-UA"/>
        </w:rPr>
      </w:pPr>
      <w:r>
        <w:rPr>
          <w:b/>
          <w:sz w:val="27"/>
          <w:szCs w:val="27"/>
          <w:lang w:val="uk-UA"/>
        </w:rPr>
        <w:tab/>
      </w:r>
      <w:r w:rsidR="009B0B87" w:rsidRPr="00ED3F34">
        <w:rPr>
          <w:b/>
          <w:sz w:val="27"/>
          <w:szCs w:val="27"/>
          <w:lang w:val="uk-UA"/>
        </w:rPr>
        <w:t>Пріоритет 2.13 Управління об’єктами нерухомості спільної власності територіальної громади та забезпечення стабільного функціонування комунальних підприємств</w:t>
      </w:r>
      <w:r w:rsidR="00C947BA">
        <w:rPr>
          <w:b/>
          <w:sz w:val="27"/>
          <w:szCs w:val="27"/>
          <w:lang w:val="uk-UA"/>
        </w:rPr>
        <w:t>.</w:t>
      </w:r>
    </w:p>
    <w:p w14:paraId="5F683029" w14:textId="69037CD1" w:rsidR="00C947BA" w:rsidRPr="00ED3F34" w:rsidRDefault="00C947BA" w:rsidP="00C27161">
      <w:pPr>
        <w:pStyle w:val="a7"/>
        <w:widowControl w:val="0"/>
        <w:tabs>
          <w:tab w:val="left" w:pos="709"/>
        </w:tabs>
        <w:spacing w:after="0"/>
        <w:ind w:right="141"/>
        <w:rPr>
          <w:b/>
          <w:sz w:val="27"/>
          <w:szCs w:val="27"/>
          <w:lang w:val="uk-UA"/>
        </w:rPr>
      </w:pPr>
    </w:p>
    <w:p w14:paraId="366590E5" w14:textId="77777777" w:rsidR="000036C7" w:rsidRPr="00ED3F34" w:rsidRDefault="000036C7" w:rsidP="00C27161">
      <w:pPr>
        <w:ind w:firstLine="680"/>
        <w:jc w:val="both"/>
        <w:rPr>
          <w:b/>
          <w:sz w:val="27"/>
          <w:szCs w:val="27"/>
          <w:lang w:val="uk-UA"/>
        </w:rPr>
      </w:pPr>
      <w:r w:rsidRPr="00ED3F34">
        <w:rPr>
          <w:b/>
          <w:sz w:val="27"/>
          <w:szCs w:val="27"/>
          <w:lang w:val="uk-UA"/>
        </w:rPr>
        <w:t>Основними завданнями діяльності є:</w:t>
      </w:r>
    </w:p>
    <w:p w14:paraId="44DE1440" w14:textId="77777777" w:rsidR="00C947BA" w:rsidRDefault="000036C7" w:rsidP="00C947BA">
      <w:pPr>
        <w:widowControl w:val="0"/>
        <w:suppressAutoHyphens/>
        <w:ind w:firstLine="680"/>
        <w:jc w:val="both"/>
        <w:rPr>
          <w:sz w:val="27"/>
          <w:szCs w:val="27"/>
          <w:lang w:val="uk-UA"/>
        </w:rPr>
      </w:pPr>
      <w:r w:rsidRPr="00ED3F34">
        <w:rPr>
          <w:sz w:val="27"/>
          <w:szCs w:val="27"/>
          <w:lang w:val="uk-UA"/>
        </w:rPr>
        <w:t>Оперативне управління та ефективне використання майна комунальної власності</w:t>
      </w:r>
      <w:r w:rsidRPr="00ED3F34">
        <w:rPr>
          <w:b/>
          <w:sz w:val="27"/>
          <w:szCs w:val="27"/>
          <w:lang w:val="uk-UA"/>
        </w:rPr>
        <w:t xml:space="preserve"> </w:t>
      </w:r>
      <w:r w:rsidRPr="00ED3F34">
        <w:rPr>
          <w:sz w:val="27"/>
          <w:szCs w:val="27"/>
          <w:lang w:val="uk-UA"/>
        </w:rPr>
        <w:t>та шляхом:</w:t>
      </w:r>
    </w:p>
    <w:p w14:paraId="5C160E4E" w14:textId="66C23E54" w:rsidR="000036C7" w:rsidRPr="00C947BA" w:rsidRDefault="00C947BA" w:rsidP="00C947BA">
      <w:pPr>
        <w:widowControl w:val="0"/>
        <w:suppressAutoHyphens/>
        <w:ind w:firstLine="680"/>
        <w:jc w:val="both"/>
        <w:rPr>
          <w:sz w:val="27"/>
          <w:szCs w:val="27"/>
          <w:lang w:val="uk-UA" w:eastAsia="en-US"/>
        </w:rPr>
      </w:pPr>
      <w:r>
        <w:rPr>
          <w:sz w:val="27"/>
          <w:szCs w:val="27"/>
        </w:rPr>
        <w:t xml:space="preserve">- </w:t>
      </w:r>
      <w:r w:rsidR="000036C7" w:rsidRPr="00C947BA">
        <w:rPr>
          <w:sz w:val="27"/>
          <w:szCs w:val="27"/>
          <w:lang w:val="uk-UA"/>
        </w:rPr>
        <w:t>у</w:t>
      </w:r>
      <w:r w:rsidR="000036C7" w:rsidRPr="00C947BA">
        <w:rPr>
          <w:sz w:val="27"/>
          <w:szCs w:val="27"/>
        </w:rPr>
        <w:t>правління майновими ресурсами комунальної власності громади</w:t>
      </w:r>
      <w:r w:rsidR="000036C7" w:rsidRPr="00C947BA">
        <w:rPr>
          <w:sz w:val="27"/>
          <w:szCs w:val="27"/>
          <w:lang w:val="uk-UA"/>
        </w:rPr>
        <w:t xml:space="preserve"> (</w:t>
      </w:r>
      <w:r w:rsidR="000036C7" w:rsidRPr="00C947BA">
        <w:rPr>
          <w:rFonts w:eastAsia="Calibri"/>
          <w:sz w:val="27"/>
          <w:szCs w:val="27"/>
          <w:lang w:val="uk-UA"/>
        </w:rPr>
        <w:t xml:space="preserve">передача в оренду, у т. ч.  на конкурсних засадах, забезпечення проведення процедури відчуження об’єктів комунальної власності </w:t>
      </w:r>
      <w:r>
        <w:rPr>
          <w:rFonts w:eastAsia="Calibri"/>
          <w:sz w:val="27"/>
          <w:szCs w:val="27"/>
        </w:rPr>
        <w:t>(</w:t>
      </w:r>
      <w:r w:rsidR="000036C7" w:rsidRPr="00C947BA">
        <w:rPr>
          <w:rFonts w:eastAsia="Calibri"/>
          <w:sz w:val="27"/>
          <w:szCs w:val="27"/>
          <w:lang w:val="uk-UA"/>
        </w:rPr>
        <w:t>проведення незалежної оцінки, рецензування звітів про оцінку, інші заходи);</w:t>
      </w:r>
    </w:p>
    <w:p w14:paraId="552FA27F" w14:textId="77777777" w:rsidR="000036C7" w:rsidRPr="00AC2BC9" w:rsidRDefault="000036C7" w:rsidP="00C947BA">
      <w:pPr>
        <w:ind w:firstLine="708"/>
        <w:jc w:val="both"/>
        <w:rPr>
          <w:sz w:val="27"/>
          <w:szCs w:val="27"/>
          <w:lang w:val="uk-UA"/>
        </w:rPr>
      </w:pPr>
      <w:r w:rsidRPr="00AC2BC9">
        <w:rPr>
          <w:sz w:val="27"/>
          <w:szCs w:val="27"/>
          <w:lang w:val="uk-UA"/>
        </w:rPr>
        <w:t>-</w:t>
      </w:r>
      <w:r w:rsidRPr="00AC2BC9">
        <w:rPr>
          <w:rFonts w:eastAsia="Microsoft Sans Serif"/>
          <w:sz w:val="27"/>
          <w:szCs w:val="27"/>
          <w:lang w:val="uk-UA"/>
        </w:rPr>
        <w:t xml:space="preserve"> </w:t>
      </w:r>
      <w:r w:rsidRPr="00AC2BC9">
        <w:rPr>
          <w:sz w:val="27"/>
          <w:szCs w:val="27"/>
          <w:lang w:val="uk-UA"/>
        </w:rPr>
        <w:t>п</w:t>
      </w:r>
      <w:r w:rsidRPr="00AC2BC9">
        <w:rPr>
          <w:sz w:val="27"/>
          <w:szCs w:val="27"/>
        </w:rPr>
        <w:t>окращення матеріально-фінансового стану комунальних підприємств</w:t>
      </w:r>
      <w:r w:rsidRPr="00AC2BC9">
        <w:rPr>
          <w:sz w:val="27"/>
          <w:szCs w:val="27"/>
          <w:lang w:val="uk-UA"/>
        </w:rPr>
        <w:t xml:space="preserve"> </w:t>
      </w:r>
    </w:p>
    <w:p w14:paraId="1F79CC03" w14:textId="6506FE09" w:rsidR="000036C7" w:rsidRPr="00AC2BC9" w:rsidRDefault="000036C7" w:rsidP="00C947BA">
      <w:pPr>
        <w:ind w:firstLine="708"/>
        <w:jc w:val="both"/>
        <w:rPr>
          <w:b/>
          <w:sz w:val="27"/>
          <w:szCs w:val="27"/>
          <w:lang w:val="uk-UA"/>
        </w:rPr>
      </w:pPr>
      <w:r w:rsidRPr="00AC2BC9">
        <w:rPr>
          <w:b/>
          <w:sz w:val="27"/>
          <w:szCs w:val="27"/>
          <w:lang w:val="uk-UA"/>
        </w:rPr>
        <w:t>-</w:t>
      </w:r>
      <w:r w:rsidRPr="00AC2BC9">
        <w:rPr>
          <w:sz w:val="27"/>
          <w:szCs w:val="27"/>
          <w:lang w:val="uk-UA" w:eastAsia="en-US"/>
        </w:rPr>
        <w:t>з</w:t>
      </w:r>
      <w:r w:rsidRPr="00AC2BC9">
        <w:rPr>
          <w:sz w:val="27"/>
          <w:szCs w:val="27"/>
          <w:lang w:eastAsia="en-US"/>
        </w:rPr>
        <w:t>абезпечення поточного ремонту і експлуатаційного утримання автомобільних доріг</w:t>
      </w:r>
      <w:r w:rsidR="00E9636C" w:rsidRPr="00AC2BC9">
        <w:rPr>
          <w:sz w:val="27"/>
          <w:szCs w:val="27"/>
          <w:lang w:eastAsia="en-US"/>
        </w:rPr>
        <w:t>.</w:t>
      </w:r>
      <w:r w:rsidRPr="00AC2BC9">
        <w:rPr>
          <w:rFonts w:eastAsia="Microsoft Sans Serif"/>
          <w:sz w:val="27"/>
          <w:szCs w:val="27"/>
          <w:lang w:val="uk-UA"/>
        </w:rPr>
        <w:t xml:space="preserve"> </w:t>
      </w:r>
    </w:p>
    <w:p w14:paraId="58E9885D" w14:textId="77777777" w:rsidR="00C27161" w:rsidRDefault="00C27161" w:rsidP="00C27161">
      <w:pPr>
        <w:spacing w:line="276" w:lineRule="auto"/>
        <w:ind w:firstLine="720"/>
        <w:jc w:val="center"/>
        <w:rPr>
          <w:b/>
          <w:sz w:val="27"/>
          <w:szCs w:val="27"/>
          <w:lang w:val="uk-UA"/>
        </w:rPr>
      </w:pPr>
    </w:p>
    <w:p w14:paraId="1E945BD2" w14:textId="4763C0D5" w:rsidR="000036C7" w:rsidRPr="001635F6" w:rsidRDefault="000036C7" w:rsidP="00C27161">
      <w:pPr>
        <w:spacing w:line="276" w:lineRule="auto"/>
        <w:ind w:firstLine="720"/>
        <w:jc w:val="center"/>
        <w:rPr>
          <w:b/>
          <w:sz w:val="27"/>
          <w:szCs w:val="27"/>
          <w:lang w:val="uk-UA"/>
        </w:rPr>
      </w:pPr>
      <w:r w:rsidRPr="001635F6">
        <w:rPr>
          <w:b/>
          <w:sz w:val="27"/>
          <w:szCs w:val="27"/>
          <w:lang w:val="uk-UA"/>
        </w:rPr>
        <w:t>Якісні критерії ефективності реалізації завдань:</w:t>
      </w:r>
    </w:p>
    <w:p w14:paraId="3C933AC4" w14:textId="40CBDEDE" w:rsidR="000036C7" w:rsidRPr="00AC2BC9" w:rsidRDefault="00C27161" w:rsidP="00EA0AF5">
      <w:pPr>
        <w:widowControl w:val="0"/>
        <w:spacing w:line="276" w:lineRule="auto"/>
        <w:ind w:firstLine="708"/>
        <w:jc w:val="both"/>
        <w:rPr>
          <w:rFonts w:eastAsia="Calibri"/>
          <w:sz w:val="27"/>
          <w:szCs w:val="27"/>
          <w:lang w:val="uk-UA"/>
        </w:rPr>
      </w:pPr>
      <w:r>
        <w:rPr>
          <w:rFonts w:eastAsia="Calibri"/>
          <w:sz w:val="27"/>
          <w:szCs w:val="27"/>
          <w:lang w:val="uk-UA"/>
        </w:rPr>
        <w:t>З</w:t>
      </w:r>
      <w:r w:rsidR="000036C7" w:rsidRPr="00AC2BC9">
        <w:rPr>
          <w:rFonts w:eastAsia="Calibri"/>
          <w:sz w:val="27"/>
          <w:szCs w:val="27"/>
          <w:lang w:val="uk-UA"/>
        </w:rPr>
        <w:t>береження та ефективне управління об’єктами  комунальної власності</w:t>
      </w:r>
      <w:r>
        <w:rPr>
          <w:rFonts w:eastAsia="Calibri"/>
          <w:sz w:val="27"/>
          <w:szCs w:val="27"/>
          <w:lang w:val="uk-UA"/>
        </w:rPr>
        <w:t>.</w:t>
      </w:r>
    </w:p>
    <w:p w14:paraId="55434C52" w14:textId="7BC0E864" w:rsidR="00C27161" w:rsidRDefault="00EA0AF5" w:rsidP="00EA0AF5">
      <w:pPr>
        <w:widowControl w:val="0"/>
        <w:tabs>
          <w:tab w:val="left" w:pos="0"/>
        </w:tabs>
        <w:spacing w:line="276" w:lineRule="auto"/>
        <w:jc w:val="both"/>
        <w:rPr>
          <w:sz w:val="27"/>
          <w:szCs w:val="27"/>
          <w:lang w:val="uk-UA"/>
        </w:rPr>
      </w:pPr>
      <w:r>
        <w:rPr>
          <w:bCs/>
          <w:sz w:val="27"/>
          <w:szCs w:val="27"/>
          <w:lang w:val="uk-UA" w:eastAsia="en-US"/>
        </w:rPr>
        <w:tab/>
      </w:r>
      <w:r w:rsidR="00C27161">
        <w:rPr>
          <w:bCs/>
          <w:sz w:val="27"/>
          <w:szCs w:val="27"/>
          <w:lang w:val="uk-UA" w:eastAsia="en-US"/>
        </w:rPr>
        <w:t>Забе</w:t>
      </w:r>
      <w:r w:rsidR="000036C7" w:rsidRPr="00AC2BC9">
        <w:rPr>
          <w:sz w:val="27"/>
          <w:szCs w:val="27"/>
        </w:rPr>
        <w:t>зпечення надходжень до бюджету</w:t>
      </w:r>
      <w:r w:rsidR="00C27161">
        <w:rPr>
          <w:sz w:val="27"/>
          <w:szCs w:val="27"/>
          <w:lang w:val="uk-UA"/>
        </w:rPr>
        <w:t>.</w:t>
      </w:r>
    </w:p>
    <w:p w14:paraId="07CB7ABF" w14:textId="77777777" w:rsidR="00EA0AF5" w:rsidRDefault="00EA0AF5" w:rsidP="00EA0AF5">
      <w:pPr>
        <w:widowControl w:val="0"/>
        <w:tabs>
          <w:tab w:val="left" w:pos="0"/>
        </w:tabs>
        <w:spacing w:line="276" w:lineRule="auto"/>
        <w:jc w:val="both"/>
        <w:rPr>
          <w:sz w:val="27"/>
          <w:szCs w:val="27"/>
          <w:lang w:val="uk-UA"/>
        </w:rPr>
      </w:pPr>
      <w:r>
        <w:rPr>
          <w:sz w:val="27"/>
          <w:szCs w:val="27"/>
          <w:lang w:val="uk-UA"/>
        </w:rPr>
        <w:tab/>
      </w:r>
      <w:r w:rsidR="00C27161">
        <w:rPr>
          <w:sz w:val="27"/>
          <w:szCs w:val="27"/>
          <w:lang w:val="uk-UA"/>
        </w:rPr>
        <w:t>З</w:t>
      </w:r>
      <w:r w:rsidR="000036C7" w:rsidRPr="00AC2BC9">
        <w:rPr>
          <w:sz w:val="27"/>
          <w:szCs w:val="27"/>
        </w:rPr>
        <w:t>абезпечення ефективног</w:t>
      </w:r>
      <w:r w:rsidR="00E9636C" w:rsidRPr="00AC2BC9">
        <w:rPr>
          <w:sz w:val="27"/>
          <w:szCs w:val="27"/>
        </w:rPr>
        <w:t>о</w:t>
      </w:r>
      <w:r w:rsidR="000036C7" w:rsidRPr="00AC2BC9">
        <w:rPr>
          <w:sz w:val="27"/>
          <w:szCs w:val="27"/>
        </w:rPr>
        <w:t xml:space="preserve"> управління земельними ресурсами, повне та своєчасне надходження плати за землю</w:t>
      </w:r>
      <w:r>
        <w:rPr>
          <w:sz w:val="27"/>
          <w:szCs w:val="27"/>
          <w:lang w:val="uk-UA"/>
        </w:rPr>
        <w:t xml:space="preserve">. </w:t>
      </w:r>
    </w:p>
    <w:p w14:paraId="30FF85EC" w14:textId="1CF216CC" w:rsidR="00EA0AF5" w:rsidRDefault="00EA0AF5" w:rsidP="00EA0AF5">
      <w:pPr>
        <w:widowControl w:val="0"/>
        <w:tabs>
          <w:tab w:val="left" w:pos="0"/>
        </w:tabs>
        <w:spacing w:line="276" w:lineRule="auto"/>
        <w:ind w:left="-142"/>
        <w:jc w:val="both"/>
        <w:rPr>
          <w:sz w:val="27"/>
          <w:szCs w:val="27"/>
          <w:lang w:val="uk-UA"/>
        </w:rPr>
      </w:pPr>
      <w:r>
        <w:rPr>
          <w:sz w:val="27"/>
          <w:szCs w:val="27"/>
          <w:lang w:val="uk-UA"/>
        </w:rPr>
        <w:tab/>
      </w:r>
      <w:r>
        <w:rPr>
          <w:sz w:val="27"/>
          <w:szCs w:val="27"/>
          <w:lang w:val="uk-UA"/>
        </w:rPr>
        <w:tab/>
        <w:t>П</w:t>
      </w:r>
      <w:r w:rsidR="000036C7" w:rsidRPr="00AC2BC9">
        <w:rPr>
          <w:sz w:val="27"/>
          <w:szCs w:val="27"/>
          <w:lang w:val="uk-UA"/>
        </w:rPr>
        <w:t>окращення матеріально-фінансового стану комунальних підприємств</w:t>
      </w:r>
      <w:r>
        <w:rPr>
          <w:sz w:val="27"/>
          <w:szCs w:val="27"/>
          <w:lang w:val="uk-UA"/>
        </w:rPr>
        <w:t>.</w:t>
      </w:r>
      <w:r w:rsidR="000036C7" w:rsidRPr="00AC2BC9">
        <w:rPr>
          <w:sz w:val="27"/>
          <w:szCs w:val="27"/>
          <w:lang w:val="uk-UA"/>
        </w:rPr>
        <w:t xml:space="preserve">  </w:t>
      </w:r>
    </w:p>
    <w:p w14:paraId="7C79847A" w14:textId="5CDC31CE" w:rsidR="00EA0AF5" w:rsidRDefault="00EA0AF5" w:rsidP="00EA0AF5">
      <w:pPr>
        <w:widowControl w:val="0"/>
        <w:tabs>
          <w:tab w:val="left" w:pos="0"/>
        </w:tabs>
        <w:spacing w:line="276" w:lineRule="auto"/>
        <w:jc w:val="both"/>
        <w:rPr>
          <w:sz w:val="27"/>
          <w:szCs w:val="27"/>
          <w:lang w:val="uk-UA"/>
        </w:rPr>
      </w:pPr>
      <w:r>
        <w:rPr>
          <w:sz w:val="27"/>
          <w:szCs w:val="27"/>
          <w:lang w:val="uk-UA"/>
        </w:rPr>
        <w:tab/>
        <w:t>П</w:t>
      </w:r>
      <w:r w:rsidR="000036C7" w:rsidRPr="00AC2BC9">
        <w:rPr>
          <w:sz w:val="27"/>
          <w:szCs w:val="27"/>
          <w:lang w:val="uk-UA"/>
        </w:rPr>
        <w:t xml:space="preserve">окращення платоспроможності комунальних підприємств, підвищення </w:t>
      </w:r>
      <w:r>
        <w:rPr>
          <w:sz w:val="27"/>
          <w:szCs w:val="27"/>
          <w:lang w:val="uk-UA"/>
        </w:rPr>
        <w:t>р</w:t>
      </w:r>
      <w:r w:rsidR="000036C7" w:rsidRPr="00AC2BC9">
        <w:rPr>
          <w:sz w:val="27"/>
          <w:szCs w:val="27"/>
          <w:lang w:val="uk-UA"/>
        </w:rPr>
        <w:t xml:space="preserve">івня </w:t>
      </w:r>
      <w:r>
        <w:rPr>
          <w:sz w:val="27"/>
          <w:szCs w:val="27"/>
          <w:lang w:val="uk-UA"/>
        </w:rPr>
        <w:t>р</w:t>
      </w:r>
      <w:r w:rsidR="000036C7" w:rsidRPr="00AC2BC9">
        <w:rPr>
          <w:sz w:val="27"/>
          <w:szCs w:val="27"/>
          <w:lang w:val="uk-UA"/>
        </w:rPr>
        <w:t>ентабельності</w:t>
      </w:r>
      <w:r>
        <w:rPr>
          <w:sz w:val="27"/>
          <w:szCs w:val="27"/>
          <w:lang w:val="uk-UA"/>
        </w:rPr>
        <w:t>.</w:t>
      </w:r>
      <w:r w:rsidR="000036C7" w:rsidRPr="00AC2BC9">
        <w:rPr>
          <w:sz w:val="27"/>
          <w:szCs w:val="27"/>
          <w:lang w:val="uk-UA"/>
        </w:rPr>
        <w:t xml:space="preserve"> </w:t>
      </w:r>
    </w:p>
    <w:p w14:paraId="10AAEE07" w14:textId="066FA4D9" w:rsidR="00EA0AF5" w:rsidRDefault="00EA0AF5" w:rsidP="00EA0AF5">
      <w:pPr>
        <w:widowControl w:val="0"/>
        <w:tabs>
          <w:tab w:val="left" w:pos="0"/>
        </w:tabs>
        <w:spacing w:line="276" w:lineRule="auto"/>
        <w:jc w:val="both"/>
        <w:rPr>
          <w:sz w:val="27"/>
          <w:szCs w:val="27"/>
          <w:lang w:val="uk-UA"/>
        </w:rPr>
      </w:pPr>
      <w:r>
        <w:rPr>
          <w:sz w:val="27"/>
          <w:szCs w:val="27"/>
          <w:lang w:val="uk-UA"/>
        </w:rPr>
        <w:lastRenderedPageBreak/>
        <w:tab/>
        <w:t>З</w:t>
      </w:r>
      <w:r w:rsidR="000036C7" w:rsidRPr="00AC2BC9">
        <w:rPr>
          <w:sz w:val="27"/>
          <w:szCs w:val="27"/>
          <w:lang w:val="uk-UA"/>
        </w:rPr>
        <w:t xml:space="preserve">більшення частки обсягів надання послуг населенню та стороннім </w:t>
      </w:r>
      <w:r>
        <w:rPr>
          <w:sz w:val="27"/>
          <w:szCs w:val="27"/>
          <w:lang w:val="uk-UA"/>
        </w:rPr>
        <w:t>о</w:t>
      </w:r>
      <w:r w:rsidR="000036C7" w:rsidRPr="00AC2BC9">
        <w:rPr>
          <w:sz w:val="27"/>
          <w:szCs w:val="27"/>
          <w:lang w:val="uk-UA"/>
        </w:rPr>
        <w:t>рганізаціям в загальному обсязі доходу (виручки) підприємств</w:t>
      </w:r>
      <w:r>
        <w:rPr>
          <w:sz w:val="27"/>
          <w:szCs w:val="27"/>
          <w:lang w:val="uk-UA"/>
        </w:rPr>
        <w:t xml:space="preserve">. </w:t>
      </w:r>
    </w:p>
    <w:p w14:paraId="2817DC27" w14:textId="0413D9B9" w:rsidR="000036C7" w:rsidRPr="00AC2BC9" w:rsidRDefault="00EA0AF5" w:rsidP="00EA0AF5">
      <w:pPr>
        <w:widowControl w:val="0"/>
        <w:tabs>
          <w:tab w:val="left" w:pos="0"/>
        </w:tabs>
        <w:spacing w:line="276" w:lineRule="auto"/>
        <w:jc w:val="both"/>
        <w:rPr>
          <w:b/>
          <w:sz w:val="27"/>
          <w:szCs w:val="27"/>
          <w:lang w:val="uk-UA"/>
        </w:rPr>
      </w:pPr>
      <w:r>
        <w:rPr>
          <w:sz w:val="27"/>
          <w:szCs w:val="27"/>
          <w:lang w:val="uk-UA"/>
        </w:rPr>
        <w:tab/>
        <w:t>Н</w:t>
      </w:r>
      <w:r w:rsidR="000036C7" w:rsidRPr="00AC2BC9">
        <w:rPr>
          <w:sz w:val="27"/>
          <w:szCs w:val="27"/>
          <w:lang w:val="uk-UA"/>
        </w:rPr>
        <w:t>едопущення збитковості діяльності комунальних підприємств</w:t>
      </w:r>
      <w:r w:rsidR="00E9636C" w:rsidRPr="00AC2BC9">
        <w:rPr>
          <w:sz w:val="27"/>
          <w:szCs w:val="27"/>
          <w:lang w:val="uk-UA"/>
        </w:rPr>
        <w:t>.</w:t>
      </w:r>
    </w:p>
    <w:p w14:paraId="3C635455" w14:textId="77777777" w:rsidR="00EA0AF5" w:rsidRDefault="00EA0AF5" w:rsidP="00BA70E9">
      <w:pPr>
        <w:pStyle w:val="a7"/>
        <w:widowControl w:val="0"/>
        <w:spacing w:after="240" w:line="276" w:lineRule="auto"/>
        <w:ind w:left="-36" w:firstLine="36"/>
        <w:jc w:val="center"/>
        <w:rPr>
          <w:b/>
          <w:bCs/>
          <w:sz w:val="27"/>
          <w:szCs w:val="27"/>
          <w:lang w:val="uk-UA" w:eastAsia="uk-UA"/>
        </w:rPr>
      </w:pPr>
    </w:p>
    <w:p w14:paraId="415EBD77" w14:textId="08944D3A" w:rsidR="009B0B87" w:rsidRPr="00AC2BC9" w:rsidRDefault="00733AA7" w:rsidP="00E77A7D">
      <w:pPr>
        <w:pStyle w:val="a7"/>
        <w:widowControl w:val="0"/>
        <w:spacing w:after="240" w:line="276" w:lineRule="auto"/>
        <w:ind w:left="-36" w:firstLine="744"/>
        <w:rPr>
          <w:b/>
          <w:bCs/>
          <w:sz w:val="27"/>
          <w:szCs w:val="27"/>
          <w:lang w:val="uk-UA" w:eastAsia="uk-UA"/>
        </w:rPr>
      </w:pPr>
      <w:r w:rsidRPr="00AC2BC9">
        <w:rPr>
          <w:b/>
          <w:bCs/>
          <w:sz w:val="27"/>
          <w:szCs w:val="27"/>
          <w:lang w:val="uk-UA" w:eastAsia="uk-UA"/>
        </w:rPr>
        <w:t>3.</w:t>
      </w:r>
      <w:r w:rsidR="009B0B87" w:rsidRPr="00AC2BC9">
        <w:rPr>
          <w:b/>
          <w:bCs/>
          <w:sz w:val="27"/>
          <w:szCs w:val="27"/>
          <w:lang w:val="uk-UA" w:eastAsia="uk-UA"/>
        </w:rPr>
        <w:t>Природокористування та безпека життєдіяльності людини</w:t>
      </w:r>
    </w:p>
    <w:p w14:paraId="6A975D03" w14:textId="77777777" w:rsidR="009B0B87" w:rsidRPr="00AC2BC9" w:rsidRDefault="009B0B87" w:rsidP="00E77A7D">
      <w:pPr>
        <w:spacing w:line="276" w:lineRule="auto"/>
        <w:ind w:firstLine="708"/>
        <w:rPr>
          <w:b/>
          <w:bCs/>
          <w:sz w:val="27"/>
          <w:szCs w:val="27"/>
        </w:rPr>
      </w:pPr>
      <w:r w:rsidRPr="00AC2BC9">
        <w:rPr>
          <w:b/>
          <w:bCs/>
          <w:sz w:val="27"/>
          <w:szCs w:val="27"/>
        </w:rPr>
        <w:t>Пріоритет 3.1.  Охорона навколишнього природного середовища</w:t>
      </w:r>
    </w:p>
    <w:p w14:paraId="6CAAC918" w14:textId="0F29A17A" w:rsidR="000036C7" w:rsidRPr="00AC2BC9" w:rsidRDefault="000036C7" w:rsidP="00BA70E9">
      <w:pPr>
        <w:widowControl w:val="0"/>
        <w:suppressAutoHyphens/>
        <w:spacing w:line="276" w:lineRule="auto"/>
        <w:ind w:firstLine="709"/>
        <w:jc w:val="both"/>
        <w:rPr>
          <w:sz w:val="27"/>
          <w:szCs w:val="27"/>
          <w:lang w:val="uk-UA"/>
        </w:rPr>
      </w:pPr>
      <w:r w:rsidRPr="00AC2BC9">
        <w:rPr>
          <w:sz w:val="27"/>
          <w:szCs w:val="27"/>
          <w:lang w:val="uk-UA"/>
        </w:rPr>
        <w:t>Для забезпечення у 2025 році сприятливого стану навколишнього природного середовища та зменшення навантаження на довкілля визначено наступні завдання:</w:t>
      </w:r>
    </w:p>
    <w:p w14:paraId="6EF17E00" w14:textId="77777777" w:rsidR="000036C7" w:rsidRPr="00AC2BC9" w:rsidRDefault="000036C7" w:rsidP="00BA70E9">
      <w:pPr>
        <w:widowControl w:val="0"/>
        <w:suppressAutoHyphens/>
        <w:spacing w:line="276" w:lineRule="auto"/>
        <w:jc w:val="both"/>
        <w:rPr>
          <w:sz w:val="27"/>
          <w:szCs w:val="27"/>
          <w:lang w:val="uk-UA"/>
        </w:rPr>
      </w:pPr>
      <w:r w:rsidRPr="00AC2BC9">
        <w:rPr>
          <w:sz w:val="27"/>
          <w:szCs w:val="27"/>
          <w:lang w:val="uk-UA" w:eastAsia="en-US"/>
        </w:rPr>
        <w:t>-підтримання  чистоти в населених пунктах громади;</w:t>
      </w:r>
      <w:r w:rsidRPr="00AC2BC9">
        <w:rPr>
          <w:sz w:val="27"/>
          <w:szCs w:val="27"/>
          <w:lang w:val="uk-UA"/>
        </w:rPr>
        <w:t xml:space="preserve"> </w:t>
      </w:r>
    </w:p>
    <w:p w14:paraId="417BAF93" w14:textId="77777777" w:rsidR="000036C7" w:rsidRPr="00AC2BC9" w:rsidRDefault="000036C7" w:rsidP="00BA70E9">
      <w:pPr>
        <w:widowControl w:val="0"/>
        <w:suppressAutoHyphens/>
        <w:spacing w:after="120" w:line="276" w:lineRule="auto"/>
        <w:jc w:val="both"/>
        <w:rPr>
          <w:b/>
          <w:sz w:val="27"/>
          <w:szCs w:val="27"/>
          <w:lang w:val="uk-UA" w:eastAsia="en-US"/>
        </w:rPr>
      </w:pPr>
      <w:r w:rsidRPr="00AC2BC9">
        <w:rPr>
          <w:sz w:val="27"/>
          <w:szCs w:val="27"/>
          <w:lang w:val="uk-UA"/>
        </w:rPr>
        <w:t xml:space="preserve">-ліквідація стихійних сміттєзвалищ на території населених пунктів громади;                                                                             </w:t>
      </w:r>
      <w:r w:rsidRPr="00AC2BC9">
        <w:rPr>
          <w:rFonts w:eastAsia="Arial Unicode MS"/>
          <w:sz w:val="27"/>
          <w:szCs w:val="27"/>
          <w:shd w:val="clear" w:color="auto" w:fill="FFFFFF"/>
          <w:lang w:val="uk-UA"/>
        </w:rPr>
        <w:t xml:space="preserve">-організація Весняної толоки, залучення громадян до прибирання кладовищ. </w:t>
      </w:r>
    </w:p>
    <w:p w14:paraId="410B71B2" w14:textId="77777777" w:rsidR="000036C7" w:rsidRPr="001635F6" w:rsidRDefault="000036C7" w:rsidP="00BA70E9">
      <w:pPr>
        <w:widowControl w:val="0"/>
        <w:suppressAutoHyphens/>
        <w:spacing w:line="276" w:lineRule="auto"/>
        <w:ind w:firstLine="709"/>
        <w:jc w:val="both"/>
        <w:rPr>
          <w:b/>
          <w:sz w:val="27"/>
          <w:szCs w:val="27"/>
          <w:lang w:val="uk-UA"/>
        </w:rPr>
      </w:pPr>
      <w:r w:rsidRPr="001635F6">
        <w:rPr>
          <w:b/>
          <w:sz w:val="27"/>
          <w:szCs w:val="27"/>
          <w:lang w:val="uk-UA"/>
        </w:rPr>
        <w:t>Якісні критерії ефективності реалізації завдань</w:t>
      </w:r>
    </w:p>
    <w:p w14:paraId="6F158497" w14:textId="49A70570" w:rsidR="000036C7" w:rsidRPr="00AC2BC9" w:rsidRDefault="00EA0AF5" w:rsidP="00BA70E9">
      <w:pPr>
        <w:tabs>
          <w:tab w:val="num" w:pos="0"/>
          <w:tab w:val="left" w:pos="1080"/>
          <w:tab w:val="left" w:pos="1134"/>
        </w:tabs>
        <w:spacing w:line="276" w:lineRule="auto"/>
        <w:jc w:val="both"/>
        <w:rPr>
          <w:sz w:val="27"/>
          <w:szCs w:val="27"/>
          <w:lang w:val="uk-UA"/>
        </w:rPr>
      </w:pPr>
      <w:r>
        <w:rPr>
          <w:bCs/>
          <w:sz w:val="27"/>
          <w:szCs w:val="27"/>
          <w:lang w:val="uk-UA"/>
        </w:rPr>
        <w:tab/>
      </w:r>
      <w:r w:rsidR="000036C7" w:rsidRPr="00AC2BC9">
        <w:rPr>
          <w:bCs/>
          <w:sz w:val="27"/>
          <w:szCs w:val="27"/>
          <w:lang w:val="uk-UA"/>
        </w:rPr>
        <w:t xml:space="preserve">Реалізація цих завдань сприятиме раціональному використанню природних ресурсів, </w:t>
      </w:r>
      <w:r w:rsidR="000036C7" w:rsidRPr="00AC2BC9">
        <w:rPr>
          <w:sz w:val="27"/>
          <w:szCs w:val="27"/>
          <w:lang w:val="uk-UA"/>
        </w:rPr>
        <w:t>зниженню антропогенного впливу на довкілля;</w:t>
      </w:r>
    </w:p>
    <w:p w14:paraId="278C8746" w14:textId="27887B3F" w:rsidR="000036C7" w:rsidRPr="00AC2BC9" w:rsidRDefault="00EA0AF5" w:rsidP="00BA70E9">
      <w:pPr>
        <w:tabs>
          <w:tab w:val="num" w:pos="0"/>
          <w:tab w:val="left" w:pos="1080"/>
          <w:tab w:val="left" w:pos="1134"/>
        </w:tabs>
        <w:spacing w:line="276" w:lineRule="auto"/>
        <w:jc w:val="both"/>
        <w:rPr>
          <w:sz w:val="27"/>
          <w:szCs w:val="27"/>
          <w:lang w:val="uk-UA"/>
        </w:rPr>
      </w:pPr>
      <w:r>
        <w:rPr>
          <w:sz w:val="27"/>
          <w:szCs w:val="27"/>
          <w:lang w:val="uk-UA"/>
        </w:rPr>
        <w:tab/>
      </w:r>
      <w:r w:rsidR="000036C7" w:rsidRPr="00AC2BC9">
        <w:rPr>
          <w:sz w:val="27"/>
          <w:szCs w:val="27"/>
          <w:lang w:val="uk-UA"/>
        </w:rPr>
        <w:t>- збільшення площі зелених насаджень та належне утримання об’єктів природно-заповідного фонду, покращення благоустрою населених пунктів;</w:t>
      </w:r>
    </w:p>
    <w:p w14:paraId="372CE47D" w14:textId="373838A9" w:rsidR="009B0B87" w:rsidRPr="00AC2BC9" w:rsidRDefault="00EA0AF5" w:rsidP="00E77A7D">
      <w:pPr>
        <w:tabs>
          <w:tab w:val="num" w:pos="0"/>
          <w:tab w:val="left" w:pos="1080"/>
          <w:tab w:val="left" w:pos="1134"/>
        </w:tabs>
        <w:spacing w:line="276" w:lineRule="auto"/>
        <w:jc w:val="both"/>
        <w:rPr>
          <w:sz w:val="27"/>
          <w:szCs w:val="27"/>
          <w:lang w:val="uk-UA"/>
        </w:rPr>
      </w:pPr>
      <w:r>
        <w:rPr>
          <w:sz w:val="27"/>
          <w:szCs w:val="27"/>
          <w:lang w:val="uk-UA"/>
        </w:rPr>
        <w:tab/>
      </w:r>
      <w:r w:rsidR="000036C7" w:rsidRPr="00AC2BC9">
        <w:rPr>
          <w:sz w:val="27"/>
          <w:szCs w:val="27"/>
          <w:lang w:val="uk-UA"/>
        </w:rPr>
        <w:t>-підвищення рівня суспільної екологічної свідомості, формування екологічної культури.</w:t>
      </w:r>
    </w:p>
    <w:p w14:paraId="448A0361" w14:textId="73CCCCAD" w:rsidR="009B0B87" w:rsidRPr="00AC2BC9" w:rsidRDefault="009B0B87" w:rsidP="00E77A7D">
      <w:pPr>
        <w:pStyle w:val="Default"/>
        <w:spacing w:line="276" w:lineRule="auto"/>
        <w:ind w:firstLine="708"/>
        <w:rPr>
          <w:rFonts w:ascii="Times New Roman" w:hAnsi="Times New Roman" w:cs="Times New Roman"/>
          <w:b/>
          <w:sz w:val="27"/>
          <w:szCs w:val="27"/>
          <w:lang w:val="uk-UA"/>
        </w:rPr>
      </w:pPr>
      <w:r w:rsidRPr="00AC2BC9">
        <w:rPr>
          <w:rFonts w:ascii="Times New Roman" w:hAnsi="Times New Roman" w:cs="Times New Roman"/>
          <w:b/>
          <w:bCs/>
          <w:sz w:val="27"/>
          <w:szCs w:val="27"/>
          <w:lang w:val="uk-UA"/>
        </w:rPr>
        <w:t xml:space="preserve">Пріоритет  </w:t>
      </w:r>
      <w:r w:rsidRPr="00AC2BC9">
        <w:rPr>
          <w:rFonts w:ascii="Times New Roman" w:hAnsi="Times New Roman" w:cs="Times New Roman"/>
          <w:b/>
          <w:sz w:val="27"/>
          <w:szCs w:val="27"/>
          <w:lang w:val="uk-UA"/>
        </w:rPr>
        <w:t>3.</w:t>
      </w:r>
      <w:r w:rsidR="00733AA7" w:rsidRPr="00AC2BC9">
        <w:rPr>
          <w:rFonts w:ascii="Times New Roman" w:hAnsi="Times New Roman" w:cs="Times New Roman"/>
          <w:b/>
          <w:sz w:val="27"/>
          <w:szCs w:val="27"/>
          <w:lang w:val="uk-UA"/>
        </w:rPr>
        <w:t>2</w:t>
      </w:r>
      <w:r w:rsidRPr="00AC2BC9">
        <w:rPr>
          <w:rFonts w:ascii="Times New Roman" w:hAnsi="Times New Roman" w:cs="Times New Roman"/>
          <w:b/>
          <w:sz w:val="27"/>
          <w:szCs w:val="27"/>
          <w:lang w:val="uk-UA"/>
        </w:rPr>
        <w:t>. Охорона праці</w:t>
      </w:r>
    </w:p>
    <w:p w14:paraId="7DB0864A" w14:textId="77777777" w:rsidR="009B0B87" w:rsidRPr="005C5075" w:rsidRDefault="009B0B87" w:rsidP="00BA70E9">
      <w:pPr>
        <w:autoSpaceDE w:val="0"/>
        <w:autoSpaceDN w:val="0"/>
        <w:adjustRightInd w:val="0"/>
        <w:spacing w:line="276" w:lineRule="auto"/>
        <w:ind w:firstLine="709"/>
        <w:jc w:val="both"/>
        <w:rPr>
          <w:color w:val="000000"/>
          <w:sz w:val="27"/>
          <w:szCs w:val="27"/>
          <w:lang w:val="uk-UA"/>
        </w:rPr>
      </w:pPr>
      <w:r w:rsidRPr="00AC2BC9">
        <w:rPr>
          <w:color w:val="000000"/>
          <w:sz w:val="27"/>
          <w:szCs w:val="27"/>
          <w:lang w:val="uk-UA"/>
        </w:rPr>
        <w:t>З метою підвищення у 2025 році рівня промислової безпеки та охорони праці в усіх галузях економіки громади, створення належних, безпечних,</w:t>
      </w:r>
      <w:r w:rsidRPr="000C2393">
        <w:rPr>
          <w:color w:val="000000"/>
          <w:sz w:val="28"/>
          <w:szCs w:val="28"/>
          <w:lang w:val="uk-UA"/>
        </w:rPr>
        <w:t xml:space="preserve"> </w:t>
      </w:r>
      <w:r w:rsidRPr="005C5075">
        <w:rPr>
          <w:color w:val="000000"/>
          <w:sz w:val="27"/>
          <w:szCs w:val="27"/>
          <w:lang w:val="uk-UA"/>
        </w:rPr>
        <w:t>здорових умов праці працівників підприємств, установ, організацій всіх форм власності та видів діяльності визначені наступні завдання:</w:t>
      </w:r>
    </w:p>
    <w:p w14:paraId="781CADDB" w14:textId="7814A1D6" w:rsidR="009B0B87" w:rsidRPr="00EA0AF5" w:rsidRDefault="009B0B87" w:rsidP="00EA0AF5">
      <w:pPr>
        <w:pStyle w:val="a9"/>
        <w:numPr>
          <w:ilvl w:val="0"/>
          <w:numId w:val="20"/>
        </w:numPr>
        <w:autoSpaceDE w:val="0"/>
        <w:autoSpaceDN w:val="0"/>
        <w:adjustRightInd w:val="0"/>
        <w:spacing w:line="276" w:lineRule="auto"/>
        <w:jc w:val="both"/>
        <w:rPr>
          <w:color w:val="000000"/>
          <w:sz w:val="27"/>
          <w:szCs w:val="27"/>
        </w:rPr>
      </w:pPr>
      <w:r w:rsidRPr="00EA0AF5">
        <w:rPr>
          <w:color w:val="000000"/>
          <w:sz w:val="27"/>
          <w:szCs w:val="27"/>
        </w:rPr>
        <w:t>забезпечення суцільного технічного контролю за станом виробництв,</w:t>
      </w:r>
    </w:p>
    <w:p w14:paraId="6BADDD3B" w14:textId="45FD0F2A" w:rsidR="009B0B87" w:rsidRPr="00E77A7D" w:rsidRDefault="009B0B87" w:rsidP="00E77A7D">
      <w:pPr>
        <w:autoSpaceDE w:val="0"/>
        <w:autoSpaceDN w:val="0"/>
        <w:adjustRightInd w:val="0"/>
        <w:spacing w:line="276" w:lineRule="auto"/>
        <w:jc w:val="both"/>
        <w:rPr>
          <w:color w:val="000000"/>
          <w:sz w:val="27"/>
          <w:szCs w:val="27"/>
          <w:lang w:val="uk-UA"/>
        </w:rPr>
      </w:pPr>
      <w:r w:rsidRPr="00E77A7D">
        <w:rPr>
          <w:color w:val="000000"/>
          <w:sz w:val="27"/>
          <w:szCs w:val="27"/>
          <w:lang w:val="uk-UA"/>
        </w:rPr>
        <w:t>технологій та продукції, а також сприяння підприємствам у створенні безпечних</w:t>
      </w:r>
      <w:r w:rsidR="0079311E" w:rsidRPr="00E77A7D">
        <w:rPr>
          <w:color w:val="000000"/>
          <w:sz w:val="27"/>
          <w:szCs w:val="27"/>
          <w:lang w:val="uk-UA"/>
        </w:rPr>
        <w:t xml:space="preserve"> </w:t>
      </w:r>
      <w:r w:rsidRPr="00E77A7D">
        <w:rPr>
          <w:color w:val="000000"/>
          <w:sz w:val="27"/>
          <w:szCs w:val="27"/>
          <w:lang w:val="uk-UA"/>
        </w:rPr>
        <w:t>та нешкідливих умов праці;</w:t>
      </w:r>
      <w:r w:rsidR="00E77A7D">
        <w:rPr>
          <w:color w:val="000000"/>
          <w:sz w:val="27"/>
          <w:szCs w:val="27"/>
          <w:lang w:val="uk-UA"/>
        </w:rPr>
        <w:t xml:space="preserve">                                                                                      </w:t>
      </w:r>
      <w:r w:rsidRPr="00E77A7D">
        <w:rPr>
          <w:color w:val="000000"/>
          <w:sz w:val="27"/>
          <w:szCs w:val="27"/>
          <w:lang w:val="uk-UA"/>
        </w:rPr>
        <w:t>забезпечення належного державного нагляду за безпечною експлуатацією</w:t>
      </w:r>
      <w:r w:rsidR="00BA70E9" w:rsidRPr="00E77A7D">
        <w:rPr>
          <w:color w:val="000000"/>
          <w:sz w:val="27"/>
          <w:szCs w:val="27"/>
          <w:lang w:val="uk-UA"/>
        </w:rPr>
        <w:t xml:space="preserve"> </w:t>
      </w:r>
      <w:r w:rsidRPr="00E77A7D">
        <w:rPr>
          <w:color w:val="000000"/>
          <w:sz w:val="27"/>
          <w:szCs w:val="27"/>
          <w:lang w:val="uk-UA"/>
        </w:rPr>
        <w:t>об’єктів підвищеної небезпеки.</w:t>
      </w:r>
    </w:p>
    <w:p w14:paraId="50CAF28B" w14:textId="1741A410" w:rsidR="000036C7" w:rsidRPr="001635F6" w:rsidRDefault="000036C7" w:rsidP="001635F6">
      <w:pPr>
        <w:widowControl w:val="0"/>
        <w:suppressAutoHyphens/>
        <w:spacing w:line="276" w:lineRule="auto"/>
        <w:ind w:firstLine="709"/>
        <w:jc w:val="center"/>
        <w:rPr>
          <w:b/>
          <w:sz w:val="27"/>
          <w:szCs w:val="27"/>
          <w:lang w:val="uk-UA" w:eastAsia="x-none"/>
        </w:rPr>
      </w:pPr>
      <w:r w:rsidRPr="001635F6">
        <w:rPr>
          <w:b/>
          <w:sz w:val="27"/>
          <w:szCs w:val="27"/>
          <w:lang w:val="uk-UA" w:eastAsia="x-none"/>
        </w:rPr>
        <w:t>Якісні критерії ефективності реалізації завдань</w:t>
      </w:r>
    </w:p>
    <w:p w14:paraId="080D1ED7" w14:textId="77777777" w:rsidR="009B0B87" w:rsidRPr="005C5075" w:rsidRDefault="009B0B87" w:rsidP="00BA70E9">
      <w:pPr>
        <w:autoSpaceDE w:val="0"/>
        <w:autoSpaceDN w:val="0"/>
        <w:adjustRightInd w:val="0"/>
        <w:spacing w:line="276" w:lineRule="auto"/>
        <w:ind w:firstLine="709"/>
        <w:jc w:val="both"/>
        <w:rPr>
          <w:sz w:val="27"/>
          <w:szCs w:val="27"/>
          <w:lang w:val="uk-UA"/>
        </w:rPr>
      </w:pPr>
      <w:r w:rsidRPr="005C5075">
        <w:rPr>
          <w:color w:val="000000"/>
          <w:sz w:val="27"/>
          <w:szCs w:val="27"/>
          <w:lang w:val="uk-UA"/>
        </w:rPr>
        <w:t xml:space="preserve">Реалізація зазначених завдань сприятиме зниженню рівня загального травматизму та кількості нещасних випадків на виробництві та відповідному зменшенню кількості днів непрацездатності внаслідок травм та їх </w:t>
      </w:r>
      <w:r w:rsidRPr="005C5075">
        <w:rPr>
          <w:sz w:val="27"/>
          <w:szCs w:val="27"/>
          <w:lang w:val="uk-UA"/>
        </w:rPr>
        <w:t>матеріальних наслідків.</w:t>
      </w:r>
    </w:p>
    <w:p w14:paraId="5E1A3FD5" w14:textId="2F5E9B64" w:rsidR="00733AA7" w:rsidRPr="009C2CFA" w:rsidRDefault="00733AA7" w:rsidP="00C947BA">
      <w:pPr>
        <w:pStyle w:val="a7"/>
        <w:widowControl w:val="0"/>
        <w:spacing w:line="276" w:lineRule="auto"/>
        <w:rPr>
          <w:b/>
          <w:spacing w:val="-6"/>
          <w:sz w:val="27"/>
          <w:szCs w:val="27"/>
        </w:rPr>
      </w:pPr>
      <w:r w:rsidRPr="009C2CFA">
        <w:rPr>
          <w:b/>
          <w:sz w:val="27"/>
          <w:szCs w:val="27"/>
          <w:lang w:eastAsia="uk-UA"/>
        </w:rPr>
        <w:t xml:space="preserve">ІV. </w:t>
      </w:r>
      <w:r w:rsidRPr="009C2CFA">
        <w:rPr>
          <w:b/>
          <w:sz w:val="27"/>
          <w:szCs w:val="27"/>
        </w:rPr>
        <w:t>Джерела фінансування Програми</w:t>
      </w:r>
      <w:r w:rsidRPr="009C2CFA">
        <w:rPr>
          <w:b/>
          <w:spacing w:val="-6"/>
          <w:sz w:val="27"/>
          <w:szCs w:val="27"/>
        </w:rPr>
        <w:t xml:space="preserve">  </w:t>
      </w:r>
    </w:p>
    <w:p w14:paraId="300FABF7" w14:textId="77777777" w:rsidR="00733AA7" w:rsidRPr="009C2CFA" w:rsidRDefault="00733AA7" w:rsidP="00BA70E9">
      <w:pPr>
        <w:spacing w:line="276" w:lineRule="auto"/>
        <w:ind w:firstLine="708"/>
        <w:jc w:val="both"/>
        <w:rPr>
          <w:spacing w:val="-6"/>
          <w:sz w:val="27"/>
          <w:szCs w:val="27"/>
        </w:rPr>
      </w:pPr>
      <w:r w:rsidRPr="009C2CFA">
        <w:rPr>
          <w:spacing w:val="-6"/>
          <w:sz w:val="27"/>
          <w:szCs w:val="27"/>
        </w:rPr>
        <w:t xml:space="preserve">Джерелами фінансування </w:t>
      </w:r>
      <w:proofErr w:type="gramStart"/>
      <w:r w:rsidRPr="009C2CFA">
        <w:rPr>
          <w:spacing w:val="-6"/>
          <w:sz w:val="27"/>
          <w:szCs w:val="27"/>
        </w:rPr>
        <w:t>Програми  є</w:t>
      </w:r>
      <w:proofErr w:type="gramEnd"/>
      <w:r w:rsidRPr="009C2CFA">
        <w:rPr>
          <w:spacing w:val="-6"/>
          <w:sz w:val="27"/>
          <w:szCs w:val="27"/>
        </w:rPr>
        <w:t>:</w:t>
      </w:r>
    </w:p>
    <w:p w14:paraId="6444F78C" w14:textId="703E1F2B" w:rsidR="00733AA7" w:rsidRPr="009C2CFA" w:rsidRDefault="00733AA7" w:rsidP="00BA70E9">
      <w:pPr>
        <w:numPr>
          <w:ilvl w:val="0"/>
          <w:numId w:val="2"/>
        </w:numPr>
        <w:tabs>
          <w:tab w:val="clear" w:pos="360"/>
          <w:tab w:val="num" w:pos="-540"/>
          <w:tab w:val="num" w:pos="0"/>
          <w:tab w:val="left" w:pos="1080"/>
          <w:tab w:val="left" w:pos="1134"/>
          <w:tab w:val="num" w:pos="1920"/>
        </w:tabs>
        <w:spacing w:line="276" w:lineRule="auto"/>
        <w:ind w:left="0" w:firstLine="680"/>
        <w:jc w:val="both"/>
        <w:rPr>
          <w:sz w:val="27"/>
          <w:szCs w:val="27"/>
        </w:rPr>
      </w:pPr>
      <w:r w:rsidRPr="009C2CFA">
        <w:rPr>
          <w:sz w:val="27"/>
          <w:szCs w:val="27"/>
        </w:rPr>
        <w:lastRenderedPageBreak/>
        <w:t xml:space="preserve">бюджетні кошти (державний, обласний бюджети, бюджет </w:t>
      </w:r>
      <w:r w:rsidRPr="009C2CFA">
        <w:rPr>
          <w:sz w:val="27"/>
          <w:szCs w:val="27"/>
          <w:lang w:val="uk-UA"/>
        </w:rPr>
        <w:t>Шалигинської селищної</w:t>
      </w:r>
      <w:r w:rsidRPr="009C2CFA">
        <w:rPr>
          <w:sz w:val="27"/>
          <w:szCs w:val="27"/>
        </w:rPr>
        <w:t xml:space="preserve"> територіальної громади, субвенції з інших територіальних громад); </w:t>
      </w:r>
    </w:p>
    <w:p w14:paraId="44D9A760" w14:textId="77777777" w:rsidR="00733AA7" w:rsidRPr="009C2CFA" w:rsidRDefault="00733AA7" w:rsidP="00BA70E9">
      <w:pPr>
        <w:numPr>
          <w:ilvl w:val="0"/>
          <w:numId w:val="2"/>
        </w:numPr>
        <w:tabs>
          <w:tab w:val="clear" w:pos="360"/>
          <w:tab w:val="num" w:pos="-540"/>
          <w:tab w:val="num" w:pos="0"/>
          <w:tab w:val="left" w:pos="1080"/>
          <w:tab w:val="left" w:pos="1134"/>
          <w:tab w:val="num" w:pos="1920"/>
        </w:tabs>
        <w:spacing w:line="276" w:lineRule="auto"/>
        <w:ind w:left="0" w:firstLine="680"/>
        <w:jc w:val="both"/>
        <w:rPr>
          <w:sz w:val="27"/>
          <w:szCs w:val="27"/>
        </w:rPr>
      </w:pPr>
      <w:r w:rsidRPr="009C2CFA">
        <w:rPr>
          <w:sz w:val="27"/>
          <w:szCs w:val="27"/>
        </w:rPr>
        <w:t xml:space="preserve">власні кошти суб’єктів господарювання; </w:t>
      </w:r>
    </w:p>
    <w:p w14:paraId="6CF6EED4" w14:textId="77777777" w:rsidR="00733AA7" w:rsidRPr="009C2CFA" w:rsidRDefault="00733AA7" w:rsidP="00BA70E9">
      <w:pPr>
        <w:numPr>
          <w:ilvl w:val="0"/>
          <w:numId w:val="2"/>
        </w:numPr>
        <w:tabs>
          <w:tab w:val="clear" w:pos="360"/>
          <w:tab w:val="num" w:pos="-540"/>
          <w:tab w:val="num" w:pos="0"/>
          <w:tab w:val="left" w:pos="1080"/>
          <w:tab w:val="left" w:pos="1134"/>
          <w:tab w:val="num" w:pos="1920"/>
        </w:tabs>
        <w:spacing w:line="276" w:lineRule="auto"/>
        <w:ind w:left="0" w:firstLine="680"/>
        <w:jc w:val="both"/>
        <w:rPr>
          <w:sz w:val="27"/>
          <w:szCs w:val="27"/>
        </w:rPr>
      </w:pPr>
      <w:r w:rsidRPr="009C2CFA">
        <w:rPr>
          <w:sz w:val="27"/>
          <w:szCs w:val="27"/>
        </w:rPr>
        <w:t xml:space="preserve">кошти інших джерел, не заборонених законодавством України. </w:t>
      </w:r>
    </w:p>
    <w:p w14:paraId="58353CDD" w14:textId="77777777" w:rsidR="00733AA7" w:rsidRPr="009C2CFA" w:rsidRDefault="00733AA7" w:rsidP="00BA70E9">
      <w:pPr>
        <w:tabs>
          <w:tab w:val="left" w:pos="709"/>
          <w:tab w:val="left" w:pos="1134"/>
          <w:tab w:val="num" w:pos="1920"/>
        </w:tabs>
        <w:spacing w:line="276" w:lineRule="auto"/>
        <w:jc w:val="both"/>
        <w:rPr>
          <w:sz w:val="27"/>
          <w:szCs w:val="27"/>
        </w:rPr>
      </w:pPr>
      <w:r w:rsidRPr="009C2CFA">
        <w:rPr>
          <w:sz w:val="27"/>
          <w:szCs w:val="27"/>
        </w:rPr>
        <w:tab/>
        <w:t xml:space="preserve">Джерела фінансування відповідних завдань та заходів економічного і соціального розвитку на </w:t>
      </w:r>
      <w:proofErr w:type="gramStart"/>
      <w:r w:rsidRPr="009C2CFA">
        <w:rPr>
          <w:sz w:val="27"/>
          <w:szCs w:val="27"/>
        </w:rPr>
        <w:t>2025  рік</w:t>
      </w:r>
      <w:proofErr w:type="gramEnd"/>
      <w:r w:rsidRPr="009C2CFA">
        <w:rPr>
          <w:sz w:val="27"/>
          <w:szCs w:val="27"/>
        </w:rPr>
        <w:t xml:space="preserve"> відображені в додатку 2 до Програми, об’єктів будівництва</w:t>
      </w:r>
      <w:r w:rsidRPr="000C2393">
        <w:rPr>
          <w:sz w:val="28"/>
          <w:szCs w:val="28"/>
        </w:rPr>
        <w:t xml:space="preserve">, </w:t>
      </w:r>
      <w:r w:rsidRPr="009C2CFA">
        <w:rPr>
          <w:sz w:val="27"/>
          <w:szCs w:val="27"/>
        </w:rPr>
        <w:t xml:space="preserve">реконструкції, капітального ремонту в  додатку 3 до Програми. </w:t>
      </w:r>
    </w:p>
    <w:p w14:paraId="0D6CE240" w14:textId="1D7BB27F" w:rsidR="00733AA7" w:rsidRPr="009C2CFA" w:rsidRDefault="00733AA7" w:rsidP="00BA70E9">
      <w:pPr>
        <w:spacing w:line="276" w:lineRule="auto"/>
        <w:ind w:firstLine="709"/>
        <w:jc w:val="both"/>
        <w:rPr>
          <w:sz w:val="27"/>
          <w:szCs w:val="27"/>
        </w:rPr>
      </w:pPr>
      <w:r w:rsidRPr="009C2CFA">
        <w:rPr>
          <w:color w:val="000000"/>
          <w:sz w:val="27"/>
          <w:szCs w:val="27"/>
        </w:rPr>
        <w:t xml:space="preserve">Фінансування галузевих цільових програм здійснюється за рахунок коштів бюджету </w:t>
      </w:r>
      <w:r w:rsidR="009C2CFA" w:rsidRPr="009C2CFA">
        <w:rPr>
          <w:color w:val="000000"/>
          <w:sz w:val="27"/>
          <w:szCs w:val="27"/>
          <w:lang w:val="uk-UA"/>
        </w:rPr>
        <w:t>селищної</w:t>
      </w:r>
      <w:r w:rsidRPr="009C2CFA">
        <w:rPr>
          <w:color w:val="000000"/>
          <w:sz w:val="27"/>
          <w:szCs w:val="27"/>
        </w:rPr>
        <w:t xml:space="preserve"> територіальної громади відповідно</w:t>
      </w:r>
      <w:r w:rsidRPr="000C2393">
        <w:rPr>
          <w:color w:val="000000"/>
          <w:sz w:val="28"/>
          <w:szCs w:val="28"/>
        </w:rPr>
        <w:t xml:space="preserve"> </w:t>
      </w:r>
      <w:r w:rsidRPr="009C2CFA">
        <w:rPr>
          <w:color w:val="000000"/>
          <w:sz w:val="27"/>
          <w:szCs w:val="27"/>
        </w:rPr>
        <w:t>до затвердженого бюджету на рік, виключно в межах його фінансових можливостей. Перелік галузевих міських програм, які реалізовуватимуться в 2025 році, зазначено в додатку 4 до Програми.</w:t>
      </w:r>
    </w:p>
    <w:p w14:paraId="25305D4F" w14:textId="11AE4B8F" w:rsidR="00733AA7" w:rsidRPr="009C2CFA" w:rsidRDefault="00733AA7" w:rsidP="00BA70E9">
      <w:pPr>
        <w:pStyle w:val="a7"/>
        <w:spacing w:line="276" w:lineRule="auto"/>
        <w:ind w:firstLine="709"/>
        <w:rPr>
          <w:sz w:val="27"/>
          <w:szCs w:val="27"/>
        </w:rPr>
      </w:pPr>
      <w:r w:rsidRPr="009C2CFA">
        <w:rPr>
          <w:sz w:val="27"/>
          <w:szCs w:val="27"/>
        </w:rPr>
        <w:t xml:space="preserve">У процесі реалізації заходи Програми за потреби підлягають уточненню. Зміни та доповнення до Програми затверджуються </w:t>
      </w:r>
      <w:proofErr w:type="gramStart"/>
      <w:r w:rsidRPr="009C2CFA">
        <w:rPr>
          <w:sz w:val="27"/>
          <w:szCs w:val="27"/>
        </w:rPr>
        <w:t xml:space="preserve">рішеннями  </w:t>
      </w:r>
      <w:r w:rsidR="000C2393" w:rsidRPr="009C2CFA">
        <w:rPr>
          <w:sz w:val="27"/>
          <w:szCs w:val="27"/>
          <w:lang w:val="uk-UA"/>
        </w:rPr>
        <w:t>селищної</w:t>
      </w:r>
      <w:proofErr w:type="gramEnd"/>
      <w:r w:rsidRPr="009C2CFA">
        <w:rPr>
          <w:sz w:val="27"/>
          <w:szCs w:val="27"/>
        </w:rPr>
        <w:t xml:space="preserve"> ради за пропозиціями виконавчих органів ради, депутатів міської ради, а також при уточненні бюджету </w:t>
      </w:r>
      <w:r w:rsidR="000C2393" w:rsidRPr="009C2CFA">
        <w:rPr>
          <w:sz w:val="27"/>
          <w:szCs w:val="27"/>
          <w:lang w:val="uk-UA"/>
        </w:rPr>
        <w:t xml:space="preserve">Шалигинської селищної </w:t>
      </w:r>
      <w:r w:rsidRPr="009C2CFA">
        <w:rPr>
          <w:sz w:val="27"/>
          <w:szCs w:val="27"/>
        </w:rPr>
        <w:t xml:space="preserve">  територіальної громади.      </w:t>
      </w:r>
    </w:p>
    <w:p w14:paraId="66BC01BC" w14:textId="77777777" w:rsidR="00733AA7" w:rsidRPr="009C2CFA" w:rsidRDefault="00733AA7" w:rsidP="00C947BA">
      <w:pPr>
        <w:spacing w:line="276" w:lineRule="auto"/>
        <w:rPr>
          <w:b/>
          <w:spacing w:val="-6"/>
          <w:sz w:val="27"/>
          <w:szCs w:val="27"/>
        </w:rPr>
      </w:pPr>
      <w:r w:rsidRPr="009C2CFA">
        <w:rPr>
          <w:b/>
          <w:spacing w:val="-6"/>
          <w:sz w:val="27"/>
          <w:szCs w:val="27"/>
        </w:rPr>
        <w:t xml:space="preserve">V. Моніторинг реалізації Програми </w:t>
      </w:r>
    </w:p>
    <w:p w14:paraId="559B7F28" w14:textId="77777777" w:rsidR="00733AA7" w:rsidRPr="009C2CFA" w:rsidRDefault="00733AA7" w:rsidP="00BA70E9">
      <w:pPr>
        <w:widowControl w:val="0"/>
        <w:tabs>
          <w:tab w:val="left" w:pos="566"/>
        </w:tabs>
        <w:autoSpaceDE w:val="0"/>
        <w:autoSpaceDN w:val="0"/>
        <w:adjustRightInd w:val="0"/>
        <w:spacing w:line="276" w:lineRule="auto"/>
        <w:jc w:val="both"/>
        <w:rPr>
          <w:spacing w:val="-6"/>
          <w:sz w:val="27"/>
          <w:szCs w:val="27"/>
        </w:rPr>
      </w:pPr>
      <w:r w:rsidRPr="009C2CFA">
        <w:rPr>
          <w:b/>
          <w:sz w:val="27"/>
          <w:szCs w:val="27"/>
        </w:rPr>
        <w:tab/>
      </w:r>
      <w:r w:rsidRPr="009C2CFA">
        <w:rPr>
          <w:b/>
          <w:sz w:val="27"/>
          <w:szCs w:val="27"/>
        </w:rPr>
        <w:tab/>
      </w:r>
      <w:r w:rsidRPr="009C2CFA">
        <w:rPr>
          <w:spacing w:val="-6"/>
          <w:sz w:val="27"/>
          <w:szCs w:val="27"/>
        </w:rPr>
        <w:t xml:space="preserve">Результати реалізації Програми визначаються шляхом проведення моніторингу </w:t>
      </w:r>
      <w:proofErr w:type="gramStart"/>
      <w:r w:rsidRPr="009C2CFA">
        <w:rPr>
          <w:spacing w:val="-6"/>
          <w:sz w:val="27"/>
          <w:szCs w:val="27"/>
        </w:rPr>
        <w:t>показників  соціально</w:t>
      </w:r>
      <w:proofErr w:type="gramEnd"/>
      <w:r w:rsidRPr="009C2CFA">
        <w:rPr>
          <w:spacing w:val="-6"/>
          <w:sz w:val="27"/>
          <w:szCs w:val="27"/>
        </w:rPr>
        <w:t xml:space="preserve">-економічного розвитку. Основними завданнями моніторингу реалізації Програми є збір, узагальнення, періодичний аналіз відповідних показників соціально-економічного розвитку. Моніторинг проводиться на підставі інформації виконавчих органів міської ради та суб’єктів господарювання громади, статистичних, звітних та інших даних, аналітичних </w:t>
      </w:r>
      <w:proofErr w:type="gramStart"/>
      <w:r w:rsidRPr="009C2CFA">
        <w:rPr>
          <w:spacing w:val="-6"/>
          <w:sz w:val="27"/>
          <w:szCs w:val="27"/>
        </w:rPr>
        <w:t>матеріалів  щодо</w:t>
      </w:r>
      <w:proofErr w:type="gramEnd"/>
      <w:r w:rsidRPr="009C2CFA">
        <w:rPr>
          <w:spacing w:val="-6"/>
          <w:sz w:val="27"/>
          <w:szCs w:val="27"/>
        </w:rPr>
        <w:t xml:space="preserve"> соціально-економічного розвитку. </w:t>
      </w:r>
    </w:p>
    <w:p w14:paraId="496A1705" w14:textId="06995C31" w:rsidR="00733AA7" w:rsidRPr="009C2CFA" w:rsidRDefault="00733AA7" w:rsidP="005A1266">
      <w:pPr>
        <w:pStyle w:val="a7"/>
        <w:spacing w:line="276" w:lineRule="auto"/>
        <w:ind w:firstLine="709"/>
        <w:jc w:val="both"/>
        <w:rPr>
          <w:sz w:val="27"/>
          <w:szCs w:val="27"/>
        </w:rPr>
      </w:pPr>
      <w:r w:rsidRPr="009C2CFA">
        <w:rPr>
          <w:sz w:val="27"/>
          <w:szCs w:val="27"/>
        </w:rPr>
        <w:t xml:space="preserve">Виконавчі органи </w:t>
      </w:r>
      <w:r w:rsidR="00B8246B" w:rsidRPr="009C2CFA">
        <w:rPr>
          <w:sz w:val="27"/>
          <w:szCs w:val="27"/>
          <w:lang w:val="uk-UA"/>
        </w:rPr>
        <w:t xml:space="preserve">селищної </w:t>
      </w:r>
      <w:r w:rsidRPr="009C2CFA">
        <w:rPr>
          <w:sz w:val="27"/>
          <w:szCs w:val="27"/>
        </w:rPr>
        <w:t>ради  забезпечують  здійснення організаційно-практичних заходів щодо виконання показників і завдань Програми.</w:t>
      </w:r>
    </w:p>
    <w:p w14:paraId="3A8F2AC1" w14:textId="059C8DDA" w:rsidR="00016762" w:rsidRPr="009C2CFA" w:rsidRDefault="00733AA7" w:rsidP="00BA70E9">
      <w:pPr>
        <w:widowControl w:val="0"/>
        <w:suppressAutoHyphens/>
        <w:spacing w:after="60" w:line="276" w:lineRule="auto"/>
        <w:jc w:val="both"/>
        <w:rPr>
          <w:b/>
          <w:sz w:val="27"/>
          <w:szCs w:val="27"/>
          <w:lang w:val="uk-UA"/>
        </w:rPr>
      </w:pPr>
      <w:r w:rsidRPr="009C2CFA">
        <w:rPr>
          <w:sz w:val="27"/>
          <w:szCs w:val="27"/>
        </w:rPr>
        <w:t xml:space="preserve">Відповідальні виконавці аналізують хід виконання основних завдань та заходів Програми (згідно з додатком 2 до Програми) та </w:t>
      </w:r>
      <w:r w:rsidRPr="009C2CFA">
        <w:rPr>
          <w:sz w:val="27"/>
          <w:szCs w:val="27"/>
          <w:lang w:val="uk-UA"/>
        </w:rPr>
        <w:t>щопівріччя</w:t>
      </w:r>
      <w:r w:rsidR="008716F5" w:rsidRPr="009C2CFA">
        <w:rPr>
          <w:sz w:val="27"/>
          <w:szCs w:val="27"/>
          <w:lang w:val="uk-UA"/>
        </w:rPr>
        <w:t xml:space="preserve"> </w:t>
      </w:r>
      <w:r w:rsidRPr="009C2CFA">
        <w:rPr>
          <w:sz w:val="27"/>
          <w:szCs w:val="27"/>
        </w:rPr>
        <w:t xml:space="preserve">до 10 числа наступного місяця за звітним </w:t>
      </w:r>
      <w:proofErr w:type="gramStart"/>
      <w:r w:rsidRPr="009C2CFA">
        <w:rPr>
          <w:sz w:val="27"/>
          <w:szCs w:val="27"/>
          <w:lang w:val="uk-UA"/>
        </w:rPr>
        <w:t>півріччям</w:t>
      </w:r>
      <w:r w:rsidRPr="009C2CFA">
        <w:rPr>
          <w:sz w:val="27"/>
          <w:szCs w:val="27"/>
        </w:rPr>
        <w:t>,  надають</w:t>
      </w:r>
      <w:proofErr w:type="gramEnd"/>
      <w:r w:rsidRPr="009C2CFA">
        <w:rPr>
          <w:sz w:val="27"/>
          <w:szCs w:val="27"/>
        </w:rPr>
        <w:t xml:space="preserve"> інформацію </w:t>
      </w:r>
      <w:r w:rsidRPr="009C2CFA">
        <w:rPr>
          <w:sz w:val="27"/>
          <w:szCs w:val="27"/>
          <w:lang w:val="uk-UA"/>
        </w:rPr>
        <w:t>фінансовому відділу</w:t>
      </w:r>
      <w:r w:rsidRPr="009C2CFA">
        <w:rPr>
          <w:sz w:val="27"/>
          <w:szCs w:val="27"/>
        </w:rPr>
        <w:t xml:space="preserve"> для подальшого узагальнення</w:t>
      </w:r>
      <w:r w:rsidRPr="009C2CFA">
        <w:rPr>
          <w:sz w:val="27"/>
          <w:szCs w:val="27"/>
          <w:lang w:val="uk-UA"/>
        </w:rPr>
        <w:t>.</w:t>
      </w:r>
    </w:p>
    <w:p w14:paraId="2D3FC1BF" w14:textId="77777777" w:rsidR="00016762" w:rsidRPr="009C2CFA" w:rsidRDefault="00016762" w:rsidP="00BA70E9">
      <w:pPr>
        <w:widowControl w:val="0"/>
        <w:suppressAutoHyphens/>
        <w:spacing w:after="60" w:line="276" w:lineRule="auto"/>
        <w:jc w:val="both"/>
        <w:rPr>
          <w:b/>
          <w:sz w:val="27"/>
          <w:szCs w:val="27"/>
          <w:lang w:val="uk-UA"/>
        </w:rPr>
      </w:pPr>
    </w:p>
    <w:p w14:paraId="386E8354" w14:textId="77777777" w:rsidR="00016762" w:rsidRDefault="00016762" w:rsidP="004F0B7B">
      <w:pPr>
        <w:widowControl w:val="0"/>
        <w:suppressAutoHyphens/>
        <w:spacing w:after="60"/>
        <w:jc w:val="both"/>
        <w:rPr>
          <w:b/>
          <w:sz w:val="27"/>
          <w:szCs w:val="27"/>
          <w:lang w:val="uk-UA"/>
        </w:rPr>
      </w:pPr>
    </w:p>
    <w:p w14:paraId="5D3D4DAE" w14:textId="77777777" w:rsidR="00016762" w:rsidRDefault="00016762" w:rsidP="004F0B7B">
      <w:pPr>
        <w:widowControl w:val="0"/>
        <w:suppressAutoHyphens/>
        <w:spacing w:after="60"/>
        <w:jc w:val="both"/>
        <w:rPr>
          <w:b/>
          <w:sz w:val="27"/>
          <w:szCs w:val="27"/>
          <w:lang w:val="uk-UA"/>
        </w:rPr>
      </w:pPr>
    </w:p>
    <w:p w14:paraId="2AB17A02" w14:textId="77777777" w:rsidR="00016762" w:rsidRDefault="00016762" w:rsidP="004F0B7B">
      <w:pPr>
        <w:widowControl w:val="0"/>
        <w:suppressAutoHyphens/>
        <w:spacing w:after="60"/>
        <w:jc w:val="both"/>
        <w:rPr>
          <w:b/>
          <w:sz w:val="27"/>
          <w:szCs w:val="27"/>
          <w:lang w:val="uk-UA"/>
        </w:rPr>
      </w:pPr>
    </w:p>
    <w:p w14:paraId="74CA266A" w14:textId="77777777" w:rsidR="00016762" w:rsidRDefault="00016762" w:rsidP="004F0B7B">
      <w:pPr>
        <w:widowControl w:val="0"/>
        <w:suppressAutoHyphens/>
        <w:spacing w:after="60"/>
        <w:jc w:val="both"/>
        <w:rPr>
          <w:b/>
          <w:sz w:val="27"/>
          <w:szCs w:val="27"/>
          <w:lang w:val="uk-UA"/>
        </w:rPr>
      </w:pPr>
    </w:p>
    <w:p w14:paraId="074E9B02" w14:textId="77777777" w:rsidR="00016762" w:rsidRDefault="00016762" w:rsidP="004F0B7B">
      <w:pPr>
        <w:widowControl w:val="0"/>
        <w:suppressAutoHyphens/>
        <w:spacing w:after="60"/>
        <w:jc w:val="both"/>
        <w:rPr>
          <w:b/>
          <w:sz w:val="27"/>
          <w:szCs w:val="27"/>
          <w:lang w:val="uk-UA"/>
        </w:rPr>
      </w:pPr>
    </w:p>
    <w:p w14:paraId="4758EB09" w14:textId="77777777" w:rsidR="00016762" w:rsidRDefault="00016762" w:rsidP="004F0B7B">
      <w:pPr>
        <w:widowControl w:val="0"/>
        <w:suppressAutoHyphens/>
        <w:spacing w:after="60"/>
        <w:jc w:val="both"/>
        <w:rPr>
          <w:b/>
          <w:sz w:val="27"/>
          <w:szCs w:val="27"/>
          <w:lang w:val="uk-UA"/>
        </w:rPr>
      </w:pPr>
    </w:p>
    <w:p w14:paraId="47D7902F" w14:textId="77777777" w:rsidR="004F0B7B" w:rsidRPr="004F0B7B" w:rsidRDefault="004F0B7B">
      <w:pPr>
        <w:rPr>
          <w:lang w:val="uk-UA"/>
        </w:rPr>
      </w:pPr>
    </w:p>
    <w:sectPr w:rsidR="004F0B7B" w:rsidRPr="004F0B7B" w:rsidSect="004E2024">
      <w:footerReference w:type="default" r:id="rId10"/>
      <w:pgSz w:w="11906" w:h="16838" w:code="9"/>
      <w:pgMar w:top="851" w:right="707" w:bottom="42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1B868" w14:textId="77777777" w:rsidR="007C0659" w:rsidRDefault="007C0659" w:rsidP="00A06555">
      <w:r>
        <w:separator/>
      </w:r>
    </w:p>
  </w:endnote>
  <w:endnote w:type="continuationSeparator" w:id="0">
    <w:p w14:paraId="1B8362F1" w14:textId="77777777" w:rsidR="007C0659" w:rsidRDefault="007C0659" w:rsidP="00A0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Peterburg">
    <w:altName w:val="Times New Roman"/>
    <w:charset w:val="00"/>
    <w:family w:val="auto"/>
    <w:pitch w:val="variable"/>
    <w:sig w:usb0="00000003" w:usb1="00000000" w:usb2="00000000" w:usb3="00000000" w:csb0="00000001" w:csb1="00000000"/>
  </w:font>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7996086"/>
      <w:docPartObj>
        <w:docPartGallery w:val="Page Numbers (Bottom of Page)"/>
        <w:docPartUnique/>
      </w:docPartObj>
    </w:sdtPr>
    <w:sdtContent>
      <w:p w14:paraId="7728B04B" w14:textId="73277A2E" w:rsidR="007C0659" w:rsidRDefault="007C0659">
        <w:pPr>
          <w:pStyle w:val="afa"/>
          <w:jc w:val="center"/>
        </w:pPr>
        <w:r>
          <w:fldChar w:fldCharType="begin"/>
        </w:r>
        <w:r>
          <w:instrText>PAGE   \* MERGEFORMAT</w:instrText>
        </w:r>
        <w:r>
          <w:fldChar w:fldCharType="separate"/>
        </w:r>
        <w:r>
          <w:rPr>
            <w:lang w:val="ru-RU"/>
          </w:rPr>
          <w:t>2</w:t>
        </w:r>
        <w:r>
          <w:fldChar w:fldCharType="end"/>
        </w:r>
      </w:p>
    </w:sdtContent>
  </w:sdt>
  <w:p w14:paraId="031F8D2E" w14:textId="77777777" w:rsidR="007C0659" w:rsidRDefault="007C0659">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DAFBA" w14:textId="77777777" w:rsidR="007C0659" w:rsidRDefault="007C0659" w:rsidP="00A06555">
      <w:r>
        <w:separator/>
      </w:r>
    </w:p>
  </w:footnote>
  <w:footnote w:type="continuationSeparator" w:id="0">
    <w:p w14:paraId="4CF5C5B9" w14:textId="77777777" w:rsidR="007C0659" w:rsidRDefault="007C0659" w:rsidP="00A06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lvl w:ilvl="0">
      <w:numFmt w:val="bullet"/>
      <w:lvlText w:val="-"/>
      <w:lvlJc w:val="left"/>
      <w:pPr>
        <w:tabs>
          <w:tab w:val="num" w:pos="1603"/>
        </w:tabs>
        <w:ind w:left="1603" w:hanging="1035"/>
      </w:pPr>
      <w:rPr>
        <w:rFonts w:ascii="Times New Roman" w:hAnsi="Times New Roman"/>
        <w:b w:val="0"/>
        <w:bCs w:val="0"/>
        <w:sz w:val="28"/>
        <w:szCs w:val="28"/>
      </w:rPr>
    </w:lvl>
  </w:abstractNum>
  <w:abstractNum w:abstractNumId="1" w15:restartNumberingAfterBreak="0">
    <w:nsid w:val="009206A4"/>
    <w:multiLevelType w:val="hybridMultilevel"/>
    <w:tmpl w:val="E2D459F2"/>
    <w:lvl w:ilvl="0" w:tplc="084819F2">
      <w:numFmt w:val="bullet"/>
      <w:lvlText w:val="-"/>
      <w:lvlJc w:val="left"/>
      <w:pPr>
        <w:tabs>
          <w:tab w:val="num" w:pos="1669"/>
        </w:tabs>
        <w:ind w:left="1669" w:hanging="9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0B933F2E"/>
    <w:multiLevelType w:val="hybridMultilevel"/>
    <w:tmpl w:val="FA60E5A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11F341E0"/>
    <w:multiLevelType w:val="hybridMultilevel"/>
    <w:tmpl w:val="BFE65E60"/>
    <w:lvl w:ilvl="0" w:tplc="01323FAE">
      <w:numFmt w:val="bullet"/>
      <w:lvlText w:val="-"/>
      <w:lvlJc w:val="left"/>
      <w:pPr>
        <w:tabs>
          <w:tab w:val="num" w:pos="1995"/>
        </w:tabs>
        <w:ind w:left="1995" w:hanging="360"/>
      </w:pPr>
      <w:rPr>
        <w:rFonts w:ascii="Arial" w:eastAsia="Times New Roman" w:hAnsi="Arial" w:cs="Aria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4" w15:restartNumberingAfterBreak="0">
    <w:nsid w:val="262A5DF0"/>
    <w:multiLevelType w:val="hybridMultilevel"/>
    <w:tmpl w:val="F3DCCF26"/>
    <w:lvl w:ilvl="0" w:tplc="C5F264C2">
      <w:numFmt w:val="bullet"/>
      <w:lvlText w:val="-"/>
      <w:lvlJc w:val="left"/>
      <w:pPr>
        <w:tabs>
          <w:tab w:val="num" w:pos="928"/>
        </w:tabs>
        <w:ind w:left="92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C11CF1"/>
    <w:multiLevelType w:val="hybridMultilevel"/>
    <w:tmpl w:val="1F3A7B76"/>
    <w:lvl w:ilvl="0" w:tplc="FFFFFFFF">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4154F7"/>
    <w:multiLevelType w:val="hybridMultilevel"/>
    <w:tmpl w:val="95D6D6E2"/>
    <w:lvl w:ilvl="0" w:tplc="71844C68">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69D5817"/>
    <w:multiLevelType w:val="hybridMultilevel"/>
    <w:tmpl w:val="CE3C59A0"/>
    <w:lvl w:ilvl="0" w:tplc="01323FAE">
      <w:numFmt w:val="bullet"/>
      <w:lvlText w:val="-"/>
      <w:lvlJc w:val="left"/>
      <w:pPr>
        <w:tabs>
          <w:tab w:val="num" w:pos="1429"/>
        </w:tabs>
        <w:ind w:left="1429" w:hanging="360"/>
      </w:pPr>
      <w:rPr>
        <w:rFonts w:ascii="Arial" w:eastAsia="Times New Roman" w:hAnsi="Arial" w:cs="Aria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37F45A3D"/>
    <w:multiLevelType w:val="hybridMultilevel"/>
    <w:tmpl w:val="4C886554"/>
    <w:lvl w:ilvl="0" w:tplc="BF64038E">
      <w:start w:val="1"/>
      <w:numFmt w:val="bullet"/>
      <w:lvlText w:val=""/>
      <w:lvlJc w:val="left"/>
      <w:pPr>
        <w:ind w:left="928" w:hanging="360"/>
      </w:pPr>
      <w:rPr>
        <w:rFonts w:ascii="Symbol" w:hAnsi="Symbol" w:hint="default"/>
        <w:color w:val="auto"/>
      </w:rPr>
    </w:lvl>
    <w:lvl w:ilvl="1" w:tplc="04190003">
      <w:start w:val="1"/>
      <w:numFmt w:val="bullet"/>
      <w:lvlText w:val="o"/>
      <w:lvlJc w:val="left"/>
      <w:pPr>
        <w:ind w:left="1969" w:hanging="360"/>
      </w:pPr>
      <w:rPr>
        <w:rFonts w:ascii="Courier New" w:hAnsi="Courier New" w:cs="Courier New" w:hint="default"/>
      </w:rPr>
    </w:lvl>
    <w:lvl w:ilvl="2" w:tplc="04190005" w:tentative="1">
      <w:start w:val="1"/>
      <w:numFmt w:val="bullet"/>
      <w:lvlText w:val=""/>
      <w:lvlJc w:val="left"/>
      <w:pPr>
        <w:ind w:left="2689" w:hanging="360"/>
      </w:pPr>
      <w:rPr>
        <w:rFonts w:ascii="Wingdings" w:hAnsi="Wingdings" w:hint="default"/>
      </w:rPr>
    </w:lvl>
    <w:lvl w:ilvl="3" w:tplc="04190001" w:tentative="1">
      <w:start w:val="1"/>
      <w:numFmt w:val="bullet"/>
      <w:lvlText w:val=""/>
      <w:lvlJc w:val="left"/>
      <w:pPr>
        <w:ind w:left="3409" w:hanging="360"/>
      </w:pPr>
      <w:rPr>
        <w:rFonts w:ascii="Symbol" w:hAnsi="Symbol" w:hint="default"/>
      </w:rPr>
    </w:lvl>
    <w:lvl w:ilvl="4" w:tplc="04190003" w:tentative="1">
      <w:start w:val="1"/>
      <w:numFmt w:val="bullet"/>
      <w:lvlText w:val="o"/>
      <w:lvlJc w:val="left"/>
      <w:pPr>
        <w:ind w:left="4129" w:hanging="360"/>
      </w:pPr>
      <w:rPr>
        <w:rFonts w:ascii="Courier New" w:hAnsi="Courier New" w:cs="Courier New" w:hint="default"/>
      </w:rPr>
    </w:lvl>
    <w:lvl w:ilvl="5" w:tplc="04190005" w:tentative="1">
      <w:start w:val="1"/>
      <w:numFmt w:val="bullet"/>
      <w:lvlText w:val=""/>
      <w:lvlJc w:val="left"/>
      <w:pPr>
        <w:ind w:left="4849" w:hanging="360"/>
      </w:pPr>
      <w:rPr>
        <w:rFonts w:ascii="Wingdings" w:hAnsi="Wingdings" w:hint="default"/>
      </w:rPr>
    </w:lvl>
    <w:lvl w:ilvl="6" w:tplc="04190001" w:tentative="1">
      <w:start w:val="1"/>
      <w:numFmt w:val="bullet"/>
      <w:lvlText w:val=""/>
      <w:lvlJc w:val="left"/>
      <w:pPr>
        <w:ind w:left="5569" w:hanging="360"/>
      </w:pPr>
      <w:rPr>
        <w:rFonts w:ascii="Symbol" w:hAnsi="Symbol" w:hint="default"/>
      </w:rPr>
    </w:lvl>
    <w:lvl w:ilvl="7" w:tplc="04190003" w:tentative="1">
      <w:start w:val="1"/>
      <w:numFmt w:val="bullet"/>
      <w:lvlText w:val="o"/>
      <w:lvlJc w:val="left"/>
      <w:pPr>
        <w:ind w:left="6289" w:hanging="360"/>
      </w:pPr>
      <w:rPr>
        <w:rFonts w:ascii="Courier New" w:hAnsi="Courier New" w:cs="Courier New" w:hint="default"/>
      </w:rPr>
    </w:lvl>
    <w:lvl w:ilvl="8" w:tplc="04190005" w:tentative="1">
      <w:start w:val="1"/>
      <w:numFmt w:val="bullet"/>
      <w:lvlText w:val=""/>
      <w:lvlJc w:val="left"/>
      <w:pPr>
        <w:ind w:left="7009" w:hanging="360"/>
      </w:pPr>
      <w:rPr>
        <w:rFonts w:ascii="Wingdings" w:hAnsi="Wingdings" w:hint="default"/>
      </w:rPr>
    </w:lvl>
  </w:abstractNum>
  <w:abstractNum w:abstractNumId="9" w15:restartNumberingAfterBreak="0">
    <w:nsid w:val="413E2733"/>
    <w:multiLevelType w:val="hybridMultilevel"/>
    <w:tmpl w:val="36801EAC"/>
    <w:lvl w:ilvl="0" w:tplc="CD88683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881EC3"/>
    <w:multiLevelType w:val="hybridMultilevel"/>
    <w:tmpl w:val="356A9C9C"/>
    <w:lvl w:ilvl="0" w:tplc="CD88683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D87F62"/>
    <w:multiLevelType w:val="hybridMultilevel"/>
    <w:tmpl w:val="71F8D6B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15:restartNumberingAfterBreak="0">
    <w:nsid w:val="4BFB1AC1"/>
    <w:multiLevelType w:val="hybridMultilevel"/>
    <w:tmpl w:val="1424E8E6"/>
    <w:lvl w:ilvl="0" w:tplc="1B747F7E">
      <w:start w:val="8"/>
      <w:numFmt w:val="bullet"/>
      <w:lvlText w:val="-"/>
      <w:lvlJc w:val="left"/>
      <w:pPr>
        <w:tabs>
          <w:tab w:val="num" w:pos="786"/>
        </w:tabs>
        <w:ind w:left="786" w:hanging="360"/>
      </w:pPr>
      <w:rPr>
        <w:rFonts w:ascii="Sylfaen" w:eastAsia="Sylfaen" w:hAnsi="Sylfaen" w:cs="Sylfaen" w:hint="default"/>
        <w:b w:val="0"/>
        <w:i w:val="0"/>
        <w:sz w:val="32"/>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3" w15:restartNumberingAfterBreak="0">
    <w:nsid w:val="4C8B36FE"/>
    <w:multiLevelType w:val="hybridMultilevel"/>
    <w:tmpl w:val="D91A3DE0"/>
    <w:lvl w:ilvl="0" w:tplc="01323FAE">
      <w:numFmt w:val="bullet"/>
      <w:lvlText w:val="-"/>
      <w:lvlJc w:val="left"/>
      <w:pPr>
        <w:tabs>
          <w:tab w:val="num" w:pos="1260"/>
        </w:tabs>
        <w:ind w:left="1260" w:hanging="360"/>
      </w:pPr>
      <w:rPr>
        <w:rFonts w:ascii="Arial" w:eastAsia="Times New Roman" w:hAnsi="Arial" w:cs="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4FD8577C"/>
    <w:multiLevelType w:val="hybridMultilevel"/>
    <w:tmpl w:val="5B2619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54ED46F1"/>
    <w:multiLevelType w:val="multilevel"/>
    <w:tmpl w:val="AB60ED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5A84BD1"/>
    <w:multiLevelType w:val="hybridMultilevel"/>
    <w:tmpl w:val="250EE960"/>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2716"/>
        </w:tabs>
        <w:ind w:left="2716" w:hanging="360"/>
      </w:pPr>
      <w:rPr>
        <w:rFonts w:ascii="Courier New" w:hAnsi="Courier New" w:cs="Courier New" w:hint="default"/>
      </w:rPr>
    </w:lvl>
    <w:lvl w:ilvl="2" w:tplc="04190005" w:tentative="1">
      <w:start w:val="1"/>
      <w:numFmt w:val="bullet"/>
      <w:lvlText w:val=""/>
      <w:lvlJc w:val="left"/>
      <w:pPr>
        <w:tabs>
          <w:tab w:val="num" w:pos="3436"/>
        </w:tabs>
        <w:ind w:left="3436" w:hanging="360"/>
      </w:pPr>
      <w:rPr>
        <w:rFonts w:ascii="Wingdings" w:hAnsi="Wingdings" w:hint="default"/>
      </w:rPr>
    </w:lvl>
    <w:lvl w:ilvl="3" w:tplc="04190001" w:tentative="1">
      <w:start w:val="1"/>
      <w:numFmt w:val="bullet"/>
      <w:lvlText w:val=""/>
      <w:lvlJc w:val="left"/>
      <w:pPr>
        <w:tabs>
          <w:tab w:val="num" w:pos="4156"/>
        </w:tabs>
        <w:ind w:left="4156" w:hanging="360"/>
      </w:pPr>
      <w:rPr>
        <w:rFonts w:ascii="Symbol" w:hAnsi="Symbol" w:hint="default"/>
      </w:rPr>
    </w:lvl>
    <w:lvl w:ilvl="4" w:tplc="04190003" w:tentative="1">
      <w:start w:val="1"/>
      <w:numFmt w:val="bullet"/>
      <w:lvlText w:val="o"/>
      <w:lvlJc w:val="left"/>
      <w:pPr>
        <w:tabs>
          <w:tab w:val="num" w:pos="4876"/>
        </w:tabs>
        <w:ind w:left="4876" w:hanging="360"/>
      </w:pPr>
      <w:rPr>
        <w:rFonts w:ascii="Courier New" w:hAnsi="Courier New" w:cs="Courier New" w:hint="default"/>
      </w:rPr>
    </w:lvl>
    <w:lvl w:ilvl="5" w:tplc="04190005" w:tentative="1">
      <w:start w:val="1"/>
      <w:numFmt w:val="bullet"/>
      <w:lvlText w:val=""/>
      <w:lvlJc w:val="left"/>
      <w:pPr>
        <w:tabs>
          <w:tab w:val="num" w:pos="5596"/>
        </w:tabs>
        <w:ind w:left="5596" w:hanging="360"/>
      </w:pPr>
      <w:rPr>
        <w:rFonts w:ascii="Wingdings" w:hAnsi="Wingdings" w:hint="default"/>
      </w:rPr>
    </w:lvl>
    <w:lvl w:ilvl="6" w:tplc="04190001" w:tentative="1">
      <w:start w:val="1"/>
      <w:numFmt w:val="bullet"/>
      <w:lvlText w:val=""/>
      <w:lvlJc w:val="left"/>
      <w:pPr>
        <w:tabs>
          <w:tab w:val="num" w:pos="6316"/>
        </w:tabs>
        <w:ind w:left="6316" w:hanging="360"/>
      </w:pPr>
      <w:rPr>
        <w:rFonts w:ascii="Symbol" w:hAnsi="Symbol" w:hint="default"/>
      </w:rPr>
    </w:lvl>
    <w:lvl w:ilvl="7" w:tplc="04190003" w:tentative="1">
      <w:start w:val="1"/>
      <w:numFmt w:val="bullet"/>
      <w:lvlText w:val="o"/>
      <w:lvlJc w:val="left"/>
      <w:pPr>
        <w:tabs>
          <w:tab w:val="num" w:pos="7036"/>
        </w:tabs>
        <w:ind w:left="7036" w:hanging="360"/>
      </w:pPr>
      <w:rPr>
        <w:rFonts w:ascii="Courier New" w:hAnsi="Courier New" w:cs="Courier New" w:hint="default"/>
      </w:rPr>
    </w:lvl>
    <w:lvl w:ilvl="8" w:tplc="04190005" w:tentative="1">
      <w:start w:val="1"/>
      <w:numFmt w:val="bullet"/>
      <w:lvlText w:val=""/>
      <w:lvlJc w:val="left"/>
      <w:pPr>
        <w:tabs>
          <w:tab w:val="num" w:pos="7756"/>
        </w:tabs>
        <w:ind w:left="7756" w:hanging="360"/>
      </w:pPr>
      <w:rPr>
        <w:rFonts w:ascii="Wingdings" w:hAnsi="Wingdings" w:hint="default"/>
      </w:rPr>
    </w:lvl>
  </w:abstractNum>
  <w:abstractNum w:abstractNumId="17" w15:restartNumberingAfterBreak="0">
    <w:nsid w:val="55BB2E58"/>
    <w:multiLevelType w:val="hybridMultilevel"/>
    <w:tmpl w:val="45122F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76F79F1"/>
    <w:multiLevelType w:val="hybridMultilevel"/>
    <w:tmpl w:val="A2CAC9EC"/>
    <w:lvl w:ilvl="0" w:tplc="C748CF4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4B0C07"/>
    <w:multiLevelType w:val="hybridMultilevel"/>
    <w:tmpl w:val="503A4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8F7FB2"/>
    <w:multiLevelType w:val="hybridMultilevel"/>
    <w:tmpl w:val="6AEC4AB8"/>
    <w:lvl w:ilvl="0" w:tplc="1B747F7E">
      <w:start w:val="8"/>
      <w:numFmt w:val="bullet"/>
      <w:lvlText w:val="-"/>
      <w:lvlJc w:val="left"/>
      <w:pPr>
        <w:tabs>
          <w:tab w:val="num" w:pos="1260"/>
        </w:tabs>
        <w:ind w:left="1260" w:hanging="360"/>
      </w:pPr>
      <w:rPr>
        <w:rFonts w:ascii="Sylfaen" w:eastAsia="Sylfaen" w:hAnsi="Sylfaen" w:cs="Sylfaen" w:hint="default"/>
        <w:b w:val="0"/>
        <w:i w:val="0"/>
        <w:sz w:val="32"/>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6D1B6E5A"/>
    <w:multiLevelType w:val="hybridMultilevel"/>
    <w:tmpl w:val="14102E10"/>
    <w:lvl w:ilvl="0" w:tplc="E780AC22">
      <w:start w:val="2"/>
      <w:numFmt w:val="bullet"/>
      <w:lvlText w:val="-"/>
      <w:lvlJc w:val="left"/>
      <w:pPr>
        <w:ind w:left="720" w:hanging="360"/>
      </w:pPr>
      <w:rPr>
        <w:rFonts w:ascii="Times New Roman" w:eastAsia="Times New Roman" w:hAnsi="Times New Roman" w:cs="Times New Roman" w:hint="default"/>
        <w:color w:val="000000"/>
        <w:sz w:val="2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71C72FF9"/>
    <w:multiLevelType w:val="hybridMultilevel"/>
    <w:tmpl w:val="607E461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750F0203"/>
    <w:multiLevelType w:val="multilevel"/>
    <w:tmpl w:val="A580B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7FD6EB6"/>
    <w:multiLevelType w:val="hybridMultilevel"/>
    <w:tmpl w:val="71DEAC98"/>
    <w:lvl w:ilvl="0" w:tplc="CD7CCE46">
      <w:start w:val="1"/>
      <w:numFmt w:val="decimal"/>
      <w:lvlText w:val="%1."/>
      <w:lvlJc w:val="left"/>
      <w:pPr>
        <w:ind w:left="644" w:hanging="360"/>
      </w:pPr>
      <w:rPr>
        <w:sz w:val="24"/>
      </w:rPr>
    </w:lvl>
    <w:lvl w:ilvl="1" w:tplc="20000019">
      <w:start w:val="1"/>
      <w:numFmt w:val="lowerLetter"/>
      <w:lvlText w:val="%2."/>
      <w:lvlJc w:val="left"/>
      <w:pPr>
        <w:ind w:left="1364" w:hanging="360"/>
      </w:pPr>
    </w:lvl>
    <w:lvl w:ilvl="2" w:tplc="2000001B">
      <w:start w:val="1"/>
      <w:numFmt w:val="lowerRoman"/>
      <w:lvlText w:val="%3."/>
      <w:lvlJc w:val="right"/>
      <w:pPr>
        <w:ind w:left="2084" w:hanging="180"/>
      </w:pPr>
    </w:lvl>
    <w:lvl w:ilvl="3" w:tplc="2000000F">
      <w:start w:val="1"/>
      <w:numFmt w:val="decimal"/>
      <w:lvlText w:val="%4."/>
      <w:lvlJc w:val="left"/>
      <w:pPr>
        <w:ind w:left="2804" w:hanging="360"/>
      </w:pPr>
    </w:lvl>
    <w:lvl w:ilvl="4" w:tplc="20000019">
      <w:start w:val="1"/>
      <w:numFmt w:val="lowerLetter"/>
      <w:lvlText w:val="%5."/>
      <w:lvlJc w:val="left"/>
      <w:pPr>
        <w:ind w:left="3524" w:hanging="360"/>
      </w:pPr>
    </w:lvl>
    <w:lvl w:ilvl="5" w:tplc="2000001B">
      <w:start w:val="1"/>
      <w:numFmt w:val="lowerRoman"/>
      <w:lvlText w:val="%6."/>
      <w:lvlJc w:val="right"/>
      <w:pPr>
        <w:ind w:left="4244" w:hanging="180"/>
      </w:pPr>
    </w:lvl>
    <w:lvl w:ilvl="6" w:tplc="2000000F">
      <w:start w:val="1"/>
      <w:numFmt w:val="decimal"/>
      <w:lvlText w:val="%7."/>
      <w:lvlJc w:val="left"/>
      <w:pPr>
        <w:ind w:left="4964" w:hanging="360"/>
      </w:pPr>
    </w:lvl>
    <w:lvl w:ilvl="7" w:tplc="20000019">
      <w:start w:val="1"/>
      <w:numFmt w:val="lowerLetter"/>
      <w:lvlText w:val="%8."/>
      <w:lvlJc w:val="left"/>
      <w:pPr>
        <w:ind w:left="5684" w:hanging="360"/>
      </w:pPr>
    </w:lvl>
    <w:lvl w:ilvl="8" w:tplc="2000001B">
      <w:start w:val="1"/>
      <w:numFmt w:val="lowerRoman"/>
      <w:lvlText w:val="%9."/>
      <w:lvlJc w:val="right"/>
      <w:pPr>
        <w:ind w:left="6404" w:hanging="180"/>
      </w:pPr>
    </w:lvl>
  </w:abstractNum>
  <w:abstractNum w:abstractNumId="25" w15:restartNumberingAfterBreak="0">
    <w:nsid w:val="7A696E7A"/>
    <w:multiLevelType w:val="hybridMultilevel"/>
    <w:tmpl w:val="3752B49C"/>
    <w:lvl w:ilvl="0" w:tplc="C0CCCB00">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420"/>
        </w:tabs>
        <w:ind w:left="420" w:hanging="360"/>
      </w:pPr>
      <w:rPr>
        <w:rFonts w:ascii="Courier New" w:hAnsi="Courier New" w:cs="Courier New" w:hint="default"/>
      </w:rPr>
    </w:lvl>
    <w:lvl w:ilvl="2" w:tplc="04190005" w:tentative="1">
      <w:start w:val="1"/>
      <w:numFmt w:val="bullet"/>
      <w:lvlText w:val=""/>
      <w:lvlJc w:val="left"/>
      <w:pPr>
        <w:tabs>
          <w:tab w:val="num" w:pos="1140"/>
        </w:tabs>
        <w:ind w:left="1140" w:hanging="360"/>
      </w:pPr>
      <w:rPr>
        <w:rFonts w:ascii="Wingdings" w:hAnsi="Wingdings" w:hint="default"/>
      </w:rPr>
    </w:lvl>
    <w:lvl w:ilvl="3" w:tplc="04190001" w:tentative="1">
      <w:start w:val="1"/>
      <w:numFmt w:val="bullet"/>
      <w:lvlText w:val=""/>
      <w:lvlJc w:val="left"/>
      <w:pPr>
        <w:tabs>
          <w:tab w:val="num" w:pos="1860"/>
        </w:tabs>
        <w:ind w:left="1860" w:hanging="360"/>
      </w:pPr>
      <w:rPr>
        <w:rFonts w:ascii="Symbol" w:hAnsi="Symbol" w:hint="default"/>
      </w:rPr>
    </w:lvl>
    <w:lvl w:ilvl="4" w:tplc="04190003" w:tentative="1">
      <w:start w:val="1"/>
      <w:numFmt w:val="bullet"/>
      <w:lvlText w:val="o"/>
      <w:lvlJc w:val="left"/>
      <w:pPr>
        <w:tabs>
          <w:tab w:val="num" w:pos="2580"/>
        </w:tabs>
        <w:ind w:left="2580" w:hanging="360"/>
      </w:pPr>
      <w:rPr>
        <w:rFonts w:ascii="Courier New" w:hAnsi="Courier New" w:cs="Courier New" w:hint="default"/>
      </w:rPr>
    </w:lvl>
    <w:lvl w:ilvl="5" w:tplc="04190005" w:tentative="1">
      <w:start w:val="1"/>
      <w:numFmt w:val="bullet"/>
      <w:lvlText w:val=""/>
      <w:lvlJc w:val="left"/>
      <w:pPr>
        <w:tabs>
          <w:tab w:val="num" w:pos="3300"/>
        </w:tabs>
        <w:ind w:left="3300" w:hanging="360"/>
      </w:pPr>
      <w:rPr>
        <w:rFonts w:ascii="Wingdings" w:hAnsi="Wingdings" w:hint="default"/>
      </w:rPr>
    </w:lvl>
    <w:lvl w:ilvl="6" w:tplc="04190001" w:tentative="1">
      <w:start w:val="1"/>
      <w:numFmt w:val="bullet"/>
      <w:lvlText w:val=""/>
      <w:lvlJc w:val="left"/>
      <w:pPr>
        <w:tabs>
          <w:tab w:val="num" w:pos="4020"/>
        </w:tabs>
        <w:ind w:left="4020" w:hanging="360"/>
      </w:pPr>
      <w:rPr>
        <w:rFonts w:ascii="Symbol" w:hAnsi="Symbol" w:hint="default"/>
      </w:rPr>
    </w:lvl>
    <w:lvl w:ilvl="7" w:tplc="04190003" w:tentative="1">
      <w:start w:val="1"/>
      <w:numFmt w:val="bullet"/>
      <w:lvlText w:val="o"/>
      <w:lvlJc w:val="left"/>
      <w:pPr>
        <w:tabs>
          <w:tab w:val="num" w:pos="4740"/>
        </w:tabs>
        <w:ind w:left="4740" w:hanging="360"/>
      </w:pPr>
      <w:rPr>
        <w:rFonts w:ascii="Courier New" w:hAnsi="Courier New" w:cs="Courier New" w:hint="default"/>
      </w:rPr>
    </w:lvl>
    <w:lvl w:ilvl="8" w:tplc="04190005" w:tentative="1">
      <w:start w:val="1"/>
      <w:numFmt w:val="bullet"/>
      <w:lvlText w:val=""/>
      <w:lvlJc w:val="left"/>
      <w:pPr>
        <w:tabs>
          <w:tab w:val="num" w:pos="5460"/>
        </w:tabs>
        <w:ind w:left="546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5"/>
  </w:num>
  <w:num w:numId="4">
    <w:abstractNumId w:val="23"/>
  </w:num>
  <w:num w:numId="5">
    <w:abstractNumId w:val="1"/>
  </w:num>
  <w:num w:numId="6">
    <w:abstractNumId w:val="8"/>
  </w:num>
  <w:num w:numId="7">
    <w:abstractNumId w:val="16"/>
  </w:num>
  <w:num w:numId="8">
    <w:abstractNumId w:val="17"/>
  </w:num>
  <w:num w:numId="9">
    <w:abstractNumId w:val="2"/>
  </w:num>
  <w:num w:numId="10">
    <w:abstractNumId w:val="14"/>
  </w:num>
  <w:num w:numId="11">
    <w:abstractNumId w:val="22"/>
  </w:num>
  <w:num w:numId="12">
    <w:abstractNumId w:val="0"/>
  </w:num>
  <w:num w:numId="13">
    <w:abstractNumId w:val="7"/>
  </w:num>
  <w:num w:numId="14">
    <w:abstractNumId w:val="13"/>
  </w:num>
  <w:num w:numId="15">
    <w:abstractNumId w:val="10"/>
  </w:num>
  <w:num w:numId="16">
    <w:abstractNumId w:val="9"/>
  </w:num>
  <w:num w:numId="17">
    <w:abstractNumId w:val="4"/>
  </w:num>
  <w:num w:numId="18">
    <w:abstractNumId w:val="18"/>
  </w:num>
  <w:num w:numId="19">
    <w:abstractNumId w:val="20"/>
  </w:num>
  <w:num w:numId="20">
    <w:abstractNumId w:val="12"/>
  </w:num>
  <w:num w:numId="21">
    <w:abstractNumId w:val="3"/>
  </w:num>
  <w:num w:numId="22">
    <w:abstractNumId w:val="19"/>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15B9"/>
    <w:rsid w:val="0000347E"/>
    <w:rsid w:val="000036C7"/>
    <w:rsid w:val="00004019"/>
    <w:rsid w:val="000103DB"/>
    <w:rsid w:val="00015A81"/>
    <w:rsid w:val="00016762"/>
    <w:rsid w:val="000172AB"/>
    <w:rsid w:val="0003266B"/>
    <w:rsid w:val="0003779C"/>
    <w:rsid w:val="0004523B"/>
    <w:rsid w:val="00050CC4"/>
    <w:rsid w:val="00062030"/>
    <w:rsid w:val="00064BF1"/>
    <w:rsid w:val="0008481E"/>
    <w:rsid w:val="000C2393"/>
    <w:rsid w:val="000C58A2"/>
    <w:rsid w:val="000C5FEC"/>
    <w:rsid w:val="000E1ADD"/>
    <w:rsid w:val="000E589E"/>
    <w:rsid w:val="000F3F4C"/>
    <w:rsid w:val="00106F6A"/>
    <w:rsid w:val="00122BED"/>
    <w:rsid w:val="00124BA8"/>
    <w:rsid w:val="00133CCF"/>
    <w:rsid w:val="0013520E"/>
    <w:rsid w:val="0014599F"/>
    <w:rsid w:val="00152FEA"/>
    <w:rsid w:val="001635F6"/>
    <w:rsid w:val="0016367F"/>
    <w:rsid w:val="00175498"/>
    <w:rsid w:val="00180F76"/>
    <w:rsid w:val="00197519"/>
    <w:rsid w:val="001A0F92"/>
    <w:rsid w:val="002060BA"/>
    <w:rsid w:val="002064A8"/>
    <w:rsid w:val="0021336D"/>
    <w:rsid w:val="00221C7D"/>
    <w:rsid w:val="00240C8E"/>
    <w:rsid w:val="00247AF2"/>
    <w:rsid w:val="002601F0"/>
    <w:rsid w:val="00270092"/>
    <w:rsid w:val="00277A0E"/>
    <w:rsid w:val="0028312F"/>
    <w:rsid w:val="002B2E31"/>
    <w:rsid w:val="002C451F"/>
    <w:rsid w:val="002E649D"/>
    <w:rsid w:val="002F495E"/>
    <w:rsid w:val="003005D4"/>
    <w:rsid w:val="00301214"/>
    <w:rsid w:val="0031370A"/>
    <w:rsid w:val="00330D04"/>
    <w:rsid w:val="00332A84"/>
    <w:rsid w:val="00342A8E"/>
    <w:rsid w:val="003437E4"/>
    <w:rsid w:val="00351C15"/>
    <w:rsid w:val="0035654D"/>
    <w:rsid w:val="003568C3"/>
    <w:rsid w:val="00366A81"/>
    <w:rsid w:val="003A33E5"/>
    <w:rsid w:val="003B6929"/>
    <w:rsid w:val="003B76AB"/>
    <w:rsid w:val="003C5ED7"/>
    <w:rsid w:val="003E19A6"/>
    <w:rsid w:val="003F2BCF"/>
    <w:rsid w:val="0040463E"/>
    <w:rsid w:val="00414E6A"/>
    <w:rsid w:val="004220C6"/>
    <w:rsid w:val="00425305"/>
    <w:rsid w:val="004279BC"/>
    <w:rsid w:val="00444878"/>
    <w:rsid w:val="00450612"/>
    <w:rsid w:val="00463FF8"/>
    <w:rsid w:val="00492B1A"/>
    <w:rsid w:val="004A4151"/>
    <w:rsid w:val="004C2164"/>
    <w:rsid w:val="004D042C"/>
    <w:rsid w:val="004D525F"/>
    <w:rsid w:val="004E2024"/>
    <w:rsid w:val="004F0B7B"/>
    <w:rsid w:val="004F1912"/>
    <w:rsid w:val="0051741E"/>
    <w:rsid w:val="005302F6"/>
    <w:rsid w:val="00556527"/>
    <w:rsid w:val="00560DF0"/>
    <w:rsid w:val="00566A85"/>
    <w:rsid w:val="00576BD4"/>
    <w:rsid w:val="00590C4A"/>
    <w:rsid w:val="005A1266"/>
    <w:rsid w:val="005A4215"/>
    <w:rsid w:val="005B0863"/>
    <w:rsid w:val="005B1B38"/>
    <w:rsid w:val="005B554D"/>
    <w:rsid w:val="005C173E"/>
    <w:rsid w:val="005C4447"/>
    <w:rsid w:val="005C5075"/>
    <w:rsid w:val="005D6370"/>
    <w:rsid w:val="005E2976"/>
    <w:rsid w:val="00601064"/>
    <w:rsid w:val="0061484A"/>
    <w:rsid w:val="00614AF7"/>
    <w:rsid w:val="006156B7"/>
    <w:rsid w:val="00617226"/>
    <w:rsid w:val="00625357"/>
    <w:rsid w:val="00625781"/>
    <w:rsid w:val="00637421"/>
    <w:rsid w:val="006432D1"/>
    <w:rsid w:val="0067262F"/>
    <w:rsid w:val="00697780"/>
    <w:rsid w:val="006A73A1"/>
    <w:rsid w:val="006C3AA2"/>
    <w:rsid w:val="006C4871"/>
    <w:rsid w:val="006C4B9F"/>
    <w:rsid w:val="006C53EB"/>
    <w:rsid w:val="006E57E4"/>
    <w:rsid w:val="006F1C65"/>
    <w:rsid w:val="0071218E"/>
    <w:rsid w:val="00712235"/>
    <w:rsid w:val="00733AA7"/>
    <w:rsid w:val="00747491"/>
    <w:rsid w:val="00753C92"/>
    <w:rsid w:val="00754A1F"/>
    <w:rsid w:val="00755538"/>
    <w:rsid w:val="00755D8F"/>
    <w:rsid w:val="0077384E"/>
    <w:rsid w:val="00776FD8"/>
    <w:rsid w:val="00787E5A"/>
    <w:rsid w:val="0079311E"/>
    <w:rsid w:val="007A559A"/>
    <w:rsid w:val="007C0659"/>
    <w:rsid w:val="007D238A"/>
    <w:rsid w:val="00806FCE"/>
    <w:rsid w:val="00815420"/>
    <w:rsid w:val="008168C4"/>
    <w:rsid w:val="00845CAF"/>
    <w:rsid w:val="0085511E"/>
    <w:rsid w:val="00862E19"/>
    <w:rsid w:val="008716F5"/>
    <w:rsid w:val="008740F5"/>
    <w:rsid w:val="008767D7"/>
    <w:rsid w:val="00883C83"/>
    <w:rsid w:val="00893681"/>
    <w:rsid w:val="008C0EAA"/>
    <w:rsid w:val="008D10FF"/>
    <w:rsid w:val="008D6A1C"/>
    <w:rsid w:val="008F2502"/>
    <w:rsid w:val="008F4B45"/>
    <w:rsid w:val="00900A25"/>
    <w:rsid w:val="00905DE5"/>
    <w:rsid w:val="00924749"/>
    <w:rsid w:val="00930942"/>
    <w:rsid w:val="009334C5"/>
    <w:rsid w:val="00947E4F"/>
    <w:rsid w:val="00970FCD"/>
    <w:rsid w:val="00973454"/>
    <w:rsid w:val="009757BE"/>
    <w:rsid w:val="00976EB3"/>
    <w:rsid w:val="00986BDA"/>
    <w:rsid w:val="00990340"/>
    <w:rsid w:val="009B0B87"/>
    <w:rsid w:val="009B13E8"/>
    <w:rsid w:val="009B47D1"/>
    <w:rsid w:val="009C177D"/>
    <w:rsid w:val="009C2CFA"/>
    <w:rsid w:val="009C4D82"/>
    <w:rsid w:val="009C4E4A"/>
    <w:rsid w:val="009C51B1"/>
    <w:rsid w:val="009D3177"/>
    <w:rsid w:val="009D366F"/>
    <w:rsid w:val="009D7C3F"/>
    <w:rsid w:val="009E14AD"/>
    <w:rsid w:val="009E6CB4"/>
    <w:rsid w:val="009F48C4"/>
    <w:rsid w:val="009F508C"/>
    <w:rsid w:val="00A06555"/>
    <w:rsid w:val="00A07E2E"/>
    <w:rsid w:val="00A07FE0"/>
    <w:rsid w:val="00A13D05"/>
    <w:rsid w:val="00A22887"/>
    <w:rsid w:val="00A67310"/>
    <w:rsid w:val="00A71356"/>
    <w:rsid w:val="00A92A71"/>
    <w:rsid w:val="00A97B5B"/>
    <w:rsid w:val="00AA59C1"/>
    <w:rsid w:val="00AA5E5D"/>
    <w:rsid w:val="00AC2336"/>
    <w:rsid w:val="00AC2BC9"/>
    <w:rsid w:val="00AF25A4"/>
    <w:rsid w:val="00B049C4"/>
    <w:rsid w:val="00B066BC"/>
    <w:rsid w:val="00B1420C"/>
    <w:rsid w:val="00B249AB"/>
    <w:rsid w:val="00B32829"/>
    <w:rsid w:val="00B36550"/>
    <w:rsid w:val="00B4754D"/>
    <w:rsid w:val="00B6004A"/>
    <w:rsid w:val="00B64F23"/>
    <w:rsid w:val="00B769CB"/>
    <w:rsid w:val="00B812AE"/>
    <w:rsid w:val="00B8246B"/>
    <w:rsid w:val="00B841B8"/>
    <w:rsid w:val="00B8633B"/>
    <w:rsid w:val="00B95770"/>
    <w:rsid w:val="00B96EF2"/>
    <w:rsid w:val="00BA2425"/>
    <w:rsid w:val="00BA3011"/>
    <w:rsid w:val="00BA70E9"/>
    <w:rsid w:val="00BB15B9"/>
    <w:rsid w:val="00BB4D5C"/>
    <w:rsid w:val="00BD5F86"/>
    <w:rsid w:val="00BE0101"/>
    <w:rsid w:val="00BF5680"/>
    <w:rsid w:val="00C01010"/>
    <w:rsid w:val="00C02896"/>
    <w:rsid w:val="00C1623F"/>
    <w:rsid w:val="00C254E2"/>
    <w:rsid w:val="00C265CB"/>
    <w:rsid w:val="00C27161"/>
    <w:rsid w:val="00C3105E"/>
    <w:rsid w:val="00C80C3B"/>
    <w:rsid w:val="00C930C1"/>
    <w:rsid w:val="00C947BA"/>
    <w:rsid w:val="00C95F7E"/>
    <w:rsid w:val="00CC652A"/>
    <w:rsid w:val="00CD537F"/>
    <w:rsid w:val="00CF4696"/>
    <w:rsid w:val="00D00671"/>
    <w:rsid w:val="00D05E0F"/>
    <w:rsid w:val="00D10B0E"/>
    <w:rsid w:val="00D1691C"/>
    <w:rsid w:val="00D23C67"/>
    <w:rsid w:val="00D37567"/>
    <w:rsid w:val="00D40F07"/>
    <w:rsid w:val="00D51C69"/>
    <w:rsid w:val="00D565D4"/>
    <w:rsid w:val="00D635DE"/>
    <w:rsid w:val="00D6472B"/>
    <w:rsid w:val="00D6719A"/>
    <w:rsid w:val="00D6753A"/>
    <w:rsid w:val="00D768B8"/>
    <w:rsid w:val="00D8275C"/>
    <w:rsid w:val="00DB4D9F"/>
    <w:rsid w:val="00DC4BB0"/>
    <w:rsid w:val="00DD3BA9"/>
    <w:rsid w:val="00DE17BC"/>
    <w:rsid w:val="00DE70B5"/>
    <w:rsid w:val="00E07B22"/>
    <w:rsid w:val="00E1789F"/>
    <w:rsid w:val="00E26BD9"/>
    <w:rsid w:val="00E334F9"/>
    <w:rsid w:val="00E42586"/>
    <w:rsid w:val="00E46431"/>
    <w:rsid w:val="00E501A3"/>
    <w:rsid w:val="00E66551"/>
    <w:rsid w:val="00E67471"/>
    <w:rsid w:val="00E741EE"/>
    <w:rsid w:val="00E77A7D"/>
    <w:rsid w:val="00E9636C"/>
    <w:rsid w:val="00E97D25"/>
    <w:rsid w:val="00EA0AF5"/>
    <w:rsid w:val="00EB4A20"/>
    <w:rsid w:val="00ED173B"/>
    <w:rsid w:val="00ED3F34"/>
    <w:rsid w:val="00EE3700"/>
    <w:rsid w:val="00EE7331"/>
    <w:rsid w:val="00EF07ED"/>
    <w:rsid w:val="00EF207A"/>
    <w:rsid w:val="00F03202"/>
    <w:rsid w:val="00F03EE1"/>
    <w:rsid w:val="00F14FCF"/>
    <w:rsid w:val="00F174D0"/>
    <w:rsid w:val="00F2376B"/>
    <w:rsid w:val="00F2682C"/>
    <w:rsid w:val="00F37087"/>
    <w:rsid w:val="00F45013"/>
    <w:rsid w:val="00F46541"/>
    <w:rsid w:val="00F50C77"/>
    <w:rsid w:val="00F6345E"/>
    <w:rsid w:val="00F73A2A"/>
    <w:rsid w:val="00F90AF6"/>
    <w:rsid w:val="00FA65B4"/>
    <w:rsid w:val="00FB42E9"/>
    <w:rsid w:val="00FC4776"/>
    <w:rsid w:val="00FE61E9"/>
    <w:rsid w:val="00FF3546"/>
    <w:rsid w:val="00FF6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AE070F"/>
  <w15:docId w15:val="{83C402BA-7C20-452C-A767-52AB3790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49A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4F0B7B"/>
    <w:pPr>
      <w:spacing w:before="100" w:beforeAutospacing="1" w:after="100" w:afterAutospacing="1"/>
      <w:outlineLvl w:val="0"/>
    </w:pPr>
    <w:rPr>
      <w:b/>
      <w:bCs/>
      <w:kern w:val="36"/>
      <w:sz w:val="48"/>
      <w:szCs w:val="48"/>
    </w:rPr>
  </w:style>
  <w:style w:type="paragraph" w:styleId="2">
    <w:name w:val="heading 2"/>
    <w:basedOn w:val="a"/>
    <w:next w:val="a"/>
    <w:link w:val="20"/>
    <w:qFormat/>
    <w:rsid w:val="004F0B7B"/>
    <w:pPr>
      <w:keepNext/>
      <w:spacing w:before="240" w:after="60"/>
      <w:jc w:val="both"/>
      <w:outlineLvl w:val="1"/>
    </w:pPr>
    <w:rPr>
      <w:rFonts w:ascii="Cambria" w:hAnsi="Cambria"/>
      <w:b/>
      <w:bCs/>
      <w:i/>
      <w:iCs/>
      <w:sz w:val="28"/>
      <w:szCs w:val="28"/>
      <w:lang w:val="uk-UA" w:eastAsia="x-none"/>
    </w:rPr>
  </w:style>
  <w:style w:type="paragraph" w:styleId="3">
    <w:name w:val="heading 3"/>
    <w:basedOn w:val="a"/>
    <w:next w:val="a"/>
    <w:link w:val="30"/>
    <w:uiPriority w:val="9"/>
    <w:qFormat/>
    <w:rsid w:val="004F0B7B"/>
    <w:pPr>
      <w:keepNext/>
      <w:spacing w:before="240" w:after="60"/>
      <w:jc w:val="both"/>
      <w:outlineLvl w:val="2"/>
    </w:pPr>
    <w:rPr>
      <w:rFonts w:ascii="Cambria" w:hAnsi="Cambria"/>
      <w:b/>
      <w:bCs/>
      <w:sz w:val="26"/>
      <w:szCs w:val="26"/>
      <w:lang w:val="uk-UA" w:eastAsia="x-none"/>
    </w:rPr>
  </w:style>
  <w:style w:type="paragraph" w:styleId="4">
    <w:name w:val="heading 4"/>
    <w:basedOn w:val="a"/>
    <w:next w:val="a"/>
    <w:link w:val="40"/>
    <w:qFormat/>
    <w:rsid w:val="004F0B7B"/>
    <w:pPr>
      <w:keepNext/>
      <w:spacing w:before="240" w:after="60" w:line="276" w:lineRule="auto"/>
      <w:outlineLvl w:val="3"/>
    </w:pPr>
    <w:rPr>
      <w:rFonts w:ascii="Calibri" w:hAnsi="Calibri"/>
      <w:b/>
      <w:bCs/>
      <w:sz w:val="28"/>
      <w:szCs w:val="28"/>
      <w:lang w:val="x-none" w:eastAsia="en-US"/>
    </w:rPr>
  </w:style>
  <w:style w:type="paragraph" w:styleId="5">
    <w:name w:val="heading 5"/>
    <w:basedOn w:val="a"/>
    <w:next w:val="a"/>
    <w:link w:val="50"/>
    <w:uiPriority w:val="9"/>
    <w:semiHidden/>
    <w:unhideWhenUsed/>
    <w:qFormat/>
    <w:rsid w:val="004F0B7B"/>
    <w:pPr>
      <w:spacing w:before="240" w:after="60"/>
      <w:jc w:val="both"/>
      <w:outlineLvl w:val="4"/>
    </w:pPr>
    <w:rPr>
      <w:rFonts w:ascii="Calibri" w:hAnsi="Calibri"/>
      <w:b/>
      <w:bCs/>
      <w:i/>
      <w:iCs/>
      <w:sz w:val="26"/>
      <w:szCs w:val="26"/>
      <w:lang w:val="uk-UA"/>
    </w:rPr>
  </w:style>
  <w:style w:type="paragraph" w:styleId="7">
    <w:name w:val="heading 7"/>
    <w:basedOn w:val="a"/>
    <w:next w:val="a"/>
    <w:link w:val="70"/>
    <w:uiPriority w:val="9"/>
    <w:qFormat/>
    <w:rsid w:val="004F0B7B"/>
    <w:pPr>
      <w:keepNext/>
      <w:jc w:val="both"/>
      <w:outlineLvl w:val="6"/>
    </w:pPr>
    <w:rPr>
      <w:szCs w:val="20"/>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0B7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4F0B7B"/>
    <w:rPr>
      <w:rFonts w:ascii="Cambria" w:eastAsia="Times New Roman" w:hAnsi="Cambria" w:cs="Times New Roman"/>
      <w:b/>
      <w:bCs/>
      <w:i/>
      <w:iCs/>
      <w:sz w:val="28"/>
      <w:szCs w:val="28"/>
      <w:lang w:val="uk-UA" w:eastAsia="x-none"/>
    </w:rPr>
  </w:style>
  <w:style w:type="character" w:customStyle="1" w:styleId="30">
    <w:name w:val="Заголовок 3 Знак"/>
    <w:basedOn w:val="a0"/>
    <w:link w:val="3"/>
    <w:uiPriority w:val="9"/>
    <w:rsid w:val="004F0B7B"/>
    <w:rPr>
      <w:rFonts w:ascii="Cambria" w:eastAsia="Times New Roman" w:hAnsi="Cambria" w:cs="Times New Roman"/>
      <w:b/>
      <w:bCs/>
      <w:sz w:val="26"/>
      <w:szCs w:val="26"/>
      <w:lang w:val="uk-UA" w:eastAsia="x-none"/>
    </w:rPr>
  </w:style>
  <w:style w:type="character" w:customStyle="1" w:styleId="40">
    <w:name w:val="Заголовок 4 Знак"/>
    <w:basedOn w:val="a0"/>
    <w:link w:val="4"/>
    <w:rsid w:val="004F0B7B"/>
    <w:rPr>
      <w:rFonts w:ascii="Calibri" w:eastAsia="Times New Roman" w:hAnsi="Calibri" w:cs="Times New Roman"/>
      <w:b/>
      <w:bCs/>
      <w:sz w:val="28"/>
      <w:szCs w:val="28"/>
      <w:lang w:val="x-none"/>
    </w:rPr>
  </w:style>
  <w:style w:type="character" w:customStyle="1" w:styleId="70">
    <w:name w:val="Заголовок 7 Знак"/>
    <w:basedOn w:val="a0"/>
    <w:link w:val="7"/>
    <w:uiPriority w:val="9"/>
    <w:rsid w:val="004F0B7B"/>
    <w:rPr>
      <w:rFonts w:ascii="Times New Roman" w:eastAsia="Times New Roman" w:hAnsi="Times New Roman" w:cs="Times New Roman"/>
      <w:sz w:val="24"/>
      <w:szCs w:val="20"/>
      <w:lang w:val="uk-UA" w:eastAsia="x-none"/>
    </w:rPr>
  </w:style>
  <w:style w:type="character" w:customStyle="1" w:styleId="a3">
    <w:name w:val="Без интервала Знак"/>
    <w:link w:val="a4"/>
    <w:locked/>
    <w:rsid w:val="00B249AB"/>
    <w:rPr>
      <w:rFonts w:ascii="Microsoft Sans Serif" w:eastAsia="Microsoft Sans Serif" w:hAnsi="Microsoft Sans Serif" w:cs="Microsoft Sans Serif"/>
      <w:color w:val="000000"/>
      <w:sz w:val="24"/>
      <w:szCs w:val="24"/>
      <w:lang w:val="uk-UA" w:eastAsia="uk-UA" w:bidi="uk-UA"/>
    </w:rPr>
  </w:style>
  <w:style w:type="paragraph" w:styleId="a4">
    <w:name w:val="No Spacing"/>
    <w:link w:val="a3"/>
    <w:qFormat/>
    <w:rsid w:val="00B249AB"/>
    <w:pPr>
      <w:widowControl w:val="0"/>
      <w:spacing w:after="0" w:line="240" w:lineRule="auto"/>
    </w:pPr>
    <w:rPr>
      <w:rFonts w:ascii="Microsoft Sans Serif" w:eastAsia="Microsoft Sans Serif" w:hAnsi="Microsoft Sans Serif" w:cs="Microsoft Sans Serif"/>
      <w:color w:val="000000"/>
      <w:sz w:val="24"/>
      <w:szCs w:val="24"/>
      <w:lang w:val="uk-UA" w:eastAsia="uk-UA" w:bidi="uk-UA"/>
    </w:rPr>
  </w:style>
  <w:style w:type="character" w:customStyle="1" w:styleId="50">
    <w:name w:val="Заголовок 5 Знак"/>
    <w:basedOn w:val="a0"/>
    <w:link w:val="5"/>
    <w:uiPriority w:val="9"/>
    <w:semiHidden/>
    <w:rsid w:val="004F0B7B"/>
    <w:rPr>
      <w:rFonts w:ascii="Calibri" w:eastAsia="Times New Roman" w:hAnsi="Calibri" w:cs="Times New Roman"/>
      <w:b/>
      <w:bCs/>
      <w:i/>
      <w:iCs/>
      <w:sz w:val="26"/>
      <w:szCs w:val="26"/>
      <w:lang w:val="uk-UA" w:eastAsia="ru-RU"/>
    </w:rPr>
  </w:style>
  <w:style w:type="paragraph" w:styleId="a5">
    <w:name w:val="Body Text Indent"/>
    <w:basedOn w:val="a"/>
    <w:link w:val="a6"/>
    <w:unhideWhenUsed/>
    <w:rsid w:val="004F0B7B"/>
    <w:pPr>
      <w:spacing w:after="120"/>
      <w:ind w:left="283"/>
    </w:pPr>
  </w:style>
  <w:style w:type="character" w:customStyle="1" w:styleId="a6">
    <w:name w:val="Основной текст с отступом Знак"/>
    <w:basedOn w:val="a0"/>
    <w:link w:val="a5"/>
    <w:rsid w:val="004F0B7B"/>
    <w:rPr>
      <w:rFonts w:ascii="Times New Roman" w:eastAsia="Times New Roman" w:hAnsi="Times New Roman" w:cs="Times New Roman"/>
      <w:sz w:val="24"/>
      <w:szCs w:val="24"/>
      <w:lang w:eastAsia="ru-RU"/>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8"/>
    <w:uiPriority w:val="99"/>
    <w:unhideWhenUsed/>
    <w:qFormat/>
    <w:rsid w:val="004F0B7B"/>
    <w:pPr>
      <w:spacing w:after="120"/>
    </w:pPr>
  </w:style>
  <w:style w:type="character" w:customStyle="1" w:styleId="a8">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uiPriority w:val="99"/>
    <w:rsid w:val="004F0B7B"/>
    <w:rPr>
      <w:rFonts w:ascii="Times New Roman" w:eastAsia="Times New Roman" w:hAnsi="Times New Roman" w:cs="Times New Roman"/>
      <w:sz w:val="24"/>
      <w:szCs w:val="24"/>
      <w:lang w:eastAsia="ru-RU"/>
    </w:rPr>
  </w:style>
  <w:style w:type="paragraph" w:styleId="21">
    <w:name w:val="Body Text Indent 2"/>
    <w:basedOn w:val="a"/>
    <w:link w:val="22"/>
    <w:unhideWhenUsed/>
    <w:rsid w:val="004F0B7B"/>
    <w:pPr>
      <w:spacing w:after="120" w:line="480" w:lineRule="auto"/>
      <w:ind w:left="283"/>
      <w:jc w:val="both"/>
    </w:pPr>
    <w:rPr>
      <w:sz w:val="26"/>
      <w:lang w:val="uk-UA" w:eastAsia="x-none"/>
    </w:rPr>
  </w:style>
  <w:style w:type="character" w:customStyle="1" w:styleId="22">
    <w:name w:val="Основной текст с отступом 2 Знак"/>
    <w:basedOn w:val="a0"/>
    <w:link w:val="21"/>
    <w:rsid w:val="004F0B7B"/>
    <w:rPr>
      <w:rFonts w:ascii="Times New Roman" w:eastAsia="Times New Roman" w:hAnsi="Times New Roman" w:cs="Times New Roman"/>
      <w:sz w:val="26"/>
      <w:szCs w:val="24"/>
      <w:lang w:val="uk-UA" w:eastAsia="x-none"/>
    </w:rPr>
  </w:style>
  <w:style w:type="paragraph" w:styleId="HTML">
    <w:name w:val="HTML Preformatted"/>
    <w:basedOn w:val="a"/>
    <w:link w:val="HTML0"/>
    <w:uiPriority w:val="99"/>
    <w:rsid w:val="004F0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F0B7B"/>
    <w:rPr>
      <w:rFonts w:ascii="Courier New" w:eastAsia="Times New Roman" w:hAnsi="Courier New" w:cs="Courier New"/>
      <w:sz w:val="20"/>
      <w:szCs w:val="20"/>
      <w:lang w:eastAsia="ru-RU"/>
    </w:rPr>
  </w:style>
  <w:style w:type="paragraph" w:styleId="23">
    <w:name w:val="Body Text 2"/>
    <w:basedOn w:val="a"/>
    <w:link w:val="24"/>
    <w:uiPriority w:val="99"/>
    <w:unhideWhenUsed/>
    <w:rsid w:val="004F0B7B"/>
    <w:pPr>
      <w:spacing w:after="120" w:line="480" w:lineRule="auto"/>
    </w:pPr>
  </w:style>
  <w:style w:type="character" w:customStyle="1" w:styleId="24">
    <w:name w:val="Основной текст 2 Знак"/>
    <w:basedOn w:val="a0"/>
    <w:link w:val="23"/>
    <w:uiPriority w:val="99"/>
    <w:rsid w:val="004F0B7B"/>
    <w:rPr>
      <w:rFonts w:ascii="Times New Roman" w:eastAsia="Times New Roman" w:hAnsi="Times New Roman" w:cs="Times New Roman"/>
      <w:sz w:val="24"/>
      <w:szCs w:val="24"/>
      <w:lang w:eastAsia="ru-RU"/>
    </w:rPr>
  </w:style>
  <w:style w:type="paragraph" w:styleId="a9">
    <w:name w:val="List Paragraph"/>
    <w:aliases w:val="List Paragraph (numbered (a)),WB Para,Dot pt,F5 List Paragraph,List Paragraph1,List Paragraph Char Char Char,Indicator Text,Numbered Para 1,Bullet 1,Bullet Points,List Paragraph2,MAIN CONTENT,Normal numbered,Issue Action POC,3,просто,2,E"/>
    <w:basedOn w:val="a"/>
    <w:link w:val="aa"/>
    <w:uiPriority w:val="34"/>
    <w:qFormat/>
    <w:rsid w:val="004F0B7B"/>
    <w:pPr>
      <w:ind w:left="720"/>
    </w:pPr>
    <w:rPr>
      <w:lang w:val="uk-UA"/>
    </w:rPr>
  </w:style>
  <w:style w:type="character" w:customStyle="1" w:styleId="aa">
    <w:name w:val="Абзац списка Знак"/>
    <w:aliases w:val="List Paragraph (numbered (a)) Знак,WB Para Знак,Dot pt Знак,F5 List Paragraph Знак,List Paragraph1 Знак,List Paragraph Char Char Char Знак,Indicator Text Знак,Numbered Para 1 Знак,Bullet 1 Знак,Bullet Points Знак,List Paragraph2 Знак"/>
    <w:link w:val="a9"/>
    <w:uiPriority w:val="34"/>
    <w:qFormat/>
    <w:locked/>
    <w:rsid w:val="004F0B7B"/>
    <w:rPr>
      <w:rFonts w:ascii="Times New Roman" w:eastAsia="Times New Roman" w:hAnsi="Times New Roman" w:cs="Times New Roman"/>
      <w:sz w:val="24"/>
      <w:szCs w:val="24"/>
      <w:lang w:val="uk-UA" w:eastAsia="ru-RU"/>
    </w:rPr>
  </w:style>
  <w:style w:type="character" w:customStyle="1" w:styleId="25">
    <w:name w:val="Основной текст (2)_"/>
    <w:link w:val="26"/>
    <w:rsid w:val="004F0B7B"/>
    <w:rPr>
      <w:b/>
      <w:bCs/>
      <w:sz w:val="17"/>
      <w:szCs w:val="17"/>
      <w:shd w:val="clear" w:color="auto" w:fill="FFFFFF"/>
    </w:rPr>
  </w:style>
  <w:style w:type="paragraph" w:customStyle="1" w:styleId="26">
    <w:name w:val="Основной текст (2)"/>
    <w:basedOn w:val="a"/>
    <w:link w:val="25"/>
    <w:rsid w:val="004F0B7B"/>
    <w:pPr>
      <w:widowControl w:val="0"/>
      <w:shd w:val="clear" w:color="auto" w:fill="FFFFFF"/>
      <w:spacing w:line="216" w:lineRule="exact"/>
      <w:jc w:val="center"/>
    </w:pPr>
    <w:rPr>
      <w:rFonts w:asciiTheme="minorHAnsi" w:eastAsiaTheme="minorHAnsi" w:hAnsiTheme="minorHAnsi" w:cstheme="minorBidi"/>
      <w:b/>
      <w:bCs/>
      <w:sz w:val="17"/>
      <w:szCs w:val="17"/>
      <w:shd w:val="clear" w:color="auto" w:fill="FFFFFF"/>
      <w:lang w:eastAsia="en-US"/>
    </w:rPr>
  </w:style>
  <w:style w:type="character" w:customStyle="1" w:styleId="WW-WW8Num1ztrue4">
    <w:name w:val="WW-WW8Num1ztrue4"/>
    <w:qFormat/>
    <w:rsid w:val="004F0B7B"/>
  </w:style>
  <w:style w:type="paragraph" w:customStyle="1" w:styleId="11">
    <w:name w:val="Без интервала1"/>
    <w:link w:val="NoSpacingChar"/>
    <w:rsid w:val="004F0B7B"/>
    <w:pPr>
      <w:spacing w:after="0" w:line="240" w:lineRule="auto"/>
    </w:pPr>
    <w:rPr>
      <w:rFonts w:ascii="Calibri" w:eastAsia="Times New Roman" w:hAnsi="Calibri" w:cs="Times New Roman"/>
      <w:lang w:val="uk-UA"/>
    </w:rPr>
  </w:style>
  <w:style w:type="character" w:customStyle="1" w:styleId="NoSpacingChar">
    <w:name w:val="No Spacing Char"/>
    <w:link w:val="11"/>
    <w:locked/>
    <w:rsid w:val="004F0B7B"/>
    <w:rPr>
      <w:rFonts w:ascii="Calibri" w:eastAsia="Times New Roman" w:hAnsi="Calibri" w:cs="Times New Roman"/>
      <w:lang w:val="uk-UA"/>
    </w:rPr>
  </w:style>
  <w:style w:type="paragraph" w:styleId="ab">
    <w:name w:val="Normal (Web)"/>
    <w:aliases w:val="Обычный (Web)1,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c"/>
    <w:qFormat/>
    <w:rsid w:val="004F0B7B"/>
    <w:pPr>
      <w:spacing w:before="100" w:beforeAutospacing="1" w:after="100" w:afterAutospacing="1"/>
    </w:pPr>
  </w:style>
  <w:style w:type="character" w:customStyle="1" w:styleId="ac">
    <w:name w:val="Обычный (веб) Знак"/>
    <w:aliases w:val="Обычный (Web)1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b"/>
    <w:qFormat/>
    <w:locked/>
    <w:rsid w:val="004F0B7B"/>
    <w:rPr>
      <w:rFonts w:ascii="Times New Roman" w:eastAsia="Times New Roman" w:hAnsi="Times New Roman" w:cs="Times New Roman"/>
      <w:sz w:val="24"/>
      <w:szCs w:val="24"/>
      <w:lang w:eastAsia="ru-RU"/>
    </w:rPr>
  </w:style>
  <w:style w:type="character" w:customStyle="1" w:styleId="31">
    <w:name w:val="Основной текст с отступом 3 Знак"/>
    <w:basedOn w:val="a0"/>
    <w:link w:val="32"/>
    <w:uiPriority w:val="99"/>
    <w:semiHidden/>
    <w:rsid w:val="004F0B7B"/>
    <w:rPr>
      <w:rFonts w:ascii="Times New Roman" w:eastAsia="Times New Roman" w:hAnsi="Times New Roman" w:cs="Times New Roman"/>
      <w:sz w:val="16"/>
      <w:szCs w:val="16"/>
      <w:lang w:val="uk-UA" w:eastAsia="x-none"/>
    </w:rPr>
  </w:style>
  <w:style w:type="paragraph" w:styleId="32">
    <w:name w:val="Body Text Indent 3"/>
    <w:basedOn w:val="a"/>
    <w:link w:val="31"/>
    <w:uiPriority w:val="99"/>
    <w:semiHidden/>
    <w:unhideWhenUsed/>
    <w:rsid w:val="004F0B7B"/>
    <w:pPr>
      <w:spacing w:after="120"/>
      <w:ind w:left="283"/>
      <w:jc w:val="both"/>
    </w:pPr>
    <w:rPr>
      <w:sz w:val="16"/>
      <w:szCs w:val="16"/>
      <w:lang w:val="uk-UA" w:eastAsia="x-none"/>
    </w:rPr>
  </w:style>
  <w:style w:type="paragraph" w:customStyle="1" w:styleId="ad">
    <w:name w:val="Обычный_Инф Знак Знак Знак"/>
    <w:basedOn w:val="a7"/>
    <w:rsid w:val="004F0B7B"/>
    <w:pPr>
      <w:autoSpaceDE w:val="0"/>
      <w:autoSpaceDN w:val="0"/>
      <w:spacing w:after="0"/>
      <w:ind w:firstLine="708"/>
      <w:jc w:val="both"/>
    </w:pPr>
    <w:rPr>
      <w:sz w:val="32"/>
      <w:szCs w:val="32"/>
      <w:lang w:val="uk-UA"/>
    </w:rPr>
  </w:style>
  <w:style w:type="character" w:styleId="ae">
    <w:name w:val="Hyperlink"/>
    <w:uiPriority w:val="99"/>
    <w:unhideWhenUsed/>
    <w:rsid w:val="004F0B7B"/>
    <w:rPr>
      <w:color w:val="0000FF"/>
      <w:u w:val="single"/>
    </w:rPr>
  </w:style>
  <w:style w:type="paragraph" w:customStyle="1" w:styleId="af">
    <w:name w:val="Знак"/>
    <w:basedOn w:val="a"/>
    <w:rsid w:val="004F0B7B"/>
    <w:pPr>
      <w:spacing w:after="200"/>
    </w:pPr>
    <w:rPr>
      <w:rFonts w:ascii="Arial" w:hAnsi="Arial" w:cs="Arial"/>
      <w:sz w:val="22"/>
      <w:lang w:val="en-US" w:eastAsia="en-US"/>
    </w:rPr>
  </w:style>
  <w:style w:type="paragraph" w:customStyle="1" w:styleId="110">
    <w:name w:val="Знак Знак Знак Знак Знак Знак1 Знак Знак Знак Знак Знак Знак1 Знак"/>
    <w:basedOn w:val="a"/>
    <w:rsid w:val="004F0B7B"/>
    <w:rPr>
      <w:rFonts w:ascii="Verdana" w:hAnsi="Verdana" w:cs="Verdana"/>
      <w:sz w:val="20"/>
      <w:szCs w:val="20"/>
      <w:lang w:val="en-US" w:eastAsia="en-US"/>
    </w:rPr>
  </w:style>
  <w:style w:type="character" w:customStyle="1" w:styleId="af0">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4F0B7B"/>
    <w:rPr>
      <w:sz w:val="24"/>
      <w:szCs w:val="24"/>
      <w:lang w:val="uk-UA" w:eastAsia="ru-RU" w:bidi="ar-SA"/>
    </w:rPr>
  </w:style>
  <w:style w:type="paragraph" w:customStyle="1" w:styleId="NormalText">
    <w:name w:val="Normal Text"/>
    <w:basedOn w:val="a"/>
    <w:rsid w:val="004F0B7B"/>
    <w:pPr>
      <w:autoSpaceDE w:val="0"/>
      <w:autoSpaceDN w:val="0"/>
      <w:ind w:firstLine="567"/>
      <w:jc w:val="both"/>
    </w:pPr>
    <w:rPr>
      <w:rFonts w:ascii="Antiqua" w:hAnsi="Antiqua"/>
      <w:sz w:val="26"/>
      <w:szCs w:val="20"/>
      <w:lang w:val="uk-UA"/>
    </w:rPr>
  </w:style>
  <w:style w:type="paragraph" w:customStyle="1" w:styleId="af1">
    <w:name w:val="Сборниковский"/>
    <w:autoRedefine/>
    <w:rsid w:val="004F0B7B"/>
    <w:pPr>
      <w:widowControl w:val="0"/>
      <w:spacing w:after="0" w:line="240" w:lineRule="auto"/>
      <w:jc w:val="both"/>
    </w:pPr>
    <w:rPr>
      <w:rFonts w:ascii="Times New Roman" w:eastAsia="Times New Roman" w:hAnsi="Times New Roman" w:cs="Times New Roman"/>
      <w:sz w:val="24"/>
      <w:szCs w:val="20"/>
      <w:lang w:val="uk-UA" w:eastAsia="ru-RU"/>
    </w:rPr>
  </w:style>
  <w:style w:type="paragraph" w:customStyle="1" w:styleId="CharCharCharChar">
    <w:name w:val="Char Знак Знак Char Знак Знак Char Знак Знак Char Знак Знак Знак"/>
    <w:basedOn w:val="a"/>
    <w:rsid w:val="004F0B7B"/>
    <w:rPr>
      <w:rFonts w:ascii="Verdana" w:hAnsi="Verdana" w:cs="Verdana"/>
      <w:sz w:val="20"/>
      <w:szCs w:val="20"/>
      <w:lang w:val="en-US" w:eastAsia="en-US"/>
    </w:rPr>
  </w:style>
  <w:style w:type="paragraph" w:customStyle="1" w:styleId="af2">
    <w:name w:val="Знак Знак Знак Знак Знак Знак Знак"/>
    <w:basedOn w:val="a"/>
    <w:rsid w:val="004F0B7B"/>
    <w:rPr>
      <w:rFonts w:ascii="Verdana" w:hAnsi="Verdana" w:cs="Verdana"/>
      <w:sz w:val="20"/>
      <w:szCs w:val="20"/>
      <w:lang w:val="en-US" w:eastAsia="en-US"/>
    </w:rPr>
  </w:style>
  <w:style w:type="paragraph" w:styleId="af3">
    <w:name w:val="Block Text"/>
    <w:basedOn w:val="a"/>
    <w:rsid w:val="004F0B7B"/>
    <w:pPr>
      <w:ind w:left="4860" w:right="-5"/>
    </w:pPr>
    <w:rPr>
      <w:sz w:val="28"/>
      <w:lang w:val="uk-UA"/>
    </w:rPr>
  </w:style>
  <w:style w:type="paragraph" w:customStyle="1" w:styleId="af4">
    <w:name w:val="Нормальний текст"/>
    <w:basedOn w:val="a"/>
    <w:uiPriority w:val="99"/>
    <w:rsid w:val="004F0B7B"/>
    <w:pPr>
      <w:spacing w:before="120"/>
      <w:ind w:firstLine="567"/>
      <w:jc w:val="both"/>
    </w:pPr>
    <w:rPr>
      <w:rFonts w:ascii="Antiqua" w:hAnsi="Antiqua"/>
      <w:sz w:val="26"/>
      <w:szCs w:val="20"/>
      <w:lang w:val="uk-UA"/>
    </w:rPr>
  </w:style>
  <w:style w:type="paragraph" w:styleId="af5">
    <w:name w:val="Subtitle"/>
    <w:basedOn w:val="a"/>
    <w:link w:val="af6"/>
    <w:qFormat/>
    <w:rsid w:val="004F0B7B"/>
    <w:pPr>
      <w:jc w:val="both"/>
    </w:pPr>
    <w:rPr>
      <w:b/>
      <w:sz w:val="28"/>
      <w:szCs w:val="20"/>
      <w:lang w:val="uk-UA" w:eastAsia="x-none"/>
    </w:rPr>
  </w:style>
  <w:style w:type="character" w:customStyle="1" w:styleId="af6">
    <w:name w:val="Подзаголовок Знак"/>
    <w:basedOn w:val="a0"/>
    <w:link w:val="af5"/>
    <w:rsid w:val="004F0B7B"/>
    <w:rPr>
      <w:rFonts w:ascii="Times New Roman" w:eastAsia="Times New Roman" w:hAnsi="Times New Roman" w:cs="Times New Roman"/>
      <w:b/>
      <w:sz w:val="28"/>
      <w:szCs w:val="20"/>
      <w:lang w:val="uk-UA" w:eastAsia="x-none"/>
    </w:rPr>
  </w:style>
  <w:style w:type="paragraph" w:customStyle="1" w:styleId="af7">
    <w:name w:val="Знак Знак Знак Знак Знак"/>
    <w:basedOn w:val="a"/>
    <w:rsid w:val="004F0B7B"/>
    <w:rPr>
      <w:rFonts w:ascii="Verdana"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4F0B7B"/>
    <w:rPr>
      <w:rFonts w:ascii="Verdana" w:hAnsi="Verdana" w:cs="Verdana"/>
      <w:sz w:val="20"/>
      <w:szCs w:val="20"/>
      <w:lang w:val="en-US" w:eastAsia="en-US"/>
    </w:rPr>
  </w:style>
  <w:style w:type="paragraph" w:styleId="af8">
    <w:name w:val="header"/>
    <w:basedOn w:val="a"/>
    <w:link w:val="af9"/>
    <w:uiPriority w:val="99"/>
    <w:unhideWhenUsed/>
    <w:rsid w:val="004F0B7B"/>
    <w:pPr>
      <w:tabs>
        <w:tab w:val="center" w:pos="4677"/>
        <w:tab w:val="right" w:pos="9355"/>
      </w:tabs>
      <w:spacing w:after="200" w:line="276" w:lineRule="auto"/>
    </w:pPr>
    <w:rPr>
      <w:rFonts w:ascii="Calibri" w:hAnsi="Calibri"/>
      <w:sz w:val="22"/>
      <w:szCs w:val="22"/>
      <w:lang w:val="x-none" w:eastAsia="x-none"/>
    </w:rPr>
  </w:style>
  <w:style w:type="character" w:customStyle="1" w:styleId="af9">
    <w:name w:val="Верхний колонтитул Знак"/>
    <w:basedOn w:val="a0"/>
    <w:link w:val="af8"/>
    <w:uiPriority w:val="99"/>
    <w:rsid w:val="004F0B7B"/>
    <w:rPr>
      <w:rFonts w:ascii="Calibri" w:eastAsia="Times New Roman" w:hAnsi="Calibri" w:cs="Times New Roman"/>
      <w:lang w:val="x-none" w:eastAsia="x-none"/>
    </w:rPr>
  </w:style>
  <w:style w:type="paragraph" w:customStyle="1" w:styleId="FR1">
    <w:name w:val="FR1"/>
    <w:rsid w:val="004F0B7B"/>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210">
    <w:name w:val="Основной текст с отступом 21"/>
    <w:basedOn w:val="a"/>
    <w:rsid w:val="004F0B7B"/>
    <w:pPr>
      <w:widowControl w:val="0"/>
      <w:spacing w:line="220" w:lineRule="exact"/>
      <w:ind w:firstLine="709"/>
      <w:jc w:val="both"/>
    </w:pPr>
    <w:rPr>
      <w:sz w:val="28"/>
      <w:szCs w:val="20"/>
      <w:lang w:val="uk-UA"/>
    </w:rPr>
  </w:style>
  <w:style w:type="paragraph" w:customStyle="1" w:styleId="13">
    <w:name w:val="Знак Знак Знак Знак Знак Знак Знак1"/>
    <w:basedOn w:val="a"/>
    <w:rsid w:val="004F0B7B"/>
    <w:rPr>
      <w:rFonts w:ascii="Verdana" w:hAnsi="Verdana" w:cs="Verdana"/>
      <w:sz w:val="20"/>
      <w:szCs w:val="20"/>
      <w:lang w:val="en-US" w:eastAsia="en-US"/>
    </w:rPr>
  </w:style>
  <w:style w:type="paragraph" w:customStyle="1" w:styleId="text">
    <w:name w:val="#text"/>
    <w:basedOn w:val="a"/>
    <w:rsid w:val="004F0B7B"/>
    <w:pPr>
      <w:widowControl w:val="0"/>
      <w:tabs>
        <w:tab w:val="left" w:pos="1134"/>
        <w:tab w:val="left" w:pos="4228"/>
      </w:tabs>
      <w:suppressAutoHyphens/>
      <w:ind w:firstLine="567"/>
      <w:jc w:val="both"/>
    </w:pPr>
    <w:rPr>
      <w:sz w:val="28"/>
      <w:lang w:val="uk-UA" w:eastAsia="uk-UA"/>
    </w:rPr>
  </w:style>
  <w:style w:type="paragraph" w:styleId="afa">
    <w:name w:val="footer"/>
    <w:basedOn w:val="a"/>
    <w:link w:val="afb"/>
    <w:uiPriority w:val="99"/>
    <w:unhideWhenUsed/>
    <w:rsid w:val="004F0B7B"/>
    <w:pPr>
      <w:tabs>
        <w:tab w:val="center" w:pos="4677"/>
        <w:tab w:val="right" w:pos="9355"/>
      </w:tabs>
      <w:jc w:val="both"/>
    </w:pPr>
    <w:rPr>
      <w:sz w:val="26"/>
      <w:lang w:val="uk-UA" w:eastAsia="x-none"/>
    </w:rPr>
  </w:style>
  <w:style w:type="character" w:customStyle="1" w:styleId="afb">
    <w:name w:val="Нижний колонтитул Знак"/>
    <w:basedOn w:val="a0"/>
    <w:link w:val="afa"/>
    <w:uiPriority w:val="99"/>
    <w:rsid w:val="004F0B7B"/>
    <w:rPr>
      <w:rFonts w:ascii="Times New Roman" w:eastAsia="Times New Roman" w:hAnsi="Times New Roman" w:cs="Times New Roman"/>
      <w:sz w:val="26"/>
      <w:szCs w:val="24"/>
      <w:lang w:val="uk-UA" w:eastAsia="x-none"/>
    </w:rPr>
  </w:style>
  <w:style w:type="paragraph" w:customStyle="1" w:styleId="14">
    <w:name w:val="заголовок 1"/>
    <w:basedOn w:val="a"/>
    <w:next w:val="a"/>
    <w:rsid w:val="004F0B7B"/>
    <w:pPr>
      <w:keepNext/>
      <w:tabs>
        <w:tab w:val="left" w:pos="2240"/>
      </w:tabs>
    </w:pPr>
    <w:rPr>
      <w:sz w:val="26"/>
      <w:szCs w:val="20"/>
      <w:lang w:val="uk-UA"/>
    </w:rPr>
  </w:style>
  <w:style w:type="paragraph" w:customStyle="1" w:styleId="afc">
    <w:name w:val="Òåêñò âûíîñêè"/>
    <w:basedOn w:val="a"/>
    <w:rsid w:val="004F0B7B"/>
    <w:pPr>
      <w:widowControl w:val="0"/>
      <w:suppressAutoHyphens/>
      <w:autoSpaceDE w:val="0"/>
    </w:pPr>
    <w:rPr>
      <w:rFonts w:ascii="Tahoma" w:hAnsi="Tahoma"/>
      <w:sz w:val="16"/>
      <w:szCs w:val="20"/>
    </w:rPr>
  </w:style>
  <w:style w:type="paragraph" w:customStyle="1" w:styleId="27">
    <w:name w:val="Знак Знак2 Знак Знак Знак Знак Знак Знак Знак Знак Знак Знак Знак Знак Знак Знак Знак Знак"/>
    <w:basedOn w:val="a"/>
    <w:rsid w:val="004F0B7B"/>
    <w:rPr>
      <w:rFonts w:ascii="Verdana" w:hAnsi="Verdana" w:cs="Verdana"/>
      <w:sz w:val="20"/>
      <w:szCs w:val="20"/>
      <w:lang w:val="en-US" w:eastAsia="en-US"/>
    </w:rPr>
  </w:style>
  <w:style w:type="paragraph" w:customStyle="1" w:styleId="28">
    <w:name w:val="Основной текст с отступом.Подпись к рис.2"/>
    <w:rsid w:val="004F0B7B"/>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4F0B7B"/>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15">
    <w:name w:val="Знак Знак Знак Знак Знак1"/>
    <w:basedOn w:val="a"/>
    <w:rsid w:val="004F0B7B"/>
    <w:pPr>
      <w:spacing w:after="160" w:line="240" w:lineRule="exact"/>
    </w:pPr>
    <w:rPr>
      <w:sz w:val="20"/>
      <w:szCs w:val="20"/>
      <w:lang w:val="de-CH" w:eastAsia="de-CH"/>
    </w:rPr>
  </w:style>
  <w:style w:type="paragraph" w:customStyle="1" w:styleId="16">
    <w:name w:val="Обычный1"/>
    <w:rsid w:val="004F0B7B"/>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Style2">
    <w:name w:val="Style2"/>
    <w:basedOn w:val="a"/>
    <w:rsid w:val="004F0B7B"/>
    <w:pPr>
      <w:widowControl w:val="0"/>
      <w:autoSpaceDE w:val="0"/>
      <w:autoSpaceDN w:val="0"/>
      <w:adjustRightInd w:val="0"/>
      <w:spacing w:line="328" w:lineRule="exact"/>
      <w:ind w:firstLine="725"/>
      <w:jc w:val="both"/>
    </w:pPr>
  </w:style>
  <w:style w:type="paragraph" w:customStyle="1" w:styleId="afd">
    <w:name w:val="Содержимое таблицы"/>
    <w:basedOn w:val="a"/>
    <w:rsid w:val="004F0B7B"/>
    <w:pPr>
      <w:widowControl w:val="0"/>
      <w:suppressLineNumbers/>
      <w:suppressAutoHyphens/>
    </w:pPr>
    <w:rPr>
      <w:rFonts w:eastAsia="Lucida Sans Unicode"/>
    </w:rPr>
  </w:style>
  <w:style w:type="paragraph" w:customStyle="1" w:styleId="17">
    <w:name w:val="1 Знак"/>
    <w:basedOn w:val="a"/>
    <w:rsid w:val="004F0B7B"/>
    <w:rPr>
      <w:rFonts w:ascii="Verdana" w:hAnsi="Verdana" w:cs="Verdana"/>
      <w:sz w:val="20"/>
      <w:szCs w:val="20"/>
      <w:lang w:val="en-US" w:eastAsia="en-US"/>
    </w:rPr>
  </w:style>
  <w:style w:type="paragraph" w:styleId="18">
    <w:name w:val="toc 1"/>
    <w:basedOn w:val="a"/>
    <w:next w:val="a"/>
    <w:autoRedefine/>
    <w:uiPriority w:val="39"/>
    <w:unhideWhenUsed/>
    <w:rsid w:val="004F0B7B"/>
    <w:pPr>
      <w:tabs>
        <w:tab w:val="right" w:leader="dot" w:pos="9629"/>
      </w:tabs>
      <w:spacing w:line="300" w:lineRule="exact"/>
    </w:pPr>
    <w:rPr>
      <w:rFonts w:eastAsia="Calibri"/>
      <w:noProof/>
      <w:spacing w:val="-4"/>
      <w:sz w:val="28"/>
      <w:szCs w:val="28"/>
      <w:lang w:val="uk-UA" w:eastAsia="en-US"/>
    </w:rPr>
  </w:style>
  <w:style w:type="paragraph" w:styleId="29">
    <w:name w:val="toc 2"/>
    <w:basedOn w:val="a"/>
    <w:next w:val="a"/>
    <w:autoRedefine/>
    <w:uiPriority w:val="39"/>
    <w:unhideWhenUsed/>
    <w:rsid w:val="004F0B7B"/>
    <w:pPr>
      <w:widowControl w:val="0"/>
      <w:tabs>
        <w:tab w:val="right" w:leader="dot" w:pos="9628"/>
      </w:tabs>
    </w:pPr>
    <w:rPr>
      <w:rFonts w:ascii="Calibri" w:eastAsia="Calibri" w:hAnsi="Calibri"/>
      <w:sz w:val="22"/>
      <w:szCs w:val="22"/>
      <w:lang w:val="uk-UA" w:eastAsia="en-US"/>
    </w:rPr>
  </w:style>
  <w:style w:type="paragraph" w:styleId="33">
    <w:name w:val="toc 3"/>
    <w:basedOn w:val="a"/>
    <w:next w:val="a"/>
    <w:autoRedefine/>
    <w:uiPriority w:val="39"/>
    <w:unhideWhenUsed/>
    <w:rsid w:val="004F0B7B"/>
    <w:pPr>
      <w:tabs>
        <w:tab w:val="right" w:leader="dot" w:pos="9628"/>
      </w:tabs>
      <w:spacing w:line="300" w:lineRule="exact"/>
      <w:jc w:val="both"/>
    </w:pPr>
    <w:rPr>
      <w:rFonts w:eastAsia="Calibri"/>
      <w:noProof/>
      <w:spacing w:val="-5"/>
      <w:sz w:val="28"/>
      <w:szCs w:val="28"/>
      <w:lang w:val="uk-UA" w:eastAsia="en-US"/>
    </w:rPr>
  </w:style>
  <w:style w:type="paragraph" w:styleId="afe">
    <w:name w:val="Title"/>
    <w:aliases w:val="Номер таблиці"/>
    <w:basedOn w:val="a"/>
    <w:link w:val="aff"/>
    <w:uiPriority w:val="99"/>
    <w:qFormat/>
    <w:rsid w:val="004F0B7B"/>
    <w:pPr>
      <w:autoSpaceDE w:val="0"/>
      <w:autoSpaceDN w:val="0"/>
      <w:ind w:firstLine="340"/>
      <w:jc w:val="center"/>
    </w:pPr>
    <w:rPr>
      <w:rFonts w:ascii="Petersburg" w:hAnsi="Petersburg"/>
      <w:b/>
      <w:i/>
      <w:sz w:val="28"/>
      <w:szCs w:val="20"/>
      <w:lang w:val="uk-UA" w:eastAsia="x-none"/>
    </w:rPr>
  </w:style>
  <w:style w:type="character" w:customStyle="1" w:styleId="aff">
    <w:name w:val="Заголовок Знак"/>
    <w:aliases w:val="Номер таблиці Знак"/>
    <w:basedOn w:val="a0"/>
    <w:link w:val="afe"/>
    <w:uiPriority w:val="99"/>
    <w:rsid w:val="004F0B7B"/>
    <w:rPr>
      <w:rFonts w:ascii="Petersburg" w:eastAsia="Times New Roman" w:hAnsi="Petersburg" w:cs="Times New Roman"/>
      <w:b/>
      <w:i/>
      <w:sz w:val="28"/>
      <w:szCs w:val="20"/>
      <w:lang w:val="uk-UA" w:eastAsia="x-none"/>
    </w:rPr>
  </w:style>
  <w:style w:type="paragraph" w:customStyle="1" w:styleId="Default">
    <w:name w:val="Default"/>
    <w:rsid w:val="004F0B7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ff0">
    <w:name w:val="page number"/>
    <w:basedOn w:val="a0"/>
    <w:rsid w:val="004F0B7B"/>
  </w:style>
  <w:style w:type="paragraph" w:customStyle="1" w:styleId="aff1">
    <w:name w:val="Знак Знак"/>
    <w:basedOn w:val="a"/>
    <w:rsid w:val="004F0B7B"/>
    <w:rPr>
      <w:rFonts w:ascii="Verdana" w:eastAsia="Batang"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4F0B7B"/>
    <w:rPr>
      <w:rFonts w:ascii="Verdana" w:hAnsi="Verdana" w:cs="Verdana"/>
      <w:sz w:val="20"/>
      <w:szCs w:val="20"/>
      <w:lang w:val="en-US" w:eastAsia="en-US"/>
    </w:rPr>
  </w:style>
  <w:style w:type="paragraph" w:customStyle="1" w:styleId="19">
    <w:name w:val="Название1"/>
    <w:basedOn w:val="a"/>
    <w:rsid w:val="004F0B7B"/>
    <w:pPr>
      <w:jc w:val="center"/>
    </w:pPr>
    <w:rPr>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4F0B7B"/>
    <w:pPr>
      <w:keepNext/>
      <w:widowControl w:val="0"/>
      <w:tabs>
        <w:tab w:val="left" w:pos="567"/>
      </w:tabs>
      <w:ind w:firstLine="425"/>
      <w:jc w:val="both"/>
    </w:pPr>
    <w:rPr>
      <w:sz w:val="28"/>
      <w:lang w:val="uk-UA" w:eastAsia="en-US"/>
    </w:rPr>
  </w:style>
  <w:style w:type="paragraph" w:customStyle="1" w:styleId="1a">
    <w:name w:val="Знак Знак Знак Знак Знак Знак Знак Знак Знак1 Знак"/>
    <w:basedOn w:val="a"/>
    <w:rsid w:val="004F0B7B"/>
    <w:rPr>
      <w:rFonts w:ascii="Verdana" w:hAnsi="Verdana" w:cs="Verdana"/>
      <w:sz w:val="20"/>
      <w:szCs w:val="20"/>
      <w:lang w:val="en-US" w:eastAsia="en-US"/>
    </w:rPr>
  </w:style>
  <w:style w:type="paragraph" w:customStyle="1" w:styleId="1b">
    <w:name w:val="Стиль1"/>
    <w:basedOn w:val="a"/>
    <w:rsid w:val="004F0B7B"/>
    <w:rPr>
      <w:rFonts w:ascii="Verdana" w:hAnsi="Verdana" w:cs="Verdana"/>
      <w:sz w:val="20"/>
      <w:szCs w:val="20"/>
      <w:lang w:val="en-US" w:eastAsia="en-US"/>
    </w:rPr>
  </w:style>
  <w:style w:type="paragraph" w:customStyle="1" w:styleId="1c">
    <w:name w:val="Знак Знак Знак Знак Знак Знак1 Знак Знак Знак Знак"/>
    <w:basedOn w:val="a"/>
    <w:rsid w:val="004F0B7B"/>
    <w:rPr>
      <w:rFonts w:ascii="Verdana" w:hAnsi="Verdana" w:cs="Verdana"/>
      <w:sz w:val="20"/>
      <w:szCs w:val="20"/>
      <w:lang w:val="en-US" w:eastAsia="en-US"/>
    </w:rPr>
  </w:style>
  <w:style w:type="paragraph" w:customStyle="1" w:styleId="1d">
    <w:name w:val="Знак Знак Знак Знак Знак Знак Знак Знак Знак1 Знак Знак Знак Знак Знак Знак Знак Знак Знак Знак Знак Знак Знак Знак Знак Знак"/>
    <w:basedOn w:val="a"/>
    <w:rsid w:val="004F0B7B"/>
    <w:rPr>
      <w:rFonts w:ascii="Verdana" w:hAnsi="Verdana" w:cs="Verdana"/>
      <w:sz w:val="20"/>
      <w:szCs w:val="20"/>
      <w:lang w:val="en-US" w:eastAsia="en-US"/>
    </w:rPr>
  </w:style>
  <w:style w:type="character" w:customStyle="1" w:styleId="aff2">
    <w:name w:val="Текст выноски Знак"/>
    <w:basedOn w:val="a0"/>
    <w:link w:val="aff3"/>
    <w:uiPriority w:val="99"/>
    <w:semiHidden/>
    <w:rsid w:val="004F0B7B"/>
    <w:rPr>
      <w:rFonts w:ascii="Tahoma" w:eastAsia="Times New Roman" w:hAnsi="Tahoma" w:cs="Times New Roman"/>
      <w:sz w:val="16"/>
      <w:szCs w:val="16"/>
      <w:lang w:val="uk-UA" w:eastAsia="x-none"/>
    </w:rPr>
  </w:style>
  <w:style w:type="paragraph" w:styleId="aff3">
    <w:name w:val="Balloon Text"/>
    <w:basedOn w:val="a"/>
    <w:link w:val="aff2"/>
    <w:uiPriority w:val="99"/>
    <w:semiHidden/>
    <w:rsid w:val="004F0B7B"/>
    <w:rPr>
      <w:rFonts w:ascii="Tahoma" w:hAnsi="Tahoma"/>
      <w:sz w:val="16"/>
      <w:szCs w:val="16"/>
      <w:lang w:val="uk-UA" w:eastAsia="x-none"/>
    </w:rPr>
  </w:style>
  <w:style w:type="character" w:customStyle="1" w:styleId="1e">
    <w:name w:val="Текст выноски Знак1"/>
    <w:basedOn w:val="a0"/>
    <w:uiPriority w:val="99"/>
    <w:semiHidden/>
    <w:rsid w:val="004F0B7B"/>
    <w:rPr>
      <w:rFonts w:ascii="Segoe UI" w:eastAsia="Times New Roman" w:hAnsi="Segoe UI" w:cs="Segoe UI"/>
      <w:sz w:val="18"/>
      <w:szCs w:val="18"/>
      <w:lang w:eastAsia="ru-RU"/>
    </w:rPr>
  </w:style>
  <w:style w:type="paragraph" w:customStyle="1" w:styleId="1f">
    <w:name w:val="Знак Знак1 Знак"/>
    <w:basedOn w:val="a"/>
    <w:rsid w:val="004F0B7B"/>
    <w:rPr>
      <w:rFonts w:ascii="Verdana" w:eastAsia="Batang" w:hAnsi="Verdana" w:cs="Verdana"/>
      <w:sz w:val="20"/>
      <w:szCs w:val="20"/>
      <w:lang w:val="en-US" w:eastAsia="en-US"/>
    </w:rPr>
  </w:style>
  <w:style w:type="paragraph" w:customStyle="1" w:styleId="34">
    <w:name w:val="Знак3"/>
    <w:basedOn w:val="a"/>
    <w:rsid w:val="004F0B7B"/>
    <w:rPr>
      <w:rFonts w:ascii="Verdana" w:hAnsi="Verdana" w:cs="Verdana"/>
      <w:lang w:val="en-US" w:eastAsia="en-US"/>
    </w:rPr>
  </w:style>
  <w:style w:type="paragraph" w:customStyle="1" w:styleId="msonormalcxspmiddle">
    <w:name w:val="msonormalcxspmiddle"/>
    <w:basedOn w:val="a"/>
    <w:uiPriority w:val="99"/>
    <w:rsid w:val="004F0B7B"/>
    <w:pPr>
      <w:spacing w:before="100" w:beforeAutospacing="1" w:after="100" w:afterAutospacing="1"/>
    </w:pPr>
  </w:style>
  <w:style w:type="paragraph" w:customStyle="1" w:styleId="aff4">
    <w:name w:val="Знак Знак Знак Знак Знак Знак Знак Знак Знак"/>
    <w:basedOn w:val="a"/>
    <w:rsid w:val="004F0B7B"/>
    <w:rPr>
      <w:rFonts w:ascii="Verdana" w:hAnsi="Verdana" w:cs="Verdana"/>
      <w:sz w:val="20"/>
      <w:szCs w:val="20"/>
      <w:lang w:val="en-US" w:eastAsia="en-US"/>
    </w:rPr>
  </w:style>
  <w:style w:type="character" w:customStyle="1" w:styleId="aff5">
    <w:name w:val="Схема документа Знак"/>
    <w:basedOn w:val="a0"/>
    <w:link w:val="aff6"/>
    <w:uiPriority w:val="99"/>
    <w:semiHidden/>
    <w:rsid w:val="004F0B7B"/>
    <w:rPr>
      <w:rFonts w:ascii="Tahoma" w:eastAsia="Calibri" w:hAnsi="Tahoma" w:cs="Times New Roman"/>
      <w:sz w:val="16"/>
      <w:szCs w:val="16"/>
      <w:lang w:val="x-none"/>
    </w:rPr>
  </w:style>
  <w:style w:type="paragraph" w:styleId="aff6">
    <w:name w:val="Document Map"/>
    <w:basedOn w:val="a"/>
    <w:link w:val="aff5"/>
    <w:uiPriority w:val="99"/>
    <w:semiHidden/>
    <w:unhideWhenUsed/>
    <w:rsid w:val="004F0B7B"/>
    <w:pPr>
      <w:spacing w:after="200" w:line="276" w:lineRule="auto"/>
    </w:pPr>
    <w:rPr>
      <w:rFonts w:ascii="Tahoma" w:eastAsia="Calibri" w:hAnsi="Tahoma"/>
      <w:sz w:val="16"/>
      <w:szCs w:val="16"/>
      <w:lang w:val="x-none" w:eastAsia="en-US"/>
    </w:rPr>
  </w:style>
  <w:style w:type="character" w:customStyle="1" w:styleId="1f0">
    <w:name w:val="Схема документа Знак1"/>
    <w:basedOn w:val="a0"/>
    <w:uiPriority w:val="99"/>
    <w:semiHidden/>
    <w:rsid w:val="004F0B7B"/>
    <w:rPr>
      <w:rFonts w:ascii="Segoe UI" w:eastAsia="Times New Roman" w:hAnsi="Segoe UI" w:cs="Segoe UI"/>
      <w:sz w:val="16"/>
      <w:szCs w:val="16"/>
      <w:lang w:eastAsia="ru-RU"/>
    </w:rPr>
  </w:style>
  <w:style w:type="paragraph" w:customStyle="1" w:styleId="1f1">
    <w:name w:val="Знак1"/>
    <w:basedOn w:val="a"/>
    <w:rsid w:val="004F0B7B"/>
    <w:rPr>
      <w:rFonts w:ascii="Bookshelf Symbol 7" w:hAnsi="Bookshelf Symbol 7" w:cs="Bookshelf Symbol 7"/>
      <w:sz w:val="20"/>
      <w:szCs w:val="20"/>
      <w:lang w:val="en-US" w:eastAsia="en-US"/>
    </w:rPr>
  </w:style>
  <w:style w:type="paragraph" w:customStyle="1" w:styleId="aff7">
    <w:name w:val="Знак Знак Знак Знак Знак Знак Знак Знак Знак Знак"/>
    <w:basedOn w:val="a"/>
    <w:rsid w:val="004F0B7B"/>
    <w:rPr>
      <w:rFonts w:ascii="Verdana" w:eastAsia="Batang" w:hAnsi="Verdana" w:cs="Verdana"/>
      <w:sz w:val="20"/>
      <w:szCs w:val="20"/>
      <w:lang w:val="en-US" w:eastAsia="en-US"/>
    </w:rPr>
  </w:style>
  <w:style w:type="paragraph" w:customStyle="1" w:styleId="111">
    <w:name w:val="Знак11"/>
    <w:basedOn w:val="a"/>
    <w:rsid w:val="004F0B7B"/>
    <w:rPr>
      <w:rFonts w:ascii="Verdana" w:hAnsi="Verdana"/>
      <w:sz w:val="20"/>
      <w:szCs w:val="20"/>
      <w:lang w:val="en-US" w:eastAsia="en-US"/>
    </w:rPr>
  </w:style>
  <w:style w:type="paragraph" w:customStyle="1" w:styleId="aff8">
    <w:name w:val="Знак Знак Знак Знак Знак Знак Знак Знак Знак Знак Знак Знак Знак Знак Знак Знак Знак Знак"/>
    <w:basedOn w:val="a"/>
    <w:rsid w:val="004F0B7B"/>
    <w:rPr>
      <w:rFonts w:ascii="Verdana" w:hAnsi="Verdana" w:cs="Verdana"/>
      <w:sz w:val="20"/>
      <w:szCs w:val="20"/>
      <w:lang w:val="en-US" w:eastAsia="en-US"/>
    </w:rPr>
  </w:style>
  <w:style w:type="paragraph" w:customStyle="1" w:styleId="tj">
    <w:name w:val="tj"/>
    <w:basedOn w:val="a"/>
    <w:rsid w:val="004F0B7B"/>
    <w:pPr>
      <w:spacing w:before="100" w:beforeAutospacing="1" w:after="100" w:afterAutospacing="1"/>
    </w:pPr>
    <w:rPr>
      <w:lang w:val="en-US" w:eastAsia="en-US"/>
    </w:rPr>
  </w:style>
  <w:style w:type="paragraph" w:customStyle="1" w:styleId="aff9">
    <w:name w:val="Знак Знак Знак"/>
    <w:basedOn w:val="a"/>
    <w:rsid w:val="004F0B7B"/>
    <w:rPr>
      <w:rFonts w:ascii="Verdana" w:eastAsia="Batang" w:hAnsi="Verdana" w:cs="Verdana"/>
      <w:sz w:val="20"/>
      <w:szCs w:val="20"/>
      <w:lang w:val="en-US" w:eastAsia="en-US"/>
    </w:rPr>
  </w:style>
  <w:style w:type="paragraph" w:customStyle="1" w:styleId="2a">
    <w:name w:val="Обычный2"/>
    <w:rsid w:val="004F0B7B"/>
    <w:pPr>
      <w:widowControl w:val="0"/>
      <w:spacing w:after="0" w:line="240" w:lineRule="auto"/>
    </w:pPr>
    <w:rPr>
      <w:rFonts w:ascii="Peterburg" w:eastAsia="Times New Roman" w:hAnsi="Peterburg" w:cs="Times New Roman"/>
      <w:snapToGrid w:val="0"/>
      <w:sz w:val="20"/>
      <w:szCs w:val="20"/>
      <w:lang w:val="en-US" w:eastAsia="ru-RU"/>
    </w:rPr>
  </w:style>
  <w:style w:type="character" w:customStyle="1" w:styleId="rvts0">
    <w:name w:val="rvts0"/>
    <w:basedOn w:val="a0"/>
    <w:uiPriority w:val="99"/>
    <w:rsid w:val="004F0B7B"/>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w:basedOn w:val="a"/>
    <w:rsid w:val="004F0B7B"/>
    <w:rPr>
      <w:rFonts w:ascii="Verdana" w:hAnsi="Verdana"/>
      <w:sz w:val="20"/>
      <w:szCs w:val="20"/>
      <w:lang w:val="en-US" w:eastAsia="en-US"/>
    </w:rPr>
  </w:style>
  <w:style w:type="character" w:customStyle="1" w:styleId="apple-converted-space">
    <w:name w:val="apple-converted-space"/>
    <w:rsid w:val="004F0B7B"/>
  </w:style>
  <w:style w:type="paragraph" w:customStyle="1" w:styleId="Standard">
    <w:name w:val="Standard"/>
    <w:rsid w:val="004F0B7B"/>
    <w:pPr>
      <w:widowControl w:val="0"/>
      <w:suppressAutoHyphens/>
      <w:spacing w:after="0" w:line="240" w:lineRule="auto"/>
    </w:pPr>
    <w:rPr>
      <w:rFonts w:ascii="Liberation Serif" w:eastAsia="SimSun" w:hAnsi="Liberation Serif" w:cs="Mangal"/>
      <w:kern w:val="16"/>
      <w:sz w:val="24"/>
      <w:szCs w:val="24"/>
      <w:lang w:eastAsia="zh-CN" w:bidi="hi-IN"/>
    </w:rPr>
  </w:style>
  <w:style w:type="paragraph" w:customStyle="1" w:styleId="affa">
    <w:name w:val="Знак Знак Знак Знак Знак Знак"/>
    <w:basedOn w:val="a"/>
    <w:rsid w:val="004F0B7B"/>
    <w:rPr>
      <w:rFonts w:ascii="Bookshelf Symbol 7" w:hAnsi="Bookshelf Symbol 7" w:cs="Bookshelf Symbol 7"/>
      <w:sz w:val="20"/>
      <w:szCs w:val="20"/>
      <w:lang w:val="en-US" w:eastAsia="en-US"/>
    </w:rPr>
  </w:style>
  <w:style w:type="character" w:customStyle="1" w:styleId="rvts6">
    <w:name w:val="rvts6"/>
    <w:basedOn w:val="a0"/>
    <w:rsid w:val="004F0B7B"/>
  </w:style>
  <w:style w:type="character" w:styleId="affb">
    <w:name w:val="Strong"/>
    <w:uiPriority w:val="22"/>
    <w:qFormat/>
    <w:rsid w:val="004F0B7B"/>
    <w:rPr>
      <w:b/>
      <w:bCs/>
    </w:rPr>
  </w:style>
  <w:style w:type="character" w:customStyle="1" w:styleId="FontStyle38">
    <w:name w:val="Font Style38"/>
    <w:rsid w:val="004F0B7B"/>
    <w:rPr>
      <w:rFonts w:ascii="Times New Roman" w:hAnsi="Times New Roman" w:cs="Times New Roman"/>
      <w:b/>
      <w:bCs/>
      <w:sz w:val="22"/>
      <w:szCs w:val="22"/>
    </w:rPr>
  </w:style>
  <w:style w:type="character" w:customStyle="1" w:styleId="ff1">
    <w:name w:val="ff1"/>
    <w:rsid w:val="004F0B7B"/>
  </w:style>
  <w:style w:type="character" w:customStyle="1" w:styleId="1f2">
    <w:name w:val="Знак Знак1"/>
    <w:rsid w:val="004F0B7B"/>
    <w:rPr>
      <w:rFonts w:ascii="Courier New" w:hAnsi="Courier New" w:cs="Courier New"/>
      <w:lang w:val="ru-RU" w:eastAsia="ru-RU" w:bidi="ar-SA"/>
    </w:rPr>
  </w:style>
  <w:style w:type="paragraph" w:customStyle="1" w:styleId="220">
    <w:name w:val="Основной текст с отступом 22"/>
    <w:basedOn w:val="a"/>
    <w:rsid w:val="004F0B7B"/>
    <w:pPr>
      <w:widowControl w:val="0"/>
      <w:spacing w:line="220" w:lineRule="exact"/>
      <w:ind w:firstLine="709"/>
      <w:jc w:val="both"/>
    </w:pPr>
    <w:rPr>
      <w:sz w:val="28"/>
      <w:szCs w:val="20"/>
      <w:lang w:val="uk-UA"/>
    </w:rPr>
  </w:style>
  <w:style w:type="character" w:styleId="affc">
    <w:name w:val="Emphasis"/>
    <w:qFormat/>
    <w:rsid w:val="004F0B7B"/>
    <w:rPr>
      <w:i/>
      <w:iCs/>
    </w:rPr>
  </w:style>
  <w:style w:type="paragraph" w:customStyle="1" w:styleId="affd">
    <w:name w:val="Знак Знак Знак Знак"/>
    <w:basedOn w:val="a"/>
    <w:rsid w:val="004F0B7B"/>
    <w:rPr>
      <w:rFonts w:ascii="Verdana" w:hAnsi="Verdana" w:cs="Verdana"/>
      <w:sz w:val="20"/>
      <w:szCs w:val="20"/>
      <w:lang w:val="en-US" w:eastAsia="en-US"/>
    </w:rPr>
  </w:style>
  <w:style w:type="character" w:customStyle="1" w:styleId="FontStyle12">
    <w:name w:val="Font Style12"/>
    <w:uiPriority w:val="99"/>
    <w:rsid w:val="004F0B7B"/>
    <w:rPr>
      <w:rFonts w:ascii="Times New Roman" w:hAnsi="Times New Roman" w:cs="Times New Roman"/>
      <w:sz w:val="24"/>
      <w:szCs w:val="24"/>
    </w:rPr>
  </w:style>
  <w:style w:type="paragraph" w:customStyle="1" w:styleId="35">
    <w:name w:val="Обычный3"/>
    <w:rsid w:val="004F0B7B"/>
    <w:pPr>
      <w:widowControl w:val="0"/>
      <w:spacing w:after="0" w:line="240" w:lineRule="auto"/>
    </w:pPr>
    <w:rPr>
      <w:rFonts w:ascii="Peterburg" w:eastAsia="Times New Roman" w:hAnsi="Peterburg" w:cs="Times New Roman"/>
      <w:snapToGrid w:val="0"/>
      <w:sz w:val="20"/>
      <w:szCs w:val="20"/>
      <w:lang w:val="en-US" w:eastAsia="ru-RU"/>
    </w:rPr>
  </w:style>
  <w:style w:type="paragraph" w:customStyle="1" w:styleId="1f3">
    <w:name w:val="1"/>
    <w:basedOn w:val="a"/>
    <w:rsid w:val="004F0B7B"/>
    <w:rPr>
      <w:rFonts w:ascii="Verdana" w:hAnsi="Verdana" w:cs="Verdana"/>
      <w:sz w:val="20"/>
      <w:szCs w:val="20"/>
      <w:lang w:val="en-US" w:eastAsia="en-US"/>
    </w:rPr>
  </w:style>
  <w:style w:type="paragraph" w:customStyle="1" w:styleId="1f4">
    <w:name w:val="Абзац списка1"/>
    <w:basedOn w:val="a"/>
    <w:rsid w:val="004F0B7B"/>
    <w:pPr>
      <w:ind w:left="720"/>
      <w:contextualSpacing/>
    </w:pPr>
    <w:rPr>
      <w:sz w:val="28"/>
      <w:szCs w:val="28"/>
      <w:lang w:val="uk-UA" w:eastAsia="uk-UA"/>
    </w:rPr>
  </w:style>
  <w:style w:type="character" w:customStyle="1" w:styleId="newstext1">
    <w:name w:val="news_text1"/>
    <w:rsid w:val="004F0B7B"/>
    <w:rPr>
      <w:rFonts w:ascii="Arial" w:hAnsi="Arial" w:cs="Arial" w:hint="default"/>
      <w:color w:val="333333"/>
      <w:sz w:val="24"/>
      <w:szCs w:val="24"/>
    </w:rPr>
  </w:style>
  <w:style w:type="character" w:customStyle="1" w:styleId="rvts19">
    <w:name w:val="rvts19"/>
    <w:rsid w:val="004F0B7B"/>
  </w:style>
  <w:style w:type="paragraph" w:customStyle="1" w:styleId="Style1">
    <w:name w:val="Style1"/>
    <w:basedOn w:val="a"/>
    <w:rsid w:val="004F0B7B"/>
    <w:pPr>
      <w:widowControl w:val="0"/>
      <w:autoSpaceDE w:val="0"/>
      <w:autoSpaceDN w:val="0"/>
      <w:adjustRightInd w:val="0"/>
      <w:spacing w:line="348" w:lineRule="exact"/>
      <w:ind w:hanging="293"/>
    </w:pPr>
  </w:style>
  <w:style w:type="character" w:customStyle="1" w:styleId="affe">
    <w:name w:val="Основной текст_"/>
    <w:rsid w:val="004F0B7B"/>
    <w:rPr>
      <w:rFonts w:ascii="Times New Roman" w:hAnsi="Times New Roman" w:cs="Times New Roman"/>
      <w:sz w:val="26"/>
      <w:szCs w:val="26"/>
      <w:u w:val="none"/>
    </w:rPr>
  </w:style>
  <w:style w:type="character" w:customStyle="1" w:styleId="120">
    <w:name w:val="Основной текст (12)_"/>
    <w:link w:val="121"/>
    <w:rsid w:val="004F0B7B"/>
    <w:rPr>
      <w:b/>
      <w:bCs/>
      <w:sz w:val="27"/>
      <w:szCs w:val="27"/>
      <w:shd w:val="clear" w:color="auto" w:fill="FFFFFF"/>
    </w:rPr>
  </w:style>
  <w:style w:type="paragraph" w:customStyle="1" w:styleId="121">
    <w:name w:val="Основной текст (12)"/>
    <w:basedOn w:val="a"/>
    <w:link w:val="120"/>
    <w:rsid w:val="004F0B7B"/>
    <w:pPr>
      <w:widowControl w:val="0"/>
      <w:shd w:val="clear" w:color="auto" w:fill="FFFFFF"/>
      <w:spacing w:line="284" w:lineRule="exact"/>
    </w:pPr>
    <w:rPr>
      <w:rFonts w:asciiTheme="minorHAnsi" w:eastAsiaTheme="minorHAnsi" w:hAnsiTheme="minorHAnsi" w:cstheme="minorBidi"/>
      <w:b/>
      <w:bCs/>
      <w:sz w:val="27"/>
      <w:szCs w:val="27"/>
      <w:lang w:eastAsia="en-US"/>
    </w:rPr>
  </w:style>
  <w:style w:type="character" w:customStyle="1" w:styleId="FontStyle19">
    <w:name w:val="Font Style19"/>
    <w:rsid w:val="004F0B7B"/>
    <w:rPr>
      <w:rFonts w:ascii="Times New Roman" w:hAnsi="Times New Roman" w:cs="Times New Roman"/>
      <w:b/>
      <w:bCs/>
      <w:sz w:val="20"/>
      <w:szCs w:val="20"/>
    </w:rPr>
  </w:style>
  <w:style w:type="character" w:customStyle="1" w:styleId="rvts23">
    <w:name w:val="rvts23"/>
    <w:rsid w:val="004F0B7B"/>
  </w:style>
  <w:style w:type="paragraph" w:customStyle="1" w:styleId="rvps2">
    <w:name w:val="rvps2"/>
    <w:basedOn w:val="a"/>
    <w:rsid w:val="004F0B7B"/>
    <w:pPr>
      <w:spacing w:before="100" w:beforeAutospacing="1" w:after="100" w:afterAutospacing="1"/>
    </w:pPr>
  </w:style>
  <w:style w:type="paragraph" w:customStyle="1" w:styleId="xl71">
    <w:name w:val="xl71"/>
    <w:basedOn w:val="a"/>
    <w:rsid w:val="004F0B7B"/>
    <w:pPr>
      <w:spacing w:before="100" w:beforeAutospacing="1" w:after="100" w:afterAutospacing="1"/>
      <w:jc w:val="center"/>
    </w:pPr>
    <w:rPr>
      <w:b/>
      <w:bCs/>
      <w:sz w:val="20"/>
      <w:szCs w:val="20"/>
    </w:rPr>
  </w:style>
  <w:style w:type="paragraph" w:customStyle="1" w:styleId="xl72">
    <w:name w:val="xl72"/>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3">
    <w:name w:val="xl73"/>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
    <w:name w:val="xl74"/>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75">
    <w:name w:val="xl75"/>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
    <w:name w:val="xl76"/>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sz w:val="20"/>
      <w:szCs w:val="20"/>
    </w:rPr>
  </w:style>
  <w:style w:type="paragraph" w:customStyle="1" w:styleId="xl77">
    <w:name w:val="xl77"/>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8">
    <w:name w:val="xl78"/>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79">
    <w:name w:val="xl79"/>
    <w:basedOn w:val="a"/>
    <w:rsid w:val="004F0B7B"/>
    <w:pPr>
      <w:shd w:val="clear" w:color="000000" w:fill="FFFFFF"/>
      <w:spacing w:before="100" w:beforeAutospacing="1" w:after="100" w:afterAutospacing="1"/>
    </w:pPr>
  </w:style>
  <w:style w:type="paragraph" w:customStyle="1" w:styleId="xl80">
    <w:name w:val="xl80"/>
    <w:basedOn w:val="a"/>
    <w:rsid w:val="004F0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1">
    <w:name w:val="xl81"/>
    <w:basedOn w:val="a"/>
    <w:rsid w:val="004F0B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2">
    <w:name w:val="xl82"/>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3">
    <w:name w:val="xl83"/>
    <w:basedOn w:val="a"/>
    <w:rsid w:val="004F0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4">
    <w:name w:val="xl84"/>
    <w:basedOn w:val="a"/>
    <w:rsid w:val="004F0B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5">
    <w:name w:val="xl85"/>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86">
    <w:name w:val="xl86"/>
    <w:basedOn w:val="a"/>
    <w:rsid w:val="004F0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7">
    <w:name w:val="xl87"/>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8">
    <w:name w:val="xl88"/>
    <w:basedOn w:val="a"/>
    <w:rsid w:val="004F0B7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9">
    <w:name w:val="xl89"/>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90">
    <w:name w:val="xl90"/>
    <w:basedOn w:val="a"/>
    <w:rsid w:val="004F0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1">
    <w:name w:val="xl91"/>
    <w:basedOn w:val="a"/>
    <w:rsid w:val="004F0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92">
    <w:name w:val="xl92"/>
    <w:basedOn w:val="a"/>
    <w:rsid w:val="004F0B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4F0B7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4">
    <w:name w:val="xl94"/>
    <w:basedOn w:val="a"/>
    <w:rsid w:val="004F0B7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rsid w:val="004F0B7B"/>
    <w:pPr>
      <w:pBdr>
        <w:top w:val="single" w:sz="4" w:space="0" w:color="auto"/>
        <w:lef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6">
    <w:name w:val="xl96"/>
    <w:basedOn w:val="a"/>
    <w:rsid w:val="004F0B7B"/>
    <w:pPr>
      <w:pBdr>
        <w:top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7">
    <w:name w:val="xl97"/>
    <w:basedOn w:val="a"/>
    <w:rsid w:val="004F0B7B"/>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8">
    <w:name w:val="xl98"/>
    <w:basedOn w:val="a"/>
    <w:rsid w:val="004F0B7B"/>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9">
    <w:name w:val="xl99"/>
    <w:basedOn w:val="a"/>
    <w:rsid w:val="004F0B7B"/>
    <w:pPr>
      <w:pBdr>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0">
    <w:name w:val="xl100"/>
    <w:basedOn w:val="a"/>
    <w:rsid w:val="004F0B7B"/>
    <w:pPr>
      <w:pBdr>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1">
    <w:name w:val="xl101"/>
    <w:basedOn w:val="a"/>
    <w:rsid w:val="004F0B7B"/>
    <w:pPr>
      <w:pBdr>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character" w:customStyle="1" w:styleId="afff">
    <w:name w:val="Основний текст_"/>
    <w:rsid w:val="004F0B7B"/>
    <w:rPr>
      <w:sz w:val="23"/>
      <w:szCs w:val="23"/>
      <w:shd w:val="clear" w:color="auto" w:fill="FFFFFF"/>
    </w:rPr>
  </w:style>
  <w:style w:type="paragraph" w:customStyle="1" w:styleId="docdata">
    <w:name w:val="docdata"/>
    <w:aliases w:val="docy,v5,1909,baiaagaaboqcaaadegmaaawiawaaaaaaaaaaaaaaaaaaaaaaaaaaaaaaaaaaaaaaaaaaaaaaaaaaaaaaaaaaaaaaaaaaaaaaaaaaaaaaaaaaaaaaaaaaaaaaaaaaaaaaaaaaaaaaaaaaaaaaaaaaaaaaaaaaaaaaaaaaaaaaaaaaaaaaaaaaaaaaaaaaaaaaaaaaaaaaaaaaaaaaaaaaaaaaaaaaaaaaaaaaaaa"/>
    <w:basedOn w:val="a"/>
    <w:uiPriority w:val="99"/>
    <w:rsid w:val="004F0B7B"/>
    <w:pPr>
      <w:spacing w:before="100" w:beforeAutospacing="1" w:after="100" w:afterAutospacing="1"/>
    </w:pPr>
    <w:rPr>
      <w:rFonts w:eastAsia="Calibri"/>
    </w:rPr>
  </w:style>
  <w:style w:type="paragraph" w:customStyle="1" w:styleId="rvps6">
    <w:name w:val="rvps6"/>
    <w:basedOn w:val="a"/>
    <w:rsid w:val="004F0B7B"/>
    <w:pPr>
      <w:spacing w:before="100" w:beforeAutospacing="1" w:after="100" w:afterAutospacing="1"/>
    </w:pPr>
  </w:style>
  <w:style w:type="character" w:customStyle="1" w:styleId="rvts44">
    <w:name w:val="rvts44"/>
    <w:basedOn w:val="a0"/>
    <w:rsid w:val="004F0B7B"/>
  </w:style>
  <w:style w:type="character" w:customStyle="1" w:styleId="FontStyle11">
    <w:name w:val="Font Style11"/>
    <w:rsid w:val="004F0B7B"/>
    <w:rPr>
      <w:rFonts w:ascii="Times New Roman" w:hAnsi="Times New Roman" w:cs="Times New Roman"/>
      <w:sz w:val="26"/>
      <w:szCs w:val="26"/>
    </w:rPr>
  </w:style>
  <w:style w:type="character" w:customStyle="1" w:styleId="36">
    <w:name w:val="Основной текст3"/>
    <w:basedOn w:val="a0"/>
    <w:rsid w:val="004F0B7B"/>
    <w:rPr>
      <w:rFonts w:ascii="Times New Roman" w:eastAsia="Times New Roman" w:hAnsi="Times New Roman" w:cs="Times New Roman"/>
      <w:b/>
      <w:bCs/>
      <w:i w:val="0"/>
      <w:iCs w:val="0"/>
      <w:smallCaps w:val="0"/>
      <w:strike w:val="0"/>
      <w:color w:val="000000"/>
      <w:spacing w:val="0"/>
      <w:w w:val="100"/>
      <w:position w:val="0"/>
      <w:sz w:val="18"/>
      <w:szCs w:val="18"/>
      <w:u w:val="none"/>
      <w:lang w:val="uk-UA"/>
    </w:rPr>
  </w:style>
  <w:style w:type="character" w:customStyle="1" w:styleId="1f5">
    <w:name w:val="Название Знак1"/>
    <w:rsid w:val="004F0B7B"/>
    <w:rPr>
      <w:sz w:val="28"/>
      <w:szCs w:val="24"/>
      <w:lang w:val="uk-UA" w:eastAsia="ru-RU" w:bidi="ar-SA"/>
    </w:rPr>
  </w:style>
  <w:style w:type="character" w:customStyle="1" w:styleId="8">
    <w:name w:val="Основной текст8"/>
    <w:rsid w:val="004F0B7B"/>
    <w:rPr>
      <w:rFonts w:ascii="Times New Roman" w:eastAsia="Times New Roman" w:hAnsi="Times New Roman" w:cs="Times New Roman"/>
      <w:sz w:val="27"/>
      <w:szCs w:val="27"/>
      <w:shd w:val="clear" w:color="auto" w:fill="FFFFFF"/>
    </w:rPr>
  </w:style>
  <w:style w:type="paragraph" w:customStyle="1" w:styleId="afff0">
    <w:name w:val="Стиль"/>
    <w:basedOn w:val="a"/>
    <w:next w:val="afe"/>
    <w:rsid w:val="004F0B7B"/>
    <w:pPr>
      <w:jc w:val="center"/>
    </w:pPr>
    <w:rPr>
      <w:rFonts w:ascii="Calibri" w:hAnsi="Calibri"/>
      <w:sz w:val="28"/>
      <w:lang w:val="uk-UA"/>
    </w:rPr>
  </w:style>
  <w:style w:type="character" w:customStyle="1" w:styleId="2079">
    <w:name w:val="2079"/>
    <w:aliases w:val="baiaagaaboqcaaadfqqaaaujbaaaaaaaaaaaaaaaaaaaaaaaaaaaaaaaaaaaaaaaaaaaaaaaaaaaaaaaaaaaaaaaaaaaaaaaaaaaaaaaaaaaaaaaaaaaaaaaaaaaaaaaaaaaaaaaaaaaaaaaaaaaaaaaaaaaaaaaaaaaaaaaaaaaaaaaaaaaaaaaaaaaaaaaaaaaaaaaaaaaaaaaaaaaaaaaaaaaaaaaaaaaaaaa"/>
    <w:basedOn w:val="a0"/>
    <w:rsid w:val="004F0B7B"/>
  </w:style>
  <w:style w:type="paragraph" w:customStyle="1" w:styleId="Just">
    <w:name w:val="Just"/>
    <w:rsid w:val="004F0B7B"/>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table" w:styleId="afff1">
    <w:name w:val="Table Grid"/>
    <w:basedOn w:val="a1"/>
    <w:rsid w:val="004F0B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ТЕКСТ 1"/>
    <w:qFormat/>
    <w:rsid w:val="004F0B7B"/>
    <w:pPr>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4F0B7B"/>
    <w:pPr>
      <w:ind w:right="5035"/>
    </w:pPr>
    <w:rPr>
      <w:rFonts w:eastAsia="MS Mincho"/>
      <w:szCs w:val="20"/>
      <w:lang w:val="uk-UA"/>
    </w:rPr>
  </w:style>
  <w:style w:type="character" w:customStyle="1" w:styleId="2c">
    <w:name w:val="Основной текст (2) + Полужирный;Курсив"/>
    <w:basedOn w:val="25"/>
    <w:rsid w:val="004F0B7B"/>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uk-UA" w:eastAsia="uk-UA" w:bidi="uk-UA"/>
    </w:rPr>
  </w:style>
  <w:style w:type="paragraph" w:customStyle="1" w:styleId="2240">
    <w:name w:val="2240"/>
    <w:aliases w:val="baiaagaaboqcaaadkqqaaawfbaaaaaaaaaaaaaaaaaaaaaaaaaaaaaaaaaaaaaaaaaaaaaaaaaaaaaaaaaaaaaaaaaaaaaaaaaaaaaaaaaaaaaaaaaaaaaaaaaaaaaaaaaaaaaaaaaaaaaaaaaaaaaaaaaaaaaaaaaaaaaaaaaaaaaaaaaaaaaaaaaaaaaaaaaaaaaaaaaaaaaaaaaaaaaaaaaaaaaaaaaaaaaaa"/>
    <w:basedOn w:val="a"/>
    <w:rsid w:val="002C451F"/>
    <w:pPr>
      <w:spacing w:before="100" w:beforeAutospacing="1" w:after="100" w:afterAutospacing="1"/>
    </w:pPr>
  </w:style>
  <w:style w:type="paragraph" w:customStyle="1" w:styleId="310">
    <w:name w:val="Основной текст с отступом 31"/>
    <w:basedOn w:val="a"/>
    <w:uiPriority w:val="99"/>
    <w:rsid w:val="00F03202"/>
    <w:pPr>
      <w:widowControl w:val="0"/>
      <w:suppressAutoHyphens/>
      <w:spacing w:after="120"/>
      <w:ind w:left="283"/>
    </w:pPr>
    <w:rPr>
      <w:kern w:val="1"/>
      <w:sz w:val="16"/>
      <w:szCs w:val="16"/>
      <w:lang w:val="uk-UA" w:eastAsia="hi-IN" w:bidi="hi-IN"/>
    </w:rPr>
  </w:style>
  <w:style w:type="paragraph" w:customStyle="1" w:styleId="2739">
    <w:name w:val="2739"/>
    <w:aliases w:val="baiaagaaboqcaaad6ayaaax2bgaaaaaaaaaaaaaaaaaaaaaaaaaaaaaaaaaaaaaaaaaaaaaaaaaaaaaaaaaaaaaaaaaaaaaaaaaaaaaaaaaaaaaaaaaaaaaaaaaaaaaaaaaaaaaaaaaaaaaaaaaaaaaaaaaaaaaaaaaaaaaaaaaaaaaaaaaaaaaaaaaaaaaaaaaaaaaaaaaaaaaaaaaaaaaaaaaaaaaaaaaaaaaa"/>
    <w:basedOn w:val="a"/>
    <w:rsid w:val="0031370A"/>
    <w:pPr>
      <w:spacing w:before="100" w:beforeAutospacing="1" w:after="100" w:afterAutospacing="1"/>
    </w:pPr>
  </w:style>
  <w:style w:type="character" w:customStyle="1" w:styleId="2181">
    <w:name w:val="2181"/>
    <w:aliases w:val="baiaagaaboqcaaadugqaaaxibaaaaaaaaaaaaaaaaaaaaaaaaaaaaaaaaaaaaaaaaaaaaaaaaaaaaaaaaaaaaaaaaaaaaaaaaaaaaaaaaaaaaaaaaaaaaaaaaaaaaaaaaaaaaaaaaaaaaaaaaaaaaaaaaaaaaaaaaaaaaaaaaaaaaaaaaaaaaaaaaaaaaaaaaaaaaaaaaaaaaaaaaaaaaaaaaaaaaaaaaaaaaaaa"/>
    <w:basedOn w:val="a0"/>
    <w:rsid w:val="00313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291965">
      <w:bodyDiv w:val="1"/>
      <w:marLeft w:val="0"/>
      <w:marRight w:val="0"/>
      <w:marTop w:val="0"/>
      <w:marBottom w:val="0"/>
      <w:divBdr>
        <w:top w:val="none" w:sz="0" w:space="0" w:color="auto"/>
        <w:left w:val="none" w:sz="0" w:space="0" w:color="auto"/>
        <w:bottom w:val="none" w:sz="0" w:space="0" w:color="auto"/>
        <w:right w:val="none" w:sz="0" w:space="0" w:color="auto"/>
      </w:divBdr>
    </w:div>
    <w:div w:id="990788709">
      <w:bodyDiv w:val="1"/>
      <w:marLeft w:val="0"/>
      <w:marRight w:val="0"/>
      <w:marTop w:val="0"/>
      <w:marBottom w:val="0"/>
      <w:divBdr>
        <w:top w:val="none" w:sz="0" w:space="0" w:color="auto"/>
        <w:left w:val="none" w:sz="0" w:space="0" w:color="auto"/>
        <w:bottom w:val="none" w:sz="0" w:space="0" w:color="auto"/>
        <w:right w:val="none" w:sz="0" w:space="0" w:color="auto"/>
      </w:divBdr>
    </w:div>
    <w:div w:id="1711762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F19FB-ED38-4304-BE69-335C1B99E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1510</TotalTime>
  <Pages>39</Pages>
  <Words>14118</Words>
  <Characters>80475</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Nadiya Mukolaivna</dc:creator>
  <cp:keywords/>
  <dc:description/>
  <cp:lastModifiedBy>Nadiya Mukolaivna</cp:lastModifiedBy>
  <cp:revision>45</cp:revision>
  <cp:lastPrinted>2024-12-19T11:02:00Z</cp:lastPrinted>
  <dcterms:created xsi:type="dcterms:W3CDTF">2024-10-21T08:18:00Z</dcterms:created>
  <dcterms:modified xsi:type="dcterms:W3CDTF">2024-12-19T12:06:00Z</dcterms:modified>
</cp:coreProperties>
</file>