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B785" w14:textId="77777777" w:rsidR="00BE6DC0" w:rsidRDefault="00BE6DC0" w:rsidP="00BE6D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object w:dxaOrig="1040" w:dyaOrig="1280" w14:anchorId="16B89924">
          <v:rect id="_x0000_i1025" style="width:52.2pt;height:64.2pt" o:ole="" o:preferrelative="t" stroked="f">
            <v:imagedata r:id="rId5" o:title=""/>
          </v:rect>
          <o:OLEObject Type="Embed" ProgID="StaticMetafile" ShapeID="_x0000_i1025" DrawAspect="Content" ObjectID="_1830933173" r:id="rId6"/>
        </w:object>
      </w:r>
    </w:p>
    <w:p w14:paraId="68A8410E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ШАЛИГИНСЬКА СЕЛИЩНА РАДА</w:t>
      </w:r>
    </w:p>
    <w:p w14:paraId="19D4AAD4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ШОСТКИНСЬКИЙ РАЙОН  СУМСЬКА ОБЛАСТЬ</w:t>
      </w:r>
    </w:p>
    <w:p w14:paraId="0EAA3A58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ВОСЬМЕ СКЛИКАННЯ</w:t>
      </w:r>
    </w:p>
    <w:p w14:paraId="338D05B4" w14:textId="747730FD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СОРОК  ТРЕТЯ СЕСІЯ</w:t>
      </w:r>
    </w:p>
    <w:p w14:paraId="4420AC06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34742FA8" w14:textId="7777777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512D3" w14:textId="3712CB1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26.01.2026                                   селище Шалигине</w:t>
      </w:r>
    </w:p>
    <w:p w14:paraId="22C01DD8" w14:textId="7777777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459E3E" w14:textId="7777777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ABC60A" w14:textId="4ED961B2" w:rsidR="00BE6DC0" w:rsidRDefault="00BE6DC0" w:rsidP="00BE6DC0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 селищної ради від 22.12.2025р. «Про бюджет Шалигинської селищної територіальної громади на 2026 рік»</w:t>
      </w:r>
    </w:p>
    <w:p w14:paraId="0485D172" w14:textId="77777777" w:rsidR="00BE6DC0" w:rsidRDefault="00BE6DC0" w:rsidP="00BE6DC0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7105F" w14:textId="77777777" w:rsidR="00BE6DC0" w:rsidRDefault="00BE6DC0" w:rsidP="00BE6DC0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1850800000</w:t>
      </w:r>
    </w:p>
    <w:p w14:paraId="024C1AD7" w14:textId="77777777" w:rsidR="00BE6DC0" w:rsidRDefault="00BE6DC0" w:rsidP="00BE6DC0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(код бюджету)</w:t>
      </w:r>
    </w:p>
    <w:p w14:paraId="3D4655A9" w14:textId="77777777" w:rsidR="001637B8" w:rsidRDefault="001637B8" w:rsidP="001637B8">
      <w:pPr>
        <w:pStyle w:val="a6"/>
        <w:jc w:val="center"/>
        <w:rPr>
          <w:lang w:eastAsia="ar-SA"/>
        </w:rPr>
      </w:pPr>
    </w:p>
    <w:p w14:paraId="2D151E61" w14:textId="2F825B6A" w:rsidR="006F38FE" w:rsidRPr="00425187" w:rsidRDefault="006F38FE" w:rsidP="008C75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5187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Pr="00425187">
        <w:rPr>
          <w:rFonts w:ascii="Times New Roman" w:hAnsi="Times New Roman" w:cs="Times New Roman"/>
          <w:sz w:val="28"/>
          <w:szCs w:val="28"/>
        </w:rPr>
        <w:t xml:space="preserve"> фінансового відділу, враховуючи звернення  заступника начальника Головного управління Національної поліції України в Сумській області від 11.12.2025 року №86036-2025 Олексія </w:t>
      </w:r>
      <w:proofErr w:type="spellStart"/>
      <w:r w:rsidRPr="00425187">
        <w:rPr>
          <w:rFonts w:ascii="Times New Roman" w:hAnsi="Times New Roman" w:cs="Times New Roman"/>
          <w:sz w:val="28"/>
          <w:szCs w:val="28"/>
        </w:rPr>
        <w:t>Берещука</w:t>
      </w:r>
      <w:proofErr w:type="spellEnd"/>
      <w:r w:rsidRPr="00425187">
        <w:rPr>
          <w:rFonts w:ascii="Times New Roman" w:hAnsi="Times New Roman" w:cs="Times New Roman"/>
          <w:sz w:val="28"/>
          <w:szCs w:val="28"/>
        </w:rPr>
        <w:t xml:space="preserve">, Протоколу  №20 за результатами онлайн-наради при голові  </w:t>
      </w:r>
      <w:proofErr w:type="spellStart"/>
      <w:r w:rsidRPr="00425187">
        <w:rPr>
          <w:rFonts w:ascii="Times New Roman" w:hAnsi="Times New Roman" w:cs="Times New Roman"/>
          <w:sz w:val="28"/>
          <w:szCs w:val="28"/>
        </w:rPr>
        <w:t>Шосткинської</w:t>
      </w:r>
      <w:proofErr w:type="spellEnd"/>
      <w:r w:rsidRPr="00425187">
        <w:rPr>
          <w:rFonts w:ascii="Times New Roman" w:hAnsi="Times New Roman" w:cs="Times New Roman"/>
          <w:sz w:val="28"/>
          <w:szCs w:val="28"/>
        </w:rPr>
        <w:t xml:space="preserve"> районної адміністрації-начальникові районної військової адміністрації з головами територіальних, секретаря </w:t>
      </w:r>
      <w:proofErr w:type="spellStart"/>
      <w:r w:rsidRPr="00425187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425187">
        <w:rPr>
          <w:rFonts w:ascii="Times New Roman" w:hAnsi="Times New Roman" w:cs="Times New Roman"/>
          <w:sz w:val="28"/>
          <w:szCs w:val="28"/>
        </w:rPr>
        <w:t xml:space="preserve"> сільської ради Галини Прилуцької  від 20.01.2026 року № 01-12/155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0D55" w:rsidRPr="00040D55">
        <w:rPr>
          <w:rFonts w:ascii="Times New Roman" w:hAnsi="Times New Roman" w:cs="Times New Roman"/>
          <w:sz w:val="28"/>
          <w:szCs w:val="28"/>
        </w:rPr>
        <w:t xml:space="preserve"> директора  відокремленого структурного </w:t>
      </w:r>
      <w:proofErr w:type="spellStart"/>
      <w:r w:rsidR="00040D55" w:rsidRPr="00040D55">
        <w:rPr>
          <w:rFonts w:ascii="Times New Roman" w:hAnsi="Times New Roman" w:cs="Times New Roman"/>
          <w:sz w:val="28"/>
          <w:szCs w:val="28"/>
        </w:rPr>
        <w:t>підрозлілу</w:t>
      </w:r>
      <w:proofErr w:type="spellEnd"/>
      <w:r w:rsidR="00040D55" w:rsidRPr="00040D55">
        <w:rPr>
          <w:rFonts w:ascii="Times New Roman" w:hAnsi="Times New Roman" w:cs="Times New Roman"/>
          <w:sz w:val="28"/>
          <w:szCs w:val="28"/>
        </w:rPr>
        <w:t xml:space="preserve"> «Глухівський агротехнічний коледж СНАУ» Анатолія Литвиненка</w:t>
      </w:r>
      <w:r w:rsidR="00040D55">
        <w:rPr>
          <w:rFonts w:ascii="Times New Roman" w:hAnsi="Times New Roman" w:cs="Times New Roman"/>
          <w:sz w:val="28"/>
          <w:szCs w:val="28"/>
        </w:rPr>
        <w:t>,</w:t>
      </w:r>
      <w:r w:rsidR="00040D55" w:rsidRPr="00425187">
        <w:rPr>
          <w:rFonts w:ascii="Times New Roman" w:hAnsi="Times New Roman" w:cs="Times New Roman"/>
          <w:sz w:val="28"/>
          <w:szCs w:val="28"/>
        </w:rPr>
        <w:t xml:space="preserve"> </w:t>
      </w:r>
      <w:r w:rsidRPr="00425187">
        <w:rPr>
          <w:rFonts w:ascii="Times New Roman" w:hAnsi="Times New Roman" w:cs="Times New Roman"/>
          <w:sz w:val="28"/>
          <w:szCs w:val="28"/>
        </w:rPr>
        <w:t>листа командира військової частини в\ч 7029  полковника Віталія Бережного</w:t>
      </w:r>
      <w:r>
        <w:rPr>
          <w:rFonts w:ascii="Times New Roman" w:hAnsi="Times New Roman" w:cs="Times New Roman"/>
          <w:sz w:val="28"/>
          <w:szCs w:val="28"/>
        </w:rPr>
        <w:t xml:space="preserve"> від 20.01.2026 року №1464\928</w:t>
      </w:r>
      <w:r w:rsidRPr="00425187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Pr="00425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Програма соціального захисту населення на 2026-2028 роки в </w:t>
      </w:r>
      <w:proofErr w:type="spellStart"/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Шалигинській</w:t>
      </w:r>
      <w:proofErr w:type="spellEnd"/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селищній територіальній громаді,  Постанови Кабінету Міністрів України,</w:t>
      </w:r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Постанови Кабінету Міністрів України від 02 січня 2026 року № 14 «Деякі питання оплати праці працівників установ, закладів та організацій окремих галузей бюджетної сфери»,</w:t>
      </w:r>
      <w:r w:rsidRPr="00425187">
        <w:rPr>
          <w:rFonts w:ascii="Times New Roman" w:hAnsi="Times New Roman" w:cs="Times New Roman"/>
          <w:sz w:val="28"/>
          <w:szCs w:val="28"/>
        </w:rPr>
        <w:t xml:space="preserve">  </w:t>
      </w:r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Постанови Кабінету Міністрів</w:t>
      </w:r>
      <w:bookmarkStart w:id="0" w:name="_GoBack"/>
      <w:bookmarkEnd w:id="0"/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України від 26 грудня  2026 року № 1749</w:t>
      </w:r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n3"/>
      <w:bookmarkEnd w:id="1"/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F722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Деякі питання оплати праці педагогічних і науково-педагогічних працівників</w:t>
      </w:r>
      <w:r w:rsidRPr="004251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»,</w:t>
      </w:r>
      <w:r w:rsidRPr="00425187">
        <w:rPr>
          <w:rFonts w:ascii="Times New Roman" w:hAnsi="Times New Roman" w:cs="Times New Roman"/>
          <w:sz w:val="28"/>
          <w:szCs w:val="28"/>
        </w:rPr>
        <w:t xml:space="preserve"> </w:t>
      </w:r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Pr="00827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26 грудня 2025 р. № 1750</w:t>
      </w:r>
      <w:r w:rsidRPr="00827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51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827CA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Деякі питання оплати праці працівників надавачів соціальних та реабілітаційних послуг</w:t>
      </w:r>
      <w:r w:rsidRPr="004251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», </w:t>
      </w:r>
      <w:r w:rsidRPr="00425187">
        <w:rPr>
          <w:rFonts w:ascii="Times New Roman" w:hAnsi="Times New Roman" w:cs="Times New Roman"/>
          <w:sz w:val="28"/>
          <w:szCs w:val="28"/>
        </w:rPr>
        <w:t xml:space="preserve">головних розпорядників бюджетних коштів, керуючись </w:t>
      </w:r>
      <w:r w:rsidRPr="00425187">
        <w:rPr>
          <w:rFonts w:ascii="Times New Roman" w:eastAsia="Times New Roman" w:hAnsi="Times New Roman" w:cs="Times New Roman"/>
          <w:sz w:val="28"/>
          <w:szCs w:val="28"/>
        </w:rPr>
        <w:t xml:space="preserve">статтею </w:t>
      </w:r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78  Бюджетного кодексу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пунктом 23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26 та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стат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ею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59 Закону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</w:t>
      </w:r>
    </w:p>
    <w:p w14:paraId="30B2B088" w14:textId="77777777" w:rsidR="00B7474B" w:rsidRDefault="00B7474B" w:rsidP="00B7474B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8D9F607" w14:textId="09F1DD37" w:rsidR="00B7474B" w:rsidRPr="00FB3075" w:rsidRDefault="00B7474B" w:rsidP="00B7474B">
      <w:pPr>
        <w:pStyle w:val="a3"/>
        <w:rPr>
          <w:szCs w:val="28"/>
          <w:lang w:val="uk-UA"/>
        </w:rPr>
      </w:pPr>
      <w:r w:rsidRPr="004A0035">
        <w:rPr>
          <w:szCs w:val="28"/>
          <w:lang w:val="uk-UA"/>
        </w:rPr>
        <w:t xml:space="preserve">1. </w:t>
      </w:r>
      <w:proofErr w:type="spellStart"/>
      <w:r w:rsidRPr="004A0035">
        <w:rPr>
          <w:szCs w:val="28"/>
          <w:lang w:val="uk-UA"/>
        </w:rPr>
        <w:t>Внести</w:t>
      </w:r>
      <w:proofErr w:type="spellEnd"/>
      <w:r w:rsidRPr="004A0035">
        <w:rPr>
          <w:szCs w:val="28"/>
          <w:lang w:val="uk-UA"/>
        </w:rPr>
        <w:t xml:space="preserve"> до рішення селищної ради від 2</w:t>
      </w:r>
      <w:r>
        <w:rPr>
          <w:szCs w:val="28"/>
          <w:lang w:val="uk-UA"/>
        </w:rPr>
        <w:t>2</w:t>
      </w:r>
      <w:r w:rsidRPr="004A0035">
        <w:rPr>
          <w:szCs w:val="28"/>
          <w:lang w:val="uk-UA"/>
        </w:rPr>
        <w:t>.12.202</w:t>
      </w:r>
      <w:r>
        <w:rPr>
          <w:szCs w:val="28"/>
          <w:lang w:val="uk-UA"/>
        </w:rPr>
        <w:t>5</w:t>
      </w:r>
      <w:r w:rsidRPr="004A0035">
        <w:rPr>
          <w:szCs w:val="28"/>
          <w:lang w:val="uk-UA"/>
        </w:rPr>
        <w:t>р.«Про бюджет Шалигинської селищної територіальної громади  на 202</w:t>
      </w:r>
      <w:r>
        <w:rPr>
          <w:szCs w:val="28"/>
          <w:lang w:val="uk-UA"/>
        </w:rPr>
        <w:t>6</w:t>
      </w:r>
      <w:r w:rsidRPr="004A0035">
        <w:rPr>
          <w:szCs w:val="28"/>
          <w:lang w:val="uk-UA"/>
        </w:rPr>
        <w:t>рік</w:t>
      </w:r>
      <w:r w:rsidR="00FB3075">
        <w:rPr>
          <w:szCs w:val="28"/>
          <w:lang w:val="uk-UA"/>
        </w:rPr>
        <w:t xml:space="preserve"> зміни,</w:t>
      </w:r>
      <w:r w:rsidR="004A0035">
        <w:rPr>
          <w:szCs w:val="28"/>
          <w:lang w:val="uk-UA"/>
        </w:rPr>
        <w:t xml:space="preserve"> із змінами внесеними рішенням виконавчого комітету</w:t>
      </w:r>
      <w:r w:rsidR="00FB3075">
        <w:rPr>
          <w:szCs w:val="28"/>
          <w:lang w:val="uk-UA"/>
        </w:rPr>
        <w:t xml:space="preserve"> </w:t>
      </w:r>
      <w:r w:rsidR="00F53C75">
        <w:rPr>
          <w:szCs w:val="28"/>
          <w:lang w:val="uk-UA"/>
        </w:rPr>
        <w:t xml:space="preserve"> від 14.01.2026 №1 </w:t>
      </w:r>
      <w:r w:rsidR="00FB3075">
        <w:rPr>
          <w:szCs w:val="28"/>
          <w:lang w:val="uk-UA"/>
        </w:rPr>
        <w:t>а саме:</w:t>
      </w:r>
    </w:p>
    <w:p w14:paraId="71A7458B" w14:textId="44510DF6" w:rsidR="00DF1ECF" w:rsidRPr="008C754F" w:rsidRDefault="00DF1ECF" w:rsidP="00986EBE">
      <w:pPr>
        <w:ind w:right="-1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C754F">
        <w:rPr>
          <w:rFonts w:ascii="Times New Roman" w:hAnsi="Times New Roman" w:cs="Times New Roman"/>
          <w:sz w:val="28"/>
          <w:szCs w:val="28"/>
        </w:rPr>
        <w:t>Здійснити розподіл вільного залишку коштів по загальному фонду в сумі</w:t>
      </w:r>
      <w:r w:rsidRPr="008C75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EBE" w:rsidRPr="006D5D2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81B3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86EBE" w:rsidRPr="006D5D2D">
        <w:rPr>
          <w:rFonts w:ascii="Times New Roman" w:hAnsi="Times New Roman" w:cs="Times New Roman"/>
          <w:sz w:val="28"/>
          <w:szCs w:val="28"/>
          <w:lang w:eastAsia="ru-RU"/>
        </w:rPr>
        <w:t>80170</w:t>
      </w:r>
      <w:r w:rsidRPr="006D5D2D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8C754F">
        <w:rPr>
          <w:rFonts w:ascii="Times New Roman" w:hAnsi="Times New Roman" w:cs="Times New Roman"/>
          <w:sz w:val="28"/>
          <w:szCs w:val="28"/>
          <w:lang w:eastAsia="ru-RU"/>
        </w:rPr>
        <w:t xml:space="preserve"> гривень</w:t>
      </w:r>
      <w:r w:rsidRPr="008C754F">
        <w:rPr>
          <w:rFonts w:ascii="Times New Roman" w:hAnsi="Times New Roman" w:cs="Times New Roman"/>
          <w:b/>
          <w:sz w:val="28"/>
          <w:szCs w:val="28"/>
        </w:rPr>
        <w:t>,</w:t>
      </w:r>
      <w:r w:rsidRPr="008C754F">
        <w:rPr>
          <w:rFonts w:ascii="Times New Roman" w:hAnsi="Times New Roman" w:cs="Times New Roman"/>
          <w:sz w:val="28"/>
          <w:szCs w:val="28"/>
        </w:rPr>
        <w:t xml:space="preserve"> який спрямувати на видатки  загального фонд</w:t>
      </w:r>
      <w:r w:rsidR="00FB3075" w:rsidRPr="008C754F">
        <w:rPr>
          <w:rFonts w:ascii="Times New Roman" w:hAnsi="Times New Roman" w:cs="Times New Roman"/>
          <w:sz w:val="28"/>
          <w:szCs w:val="28"/>
        </w:rPr>
        <w:t>у</w:t>
      </w:r>
      <w:r w:rsidRPr="008C75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3D105" w14:textId="294ACBE7" w:rsidR="00DF1ECF" w:rsidRPr="00FB3075" w:rsidRDefault="00FB3075" w:rsidP="00986EBE">
      <w:pPr>
        <w:tabs>
          <w:tab w:val="left" w:pos="142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DF1ECF" w:rsidRP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в новій редакції  пункт</w:t>
      </w:r>
      <w:r w:rsidR="00A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1ECF" w:rsidRP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A52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ECF" w:rsidRP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>2,3,4 рішення:</w:t>
      </w:r>
    </w:p>
    <w:p w14:paraId="2E167978" w14:textId="357D1A36" w:rsidR="00DF1ECF" w:rsidRDefault="00DF1ECF" w:rsidP="00DF1ECF">
      <w:pPr>
        <w:tabs>
          <w:tab w:val="left" w:pos="567"/>
        </w:tabs>
        <w:autoSpaceDE w:val="0"/>
        <w:autoSpaceDN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5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Визначити на 202</w:t>
      </w:r>
      <w:r w:rsid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4C842CDA" w14:textId="5A47486A" w:rsidR="00A525CF" w:rsidRDefault="00A525CF" w:rsidP="00986EBE">
      <w:pPr>
        <w:tabs>
          <w:tab w:val="left" w:pos="0"/>
          <w:tab w:val="lef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9A8">
        <w:rPr>
          <w:rFonts w:ascii="Times New Roman" w:hAnsi="Times New Roman" w:cs="Times New Roman"/>
          <w:b/>
          <w:bCs/>
          <w:sz w:val="28"/>
          <w:szCs w:val="28"/>
        </w:rPr>
        <w:t xml:space="preserve">      доходи</w:t>
      </w:r>
      <w:r w:rsidRPr="008B39A8">
        <w:rPr>
          <w:rFonts w:ascii="Times New Roman" w:hAnsi="Times New Roman" w:cs="Times New Roman"/>
          <w:b/>
          <w:sz w:val="28"/>
          <w:szCs w:val="28"/>
        </w:rPr>
        <w:t xml:space="preserve"> бюджету</w:t>
      </w:r>
      <w:r w:rsidRPr="008B39A8">
        <w:rPr>
          <w:rFonts w:ascii="Times New Roman" w:hAnsi="Times New Roman" w:cs="Times New Roman"/>
          <w:sz w:val="28"/>
          <w:szCs w:val="28"/>
        </w:rPr>
        <w:t xml:space="preserve"> Шалигинської селищної територіальної громади у сумі </w:t>
      </w:r>
      <w:r w:rsidRPr="00BA671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715">
        <w:rPr>
          <w:rFonts w:ascii="Times New Roman" w:hAnsi="Times New Roman" w:cs="Times New Roman"/>
          <w:sz w:val="28"/>
          <w:szCs w:val="28"/>
        </w:rPr>
        <w:t>701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15">
        <w:rPr>
          <w:rFonts w:ascii="Times New Roman" w:hAnsi="Times New Roman" w:cs="Times New Roman"/>
          <w:sz w:val="28"/>
          <w:szCs w:val="28"/>
        </w:rPr>
        <w:t xml:space="preserve">700,00 </w:t>
      </w:r>
      <w:r w:rsidRPr="008B39A8">
        <w:rPr>
          <w:rFonts w:ascii="Times New Roman" w:hAnsi="Times New Roman" w:cs="Times New Roman"/>
          <w:sz w:val="28"/>
          <w:szCs w:val="28"/>
        </w:rPr>
        <w:t xml:space="preserve">гривень, у тому числі доходи загального фонду  бюджету Шалигинської селищної територіальної громади – </w:t>
      </w:r>
      <w:r w:rsidRPr="00BA6715">
        <w:rPr>
          <w:rFonts w:ascii="Times New Roman" w:hAnsi="Times New Roman" w:cs="Times New Roman"/>
          <w:sz w:val="28"/>
          <w:szCs w:val="28"/>
        </w:rPr>
        <w:t>47 700 700,00</w:t>
      </w:r>
      <w:r w:rsidRPr="008B39A8">
        <w:rPr>
          <w:rFonts w:ascii="Times New Roman" w:hAnsi="Times New Roman" w:cs="Times New Roman"/>
          <w:sz w:val="28"/>
          <w:szCs w:val="28"/>
        </w:rPr>
        <w:t xml:space="preserve">гривень та </w:t>
      </w:r>
      <w:r>
        <w:rPr>
          <w:rFonts w:ascii="Times New Roman" w:hAnsi="Times New Roman" w:cs="Times New Roman"/>
          <w:sz w:val="28"/>
          <w:szCs w:val="28"/>
        </w:rPr>
        <w:t>доходи спеціального фонду бюджету Шалигинської селищної  територіальної громади – 1 000,00 гривень, (додається);</w:t>
      </w:r>
    </w:p>
    <w:p w14:paraId="3875897E" w14:textId="2F40A10F" w:rsidR="00A525CF" w:rsidRDefault="00A525CF" w:rsidP="00A525CF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BA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видатки бюджету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Шалигинської селищної територіальної громади  у сумі </w:t>
      </w:r>
      <w:r w:rsidR="004A0035">
        <w:rPr>
          <w:rFonts w:ascii="Times New Roman" w:hAnsi="Times New Roman" w:cs="Times New Roman"/>
          <w:sz w:val="28"/>
          <w:szCs w:val="28"/>
        </w:rPr>
        <w:t>55 481 870</w:t>
      </w:r>
      <w:r w:rsidRPr="00BA6715">
        <w:rPr>
          <w:rFonts w:ascii="Times New Roman" w:hAnsi="Times New Roman" w:cs="Times New Roman"/>
          <w:sz w:val="28"/>
          <w:szCs w:val="28"/>
        </w:rPr>
        <w:t>,00 гривен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тому числі видатки загального фонду бюджету Шалигинської селищної територіальної громади – </w:t>
      </w:r>
      <w:r w:rsidR="004A0035">
        <w:rPr>
          <w:rFonts w:ascii="Times New Roman" w:hAnsi="Times New Roman" w:cs="Times New Roman"/>
          <w:sz w:val="28"/>
          <w:szCs w:val="28"/>
        </w:rPr>
        <w:t>55 480 870</w:t>
      </w:r>
      <w:r w:rsidRPr="00BA6715">
        <w:rPr>
          <w:rFonts w:ascii="Times New Roman" w:hAnsi="Times New Roman" w:cs="Times New Roman"/>
          <w:sz w:val="28"/>
          <w:szCs w:val="28"/>
        </w:rPr>
        <w:t xml:space="preserve">,00 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та видатки спеціального фонду бюджету Шалигинської селищної  територіальної громади – 1000,00 гривень.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76907D" w14:textId="1B2ABA79" w:rsidR="00B7474B" w:rsidRPr="00DF1ECF" w:rsidRDefault="00DF1ECF" w:rsidP="00DF1ECF">
      <w:pPr>
        <w:pStyle w:val="a3"/>
        <w:rPr>
          <w:szCs w:val="28"/>
          <w:lang w:val="uk-UA"/>
        </w:rPr>
      </w:pPr>
      <w:r w:rsidRPr="00DF1ECF">
        <w:rPr>
          <w:b/>
          <w:bCs/>
          <w:szCs w:val="28"/>
          <w:lang w:val="uk-UA"/>
        </w:rPr>
        <w:t xml:space="preserve">   </w:t>
      </w:r>
      <w:r w:rsidRPr="00DF1ECF">
        <w:rPr>
          <w:szCs w:val="28"/>
          <w:lang w:val="uk-UA"/>
        </w:rPr>
        <w:t xml:space="preserve">   </w:t>
      </w:r>
      <w:r w:rsidRPr="00DF1ECF">
        <w:rPr>
          <w:b/>
          <w:szCs w:val="28"/>
          <w:lang w:val="uk-UA"/>
        </w:rPr>
        <w:t>дефіцит</w:t>
      </w:r>
      <w:r w:rsidRPr="00DF1ECF">
        <w:rPr>
          <w:szCs w:val="28"/>
          <w:lang w:val="uk-UA"/>
        </w:rPr>
        <w:t xml:space="preserve"> за загальним фондом бюджету Шалигинської селищної   територіальної громади у сумі</w:t>
      </w:r>
      <w:r w:rsidR="00986EBE">
        <w:rPr>
          <w:szCs w:val="28"/>
          <w:lang w:val="uk-UA"/>
        </w:rPr>
        <w:t xml:space="preserve"> </w:t>
      </w:r>
      <w:r w:rsidR="009E4EB1">
        <w:rPr>
          <w:szCs w:val="28"/>
          <w:lang w:val="uk-UA"/>
        </w:rPr>
        <w:t>7780170,00</w:t>
      </w:r>
      <w:r w:rsidRPr="00DF1ECF">
        <w:rPr>
          <w:szCs w:val="28"/>
          <w:lang w:val="uk-UA"/>
        </w:rPr>
        <w:t xml:space="preserve"> гривень, згідно з додатком №2 до цього рішення, що склався за рахунок                                                                                           спрямування вільного залишку коштів бюджету Шалигинської селищної      територіальної громади на збільшення бюджетних призначень;  </w:t>
      </w:r>
    </w:p>
    <w:p w14:paraId="410419B2" w14:textId="632839DD" w:rsidR="001637B8" w:rsidRDefault="001637B8" w:rsidP="00A525CF">
      <w:pPr>
        <w:tabs>
          <w:tab w:val="left" w:pos="284"/>
          <w:tab w:val="left" w:pos="8222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1EEC62" w14:textId="2F64384A" w:rsidR="00D433FF" w:rsidRPr="00B37FA9" w:rsidRDefault="008B39A8" w:rsidP="00C37278">
      <w:pPr>
        <w:tabs>
          <w:tab w:val="left" w:pos="567"/>
          <w:tab w:val="left" w:pos="8222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6623" w:rsidRPr="003F6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199314696"/>
      <w:r w:rsidR="00D433FF" w:rsidRPr="00B37FA9">
        <w:rPr>
          <w:rFonts w:ascii="Times New Roman" w:hAnsi="Times New Roman" w:cs="Times New Roman"/>
          <w:b/>
          <w:bCs/>
          <w:sz w:val="28"/>
          <w:szCs w:val="28"/>
        </w:rPr>
        <w:t>оборотний залишок</w:t>
      </w:r>
      <w:r w:rsidR="00D433FF" w:rsidRPr="00B37FA9">
        <w:rPr>
          <w:rFonts w:ascii="Times New Roman" w:hAnsi="Times New Roman" w:cs="Times New Roman"/>
          <w:bCs/>
          <w:sz w:val="28"/>
          <w:szCs w:val="28"/>
        </w:rPr>
        <w:t xml:space="preserve"> бюджетних коштів </w:t>
      </w:r>
      <w:r w:rsidR="00D433FF" w:rsidRPr="00B37FA9">
        <w:rPr>
          <w:rFonts w:ascii="Times New Roman" w:hAnsi="Times New Roman" w:cs="Times New Roman"/>
          <w:sz w:val="28"/>
          <w:szCs w:val="28"/>
        </w:rPr>
        <w:t>бюджету Шалигинської селищної територіальної громади у розмірі 50 000,00 гривень, що становить 0,</w:t>
      </w:r>
      <w:r w:rsidR="004A0035">
        <w:rPr>
          <w:rFonts w:ascii="Times New Roman" w:hAnsi="Times New Roman" w:cs="Times New Roman"/>
          <w:sz w:val="28"/>
          <w:szCs w:val="28"/>
        </w:rPr>
        <w:t>09</w:t>
      </w:r>
      <w:r w:rsidR="00D433FF" w:rsidRPr="00B37FA9">
        <w:rPr>
          <w:rFonts w:ascii="Times New Roman" w:hAnsi="Times New Roman" w:cs="Times New Roman"/>
          <w:sz w:val="28"/>
          <w:szCs w:val="28"/>
        </w:rPr>
        <w:t>відсотка видатків загального фонду бюджету Шалигинської селищної  територіальної громади, визначених цим пунктом;</w:t>
      </w:r>
    </w:p>
    <w:p w14:paraId="4C21ACBA" w14:textId="23516557" w:rsidR="003F6623" w:rsidRPr="003F6623" w:rsidRDefault="00D433FF" w:rsidP="00C37278">
      <w:pPr>
        <w:pStyle w:val="a8"/>
        <w:ind w:firstLine="709"/>
        <w:jc w:val="both"/>
        <w:rPr>
          <w:sz w:val="26"/>
          <w:szCs w:val="26"/>
          <w:highlight w:val="yellow"/>
          <w:lang w:eastAsia="ru-RU"/>
        </w:rPr>
      </w:pPr>
      <w:r w:rsidRPr="00B37FA9">
        <w:rPr>
          <w:b/>
          <w:bCs/>
          <w:sz w:val="28"/>
          <w:szCs w:val="28"/>
        </w:rPr>
        <w:t>резервний фонд</w:t>
      </w:r>
      <w:r w:rsidRPr="00B37FA9">
        <w:rPr>
          <w:sz w:val="28"/>
          <w:szCs w:val="28"/>
        </w:rPr>
        <w:t xml:space="preserve"> бюджету Шалигинської селищної територіальної громади у розмірі 318 342,00 грив</w:t>
      </w:r>
      <w:r w:rsidR="004A0035">
        <w:rPr>
          <w:sz w:val="28"/>
          <w:szCs w:val="28"/>
        </w:rPr>
        <w:t>ні</w:t>
      </w:r>
      <w:r w:rsidRPr="00B37FA9">
        <w:rPr>
          <w:sz w:val="28"/>
          <w:szCs w:val="28"/>
        </w:rPr>
        <w:t>, що становить 0,</w:t>
      </w:r>
      <w:r w:rsidR="004A0035">
        <w:rPr>
          <w:sz w:val="28"/>
          <w:szCs w:val="28"/>
        </w:rPr>
        <w:t>5</w:t>
      </w:r>
      <w:r w:rsidR="00BA6715">
        <w:rPr>
          <w:sz w:val="28"/>
          <w:szCs w:val="28"/>
        </w:rPr>
        <w:t>7</w:t>
      </w:r>
      <w:r w:rsidRPr="00B37FA9">
        <w:rPr>
          <w:sz w:val="28"/>
          <w:szCs w:val="28"/>
        </w:rPr>
        <w:t xml:space="preserve"> відсотка видатків загального фонду бюджету Шалигинської селищної  територіальної громади, визначених цим пунктом.</w:t>
      </w:r>
      <w:r w:rsidR="003F6623" w:rsidRPr="003F6623">
        <w:rPr>
          <w:b/>
          <w:bCs/>
          <w:sz w:val="26"/>
          <w:szCs w:val="26"/>
        </w:rPr>
        <w:t xml:space="preserve">   </w:t>
      </w:r>
      <w:r w:rsidR="003F6623" w:rsidRPr="003F6623">
        <w:rPr>
          <w:sz w:val="26"/>
          <w:szCs w:val="26"/>
          <w:highlight w:val="yellow"/>
          <w:lang w:eastAsia="ru-RU"/>
        </w:rPr>
        <w:t xml:space="preserve">                                             </w:t>
      </w:r>
    </w:p>
    <w:bookmarkEnd w:id="2"/>
    <w:p w14:paraId="42EC2D3E" w14:textId="1EEB3DD8" w:rsidR="003F6623" w:rsidRPr="008B39A8" w:rsidRDefault="003F6623" w:rsidP="00C37278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2.Затвердити </w:t>
      </w:r>
      <w:r w:rsidRPr="008B3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бюджетні призначення</w:t>
      </w: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головним розпорядникам коштів бюджету Шалигинської селищної територіальної громади  на 2026 рік у розрізі відповідальних виконавців за бюджетними програмами згідно з додатком 3  до цього рішення.</w:t>
      </w:r>
    </w:p>
    <w:p w14:paraId="2688CC7A" w14:textId="7C3E9A22" w:rsidR="003F6623" w:rsidRPr="008B39A8" w:rsidRDefault="003F6623" w:rsidP="00C37278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9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на 2026рік </w:t>
      </w:r>
      <w:proofErr w:type="spellStart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міжбюджетні</w:t>
      </w:r>
      <w:proofErr w:type="spellEnd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трансферти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5 до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3727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445BF59" w14:textId="302B6F03" w:rsidR="00986EBE" w:rsidRPr="00AC602A" w:rsidRDefault="00986EBE" w:rsidP="00986EBE">
      <w:pPr>
        <w:tabs>
          <w:tab w:val="left" w:pos="142"/>
          <w:tab w:val="left" w:pos="567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4.Затвердити </w:t>
      </w:r>
      <w:r w:rsidRPr="00AC6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розподіл витрат бюджету Шалигинської селищної  територіальної  громади  на  реалізацію місцевих</w:t>
      </w: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</w:t>
      </w: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сумі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23156628,00</w:t>
      </w:r>
      <w:r w:rsidRPr="000A22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7 до цього рішення.»</w:t>
      </w:r>
    </w:p>
    <w:p w14:paraId="42CA91F9" w14:textId="77777777" w:rsidR="00986EBE" w:rsidRPr="00AC602A" w:rsidRDefault="00986EBE" w:rsidP="00986EB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02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C60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C602A">
        <w:rPr>
          <w:rFonts w:ascii="Times New Roman" w:eastAsia="Times New Roman" w:hAnsi="Times New Roman" w:cs="Times New Roman"/>
          <w:sz w:val="28"/>
          <w:szCs w:val="28"/>
        </w:rPr>
        <w:t xml:space="preserve"> Фінансовому відділу селищної ради </w:t>
      </w:r>
      <w:proofErr w:type="spellStart"/>
      <w:r w:rsidRPr="00AC602A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AC602A">
        <w:rPr>
          <w:rFonts w:ascii="Times New Roman" w:eastAsia="Times New Roman" w:hAnsi="Times New Roman" w:cs="Times New Roman"/>
          <w:sz w:val="28"/>
          <w:szCs w:val="28"/>
        </w:rPr>
        <w:t xml:space="preserve"> відповідні зміни до бюджетного розпису.</w:t>
      </w:r>
    </w:p>
    <w:p w14:paraId="1E8CB56F" w14:textId="171915E8" w:rsidR="00A33F7D" w:rsidRDefault="00A33F7D" w:rsidP="001637B8">
      <w:pPr>
        <w:pStyle w:val="a3"/>
        <w:ind w:firstLine="708"/>
        <w:rPr>
          <w:szCs w:val="28"/>
          <w:lang w:val="uk-UA"/>
        </w:rPr>
      </w:pPr>
    </w:p>
    <w:p w14:paraId="386A1533" w14:textId="58BC124A" w:rsidR="00A33F7D" w:rsidRDefault="00A33F7D" w:rsidP="001637B8">
      <w:pPr>
        <w:pStyle w:val="a3"/>
        <w:ind w:firstLine="708"/>
        <w:rPr>
          <w:szCs w:val="28"/>
          <w:lang w:val="uk-UA"/>
        </w:rPr>
      </w:pPr>
    </w:p>
    <w:p w14:paraId="4216916D" w14:textId="76D5D5B1" w:rsidR="00A33F7D" w:rsidRDefault="00A33F7D" w:rsidP="001637B8">
      <w:pPr>
        <w:pStyle w:val="a3"/>
        <w:ind w:firstLine="708"/>
        <w:rPr>
          <w:szCs w:val="28"/>
          <w:lang w:val="uk-UA"/>
        </w:rPr>
      </w:pPr>
    </w:p>
    <w:p w14:paraId="0473D201" w14:textId="4AD6F065" w:rsidR="00A33F7D" w:rsidRPr="00A33F7D" w:rsidRDefault="00A33F7D" w:rsidP="001637B8">
      <w:pPr>
        <w:pStyle w:val="a3"/>
        <w:ind w:firstLine="708"/>
        <w:rPr>
          <w:b/>
          <w:szCs w:val="28"/>
          <w:lang w:val="uk-UA"/>
        </w:rPr>
      </w:pPr>
      <w:r w:rsidRPr="00A33F7D">
        <w:rPr>
          <w:b/>
          <w:szCs w:val="28"/>
          <w:lang w:val="uk-UA"/>
        </w:rPr>
        <w:t>Селищний голова</w:t>
      </w:r>
      <w:r>
        <w:rPr>
          <w:b/>
          <w:szCs w:val="28"/>
          <w:lang w:val="uk-UA"/>
        </w:rPr>
        <w:t xml:space="preserve">    </w:t>
      </w:r>
      <w:r w:rsidR="008B39A8">
        <w:rPr>
          <w:b/>
          <w:szCs w:val="28"/>
          <w:lang w:val="uk-UA"/>
        </w:rPr>
        <w:t xml:space="preserve">   </w:t>
      </w:r>
      <w:r w:rsidR="008B672C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                                       Юрій МАТВІЄНКО</w:t>
      </w:r>
    </w:p>
    <w:p w14:paraId="11BE8203" w14:textId="77777777" w:rsidR="001637B8" w:rsidRDefault="001637B8" w:rsidP="001637B8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DA5A4" w14:textId="77777777" w:rsidR="00D6753A" w:rsidRDefault="00D6753A"/>
    <w:sectPr w:rsidR="00D6753A" w:rsidSect="00E66551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5726"/>
    <w:multiLevelType w:val="hybridMultilevel"/>
    <w:tmpl w:val="297E2DEE"/>
    <w:lvl w:ilvl="0" w:tplc="056EB04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644577A1"/>
    <w:multiLevelType w:val="hybridMultilevel"/>
    <w:tmpl w:val="911C52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783F08"/>
    <w:multiLevelType w:val="hybridMultilevel"/>
    <w:tmpl w:val="F1DC41B4"/>
    <w:lvl w:ilvl="0" w:tplc="F86606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99"/>
    <w:rsid w:val="00004019"/>
    <w:rsid w:val="00040D55"/>
    <w:rsid w:val="000A5AAE"/>
    <w:rsid w:val="00103CBE"/>
    <w:rsid w:val="00126126"/>
    <w:rsid w:val="001637B8"/>
    <w:rsid w:val="001B313B"/>
    <w:rsid w:val="00216BC0"/>
    <w:rsid w:val="0028741F"/>
    <w:rsid w:val="002A520E"/>
    <w:rsid w:val="00312ECB"/>
    <w:rsid w:val="00345342"/>
    <w:rsid w:val="003F6623"/>
    <w:rsid w:val="00474234"/>
    <w:rsid w:val="004A0035"/>
    <w:rsid w:val="004F6584"/>
    <w:rsid w:val="005B1AF6"/>
    <w:rsid w:val="006919C2"/>
    <w:rsid w:val="006D5D2D"/>
    <w:rsid w:val="006F38FE"/>
    <w:rsid w:val="006F7424"/>
    <w:rsid w:val="007D5FF4"/>
    <w:rsid w:val="007E6489"/>
    <w:rsid w:val="008A6059"/>
    <w:rsid w:val="008B39A8"/>
    <w:rsid w:val="008B672C"/>
    <w:rsid w:val="008C754F"/>
    <w:rsid w:val="008D09CF"/>
    <w:rsid w:val="008D34C8"/>
    <w:rsid w:val="00901774"/>
    <w:rsid w:val="00986EBE"/>
    <w:rsid w:val="009D5654"/>
    <w:rsid w:val="009E4EB1"/>
    <w:rsid w:val="00A33F7D"/>
    <w:rsid w:val="00A525CF"/>
    <w:rsid w:val="00A526E3"/>
    <w:rsid w:val="00A71199"/>
    <w:rsid w:val="00A92A89"/>
    <w:rsid w:val="00AA3428"/>
    <w:rsid w:val="00AB1F0E"/>
    <w:rsid w:val="00B7405B"/>
    <w:rsid w:val="00B7474B"/>
    <w:rsid w:val="00BA6715"/>
    <w:rsid w:val="00BE6DC0"/>
    <w:rsid w:val="00C37278"/>
    <w:rsid w:val="00D1129A"/>
    <w:rsid w:val="00D433FF"/>
    <w:rsid w:val="00D6753A"/>
    <w:rsid w:val="00DB7078"/>
    <w:rsid w:val="00DC3919"/>
    <w:rsid w:val="00DF1ECF"/>
    <w:rsid w:val="00E15DCD"/>
    <w:rsid w:val="00E66551"/>
    <w:rsid w:val="00E81B32"/>
    <w:rsid w:val="00EB7F88"/>
    <w:rsid w:val="00F53C75"/>
    <w:rsid w:val="00F8706B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AA7107"/>
  <w15:chartTrackingRefBased/>
  <w15:docId w15:val="{A696F31B-0417-4D36-A88B-56C4FA55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7B8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F7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37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637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locked/>
    <w:rsid w:val="001637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link w:val="a5"/>
    <w:qFormat/>
    <w:rsid w:val="001637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F7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7">
    <w:name w:val="List Paragraph"/>
    <w:basedOn w:val="a"/>
    <w:uiPriority w:val="34"/>
    <w:qFormat/>
    <w:rsid w:val="003F6623"/>
    <w:pPr>
      <w:ind w:left="720"/>
      <w:contextualSpacing/>
    </w:pPr>
    <w:rPr>
      <w:rFonts w:eastAsiaTheme="minorEastAsia"/>
      <w:lang w:eastAsia="uk-UA"/>
    </w:rPr>
  </w:style>
  <w:style w:type="paragraph" w:styleId="a8">
    <w:name w:val="Normal (Web)"/>
    <w:basedOn w:val="a"/>
    <w:uiPriority w:val="99"/>
    <w:unhideWhenUsed/>
    <w:rsid w:val="00D4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10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3CB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видатків</cp:lastModifiedBy>
  <cp:revision>15</cp:revision>
  <cp:lastPrinted>2026-01-26T09:45:00Z</cp:lastPrinted>
  <dcterms:created xsi:type="dcterms:W3CDTF">2026-01-08T11:25:00Z</dcterms:created>
  <dcterms:modified xsi:type="dcterms:W3CDTF">2026-01-26T09:46:00Z</dcterms:modified>
</cp:coreProperties>
</file>